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17B" w:rsidRDefault="005806F9">
      <w:r>
        <w:rPr>
          <w:noProof/>
        </w:rPr>
        <w:drawing>
          <wp:inline distT="0" distB="0" distL="0" distR="0">
            <wp:extent cx="5943600" cy="453136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onceptDownload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531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6F9" w:rsidRDefault="005806F9"/>
    <w:p w:rsidR="005806F9" w:rsidRDefault="005806F9">
      <w:r>
        <w:rPr>
          <w:noProof/>
        </w:rPr>
        <w:drawing>
          <wp:inline distT="0" distB="0" distL="0" distR="0">
            <wp:extent cx="5943600" cy="242443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onceptIECupload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24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806F9" w:rsidSect="002111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6F9"/>
    <w:rsid w:val="0021117B"/>
    <w:rsid w:val="00580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437580"/>
  <w15:chartTrackingRefBased/>
  <w15:docId w15:val="{D13DD44E-0AC4-4F0C-99CA-02E53034E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11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Armitage</dc:creator>
  <cp:keywords/>
  <dc:description/>
  <cp:lastModifiedBy>Susan Armitage</cp:lastModifiedBy>
  <cp:revision>1</cp:revision>
  <dcterms:created xsi:type="dcterms:W3CDTF">2016-08-02T13:54:00Z</dcterms:created>
  <dcterms:modified xsi:type="dcterms:W3CDTF">2016-08-02T13:56:00Z</dcterms:modified>
</cp:coreProperties>
</file>