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D67925" w14:textId="77777777" w:rsidR="00CF1271" w:rsidRPr="00E056EA" w:rsidRDefault="00CF1271" w:rsidP="00A367EB">
      <w:pPr>
        <w:rPr>
          <w:rStyle w:val="BookTitle"/>
          <w:lang w:val="en-CA"/>
        </w:rPr>
      </w:pPr>
    </w:p>
    <w:p w14:paraId="48F22BAD" w14:textId="77777777" w:rsidR="00CF1271" w:rsidRPr="00E056EA" w:rsidRDefault="00CF1271">
      <w:pPr>
        <w:rPr>
          <w:szCs w:val="22"/>
          <w:lang w:val="en-CA"/>
        </w:rPr>
      </w:pPr>
    </w:p>
    <w:p w14:paraId="0D825E46" w14:textId="77777777" w:rsidR="00CF1271" w:rsidRPr="00E056EA" w:rsidRDefault="00CF1271">
      <w:pPr>
        <w:rPr>
          <w:szCs w:val="22"/>
          <w:lang w:val="en-CA"/>
        </w:rPr>
      </w:pPr>
    </w:p>
    <w:p w14:paraId="5D674F69" w14:textId="77777777" w:rsidR="00CF1271" w:rsidRPr="00E056EA" w:rsidRDefault="00CF1271">
      <w:pPr>
        <w:rPr>
          <w:szCs w:val="22"/>
          <w:lang w:val="en-CA"/>
        </w:rPr>
      </w:pPr>
    </w:p>
    <w:p w14:paraId="5F5E60E2" w14:textId="77777777" w:rsidR="00CF1271" w:rsidRPr="00E056EA" w:rsidRDefault="00CF1271">
      <w:pPr>
        <w:rPr>
          <w:szCs w:val="22"/>
          <w:lang w:val="en-CA"/>
        </w:rPr>
      </w:pPr>
    </w:p>
    <w:p w14:paraId="42B7B3F7" w14:textId="77777777" w:rsidR="00CF1271" w:rsidRPr="00E056EA" w:rsidRDefault="00CF1271">
      <w:pPr>
        <w:rPr>
          <w:szCs w:val="22"/>
          <w:lang w:val="en-CA"/>
        </w:rPr>
      </w:pPr>
    </w:p>
    <w:p w14:paraId="1C7FD9DB" w14:textId="77777777" w:rsidR="00D37A20" w:rsidRPr="00E056EA" w:rsidRDefault="00D37A20">
      <w:pPr>
        <w:rPr>
          <w:szCs w:val="22"/>
          <w:lang w:val="en-CA"/>
        </w:rPr>
      </w:pPr>
    </w:p>
    <w:p w14:paraId="6FD57934" w14:textId="77777777" w:rsidR="00A367EB" w:rsidRPr="00E056EA" w:rsidRDefault="00A367EB">
      <w:pPr>
        <w:rPr>
          <w:szCs w:val="22"/>
          <w:lang w:val="en-CA"/>
        </w:rPr>
      </w:pPr>
    </w:p>
    <w:p w14:paraId="6B97A724" w14:textId="77777777" w:rsidR="00A367EB" w:rsidRPr="00E056EA" w:rsidRDefault="00A367EB">
      <w:pPr>
        <w:rPr>
          <w:szCs w:val="22"/>
          <w:lang w:val="en-CA"/>
        </w:rPr>
      </w:pPr>
    </w:p>
    <w:p w14:paraId="33F3F59B" w14:textId="77777777" w:rsidR="00A367EB" w:rsidRPr="00E056EA" w:rsidRDefault="00A367EB">
      <w:pPr>
        <w:rPr>
          <w:szCs w:val="22"/>
          <w:lang w:val="en-CA"/>
        </w:rPr>
      </w:pPr>
    </w:p>
    <w:p w14:paraId="312219F2" w14:textId="77777777" w:rsidR="00A367EB" w:rsidRPr="00E056EA" w:rsidRDefault="00A367EB">
      <w:pPr>
        <w:rPr>
          <w:szCs w:val="22"/>
          <w:lang w:val="en-CA"/>
        </w:rPr>
      </w:pPr>
    </w:p>
    <w:p w14:paraId="044A1C34" w14:textId="77777777" w:rsidR="00A367EB" w:rsidRPr="00E056EA" w:rsidRDefault="00A367EB">
      <w:pPr>
        <w:rPr>
          <w:szCs w:val="22"/>
          <w:lang w:val="en-CA"/>
        </w:rPr>
      </w:pPr>
    </w:p>
    <w:p w14:paraId="2A28AEB7" w14:textId="77777777" w:rsidR="00A367EB" w:rsidRPr="00E056EA" w:rsidRDefault="00A367EB">
      <w:pPr>
        <w:rPr>
          <w:szCs w:val="22"/>
          <w:lang w:val="en-CA"/>
        </w:rPr>
      </w:pPr>
    </w:p>
    <w:p w14:paraId="75C36251" w14:textId="77777777" w:rsidR="00A367EB" w:rsidRPr="00E056EA" w:rsidRDefault="00A367EB">
      <w:pPr>
        <w:rPr>
          <w:szCs w:val="22"/>
          <w:lang w:val="en-CA"/>
        </w:rPr>
      </w:pPr>
    </w:p>
    <w:p w14:paraId="639FB456" w14:textId="77777777" w:rsidR="00A367EB" w:rsidRPr="00E056EA" w:rsidRDefault="00A367EB">
      <w:pPr>
        <w:rPr>
          <w:szCs w:val="22"/>
          <w:lang w:val="en-CA"/>
        </w:rPr>
      </w:pPr>
    </w:p>
    <w:p w14:paraId="00D62B47" w14:textId="77777777" w:rsidR="00A367EB" w:rsidRPr="00E056EA" w:rsidRDefault="00A367EB">
      <w:pPr>
        <w:rPr>
          <w:szCs w:val="22"/>
          <w:lang w:val="en-CA"/>
        </w:rPr>
      </w:pPr>
    </w:p>
    <w:p w14:paraId="3346E2B7" w14:textId="77777777" w:rsidR="00A367EB" w:rsidRPr="00E056EA" w:rsidRDefault="00A367EB">
      <w:pPr>
        <w:rPr>
          <w:szCs w:val="22"/>
          <w:lang w:val="en-CA"/>
        </w:rPr>
      </w:pPr>
    </w:p>
    <w:p w14:paraId="4174487E" w14:textId="77777777" w:rsidR="00A367EB" w:rsidRPr="00E056EA" w:rsidRDefault="00A367EB">
      <w:pPr>
        <w:rPr>
          <w:szCs w:val="22"/>
          <w:lang w:val="en-CA"/>
        </w:rPr>
      </w:pPr>
    </w:p>
    <w:p w14:paraId="250DF017" w14:textId="77777777" w:rsidR="00A367EB" w:rsidRPr="00E056EA" w:rsidRDefault="00A367EB">
      <w:pPr>
        <w:rPr>
          <w:szCs w:val="22"/>
          <w:lang w:val="en-CA"/>
        </w:rPr>
      </w:pPr>
    </w:p>
    <w:p w14:paraId="22C06A24" w14:textId="77777777" w:rsidR="00D37A20" w:rsidRPr="00E056EA" w:rsidRDefault="00D37A20">
      <w:pPr>
        <w:rPr>
          <w:szCs w:val="22"/>
          <w:lang w:val="en-CA"/>
        </w:rPr>
      </w:pPr>
    </w:p>
    <w:p w14:paraId="4AB49B01" w14:textId="77777777" w:rsidR="00D37A20" w:rsidRPr="00E056EA" w:rsidRDefault="00D37A20" w:rsidP="002C0C40">
      <w:pPr>
        <w:jc w:val="center"/>
        <w:rPr>
          <w:szCs w:val="22"/>
          <w:lang w:val="en-CA"/>
        </w:rPr>
      </w:pPr>
    </w:p>
    <w:p w14:paraId="0DAB4A7C" w14:textId="77777777" w:rsidR="00D37A20" w:rsidRPr="00E056EA" w:rsidRDefault="00D37A20" w:rsidP="002C0C40">
      <w:pPr>
        <w:jc w:val="center"/>
        <w:rPr>
          <w:szCs w:val="22"/>
          <w:lang w:val="en-CA"/>
        </w:rPr>
      </w:pPr>
    </w:p>
    <w:p w14:paraId="7F5537B5" w14:textId="77777777" w:rsidR="00CF1271" w:rsidRPr="00E056EA" w:rsidRDefault="001858F3" w:rsidP="002C0C40">
      <w:pPr>
        <w:jc w:val="center"/>
        <w:rPr>
          <w:color w:val="3DCD58"/>
          <w:sz w:val="52"/>
          <w:szCs w:val="72"/>
          <w:lang w:val="en-CA"/>
        </w:rPr>
      </w:pPr>
      <w:r w:rsidRPr="00E056EA">
        <w:rPr>
          <w:color w:val="3DCD58"/>
          <w:sz w:val="52"/>
          <w:szCs w:val="72"/>
          <w:lang w:val="en-CA"/>
        </w:rPr>
        <w:t>Framework Migration ION7x50 – ION9000</w:t>
      </w:r>
    </w:p>
    <w:p w14:paraId="03471198" w14:textId="77777777" w:rsidR="00CF1271" w:rsidRPr="00E056EA" w:rsidRDefault="00CF1271" w:rsidP="002C0C40">
      <w:pPr>
        <w:jc w:val="center"/>
        <w:rPr>
          <w:szCs w:val="22"/>
          <w:lang w:val="en-CA"/>
        </w:rPr>
      </w:pPr>
    </w:p>
    <w:p w14:paraId="587AAAFD" w14:textId="77777777" w:rsidR="005D0F72" w:rsidRPr="00E056EA" w:rsidRDefault="005D0F72" w:rsidP="002C0C40">
      <w:pPr>
        <w:jc w:val="center"/>
        <w:rPr>
          <w:color w:val="3DCD58"/>
          <w:sz w:val="40"/>
          <w:szCs w:val="40"/>
          <w:lang w:val="en-CA"/>
        </w:rPr>
      </w:pPr>
    </w:p>
    <w:p w14:paraId="74FEA3A5" w14:textId="77777777" w:rsidR="00CF1271" w:rsidRPr="00E056EA" w:rsidRDefault="001858F3" w:rsidP="002C0C40">
      <w:pPr>
        <w:jc w:val="center"/>
        <w:rPr>
          <w:color w:val="A6A6A6" w:themeColor="background1" w:themeShade="A6"/>
          <w:sz w:val="32"/>
          <w:szCs w:val="40"/>
          <w:lang w:val="en-CA"/>
        </w:rPr>
      </w:pPr>
      <w:r w:rsidRPr="00E056EA">
        <w:rPr>
          <w:color w:val="A6A6A6" w:themeColor="background1" w:themeShade="A6"/>
          <w:sz w:val="32"/>
          <w:szCs w:val="40"/>
          <w:lang w:val="en-CA"/>
        </w:rPr>
        <w:t>Guidelines for Custom Framework Migration</w:t>
      </w:r>
    </w:p>
    <w:p w14:paraId="67D8EBD2" w14:textId="77777777" w:rsidR="00A164D5" w:rsidRPr="00E056EA" w:rsidRDefault="00A164D5" w:rsidP="00A367EB">
      <w:pPr>
        <w:jc w:val="center"/>
        <w:rPr>
          <w:sz w:val="40"/>
          <w:szCs w:val="40"/>
          <w:lang w:val="en-CA"/>
        </w:rPr>
      </w:pPr>
    </w:p>
    <w:p w14:paraId="07DBD34D" w14:textId="77777777" w:rsidR="00A164D5" w:rsidRPr="00E056EA" w:rsidRDefault="00A164D5">
      <w:pPr>
        <w:rPr>
          <w:sz w:val="40"/>
          <w:szCs w:val="40"/>
          <w:lang w:val="en-CA"/>
        </w:rPr>
      </w:pPr>
    </w:p>
    <w:p w14:paraId="1745D5B1" w14:textId="77777777" w:rsidR="00CF1271" w:rsidRPr="00E056EA" w:rsidRDefault="00CF1271">
      <w:pPr>
        <w:rPr>
          <w:szCs w:val="22"/>
          <w:lang w:val="en-CA"/>
        </w:rPr>
      </w:pPr>
    </w:p>
    <w:p w14:paraId="6D239AED" w14:textId="77777777" w:rsidR="00CF1271" w:rsidRPr="00E056EA" w:rsidRDefault="00CF1271">
      <w:pPr>
        <w:rPr>
          <w:szCs w:val="22"/>
          <w:lang w:val="en-CA"/>
        </w:rPr>
      </w:pPr>
    </w:p>
    <w:p w14:paraId="09FB55B6" w14:textId="77777777" w:rsidR="00CF1271" w:rsidRPr="00E056EA" w:rsidRDefault="00CF1271">
      <w:pPr>
        <w:rPr>
          <w:szCs w:val="22"/>
          <w:lang w:val="en-CA"/>
        </w:rPr>
      </w:pPr>
    </w:p>
    <w:p w14:paraId="0A13D1E8" w14:textId="77777777" w:rsidR="00CF1271" w:rsidRPr="00E056EA" w:rsidRDefault="00CF1271">
      <w:pPr>
        <w:rPr>
          <w:szCs w:val="22"/>
          <w:lang w:val="en-CA"/>
        </w:rPr>
      </w:pPr>
    </w:p>
    <w:p w14:paraId="356859E5" w14:textId="77777777" w:rsidR="00CF1271" w:rsidRPr="00E056EA" w:rsidRDefault="00CF1271">
      <w:pPr>
        <w:rPr>
          <w:szCs w:val="22"/>
          <w:lang w:val="en-CA"/>
        </w:rPr>
      </w:pPr>
    </w:p>
    <w:p w14:paraId="580AE90C" w14:textId="77777777" w:rsidR="00CF1271" w:rsidRPr="00E056EA" w:rsidRDefault="00CF1271">
      <w:pPr>
        <w:rPr>
          <w:szCs w:val="22"/>
          <w:lang w:val="en-CA"/>
        </w:rPr>
      </w:pPr>
    </w:p>
    <w:p w14:paraId="359B55FD" w14:textId="77777777" w:rsidR="00CF1271" w:rsidRPr="00E056EA" w:rsidRDefault="00CF1271">
      <w:pPr>
        <w:rPr>
          <w:szCs w:val="22"/>
          <w:lang w:val="en-CA"/>
        </w:rPr>
      </w:pPr>
    </w:p>
    <w:p w14:paraId="233EA294" w14:textId="77777777" w:rsidR="00CF1271" w:rsidRPr="00E056EA" w:rsidRDefault="00CF1271">
      <w:pPr>
        <w:rPr>
          <w:szCs w:val="22"/>
          <w:lang w:val="en-CA"/>
        </w:rPr>
      </w:pPr>
    </w:p>
    <w:p w14:paraId="34EFCF2C" w14:textId="77777777" w:rsidR="00CF1271" w:rsidRPr="00E056EA" w:rsidRDefault="00CF1271">
      <w:pPr>
        <w:rPr>
          <w:szCs w:val="22"/>
          <w:lang w:val="en-CA"/>
        </w:rPr>
      </w:pPr>
    </w:p>
    <w:p w14:paraId="6EEBA8CB" w14:textId="77777777" w:rsidR="002C0C40" w:rsidRPr="00E056EA" w:rsidRDefault="002C0C40">
      <w:pPr>
        <w:rPr>
          <w:szCs w:val="22"/>
          <w:lang w:val="en-CA"/>
        </w:rPr>
      </w:pPr>
    </w:p>
    <w:p w14:paraId="61B75D78" w14:textId="77777777" w:rsidR="002C0C40" w:rsidRPr="00E056EA" w:rsidRDefault="002C0C40">
      <w:pPr>
        <w:rPr>
          <w:szCs w:val="22"/>
          <w:lang w:val="en-CA"/>
        </w:rPr>
      </w:pPr>
    </w:p>
    <w:p w14:paraId="5289A9D2" w14:textId="77777777" w:rsidR="00CF1271" w:rsidRPr="00E056EA" w:rsidRDefault="00CF1271" w:rsidP="00A367EB">
      <w:pPr>
        <w:rPr>
          <w:sz w:val="14"/>
          <w:szCs w:val="22"/>
          <w:lang w:val="en-CA"/>
        </w:rPr>
      </w:pPr>
    </w:p>
    <w:p w14:paraId="0644C658" w14:textId="339BE3A7" w:rsidR="00CF1271" w:rsidRPr="00E056EA" w:rsidRDefault="001858F3" w:rsidP="00A367EB">
      <w:pPr>
        <w:rPr>
          <w:sz w:val="22"/>
          <w:szCs w:val="36"/>
          <w:lang w:val="en-CA"/>
        </w:rPr>
      </w:pPr>
      <w:r w:rsidRPr="00E056EA">
        <w:rPr>
          <w:sz w:val="22"/>
          <w:szCs w:val="36"/>
          <w:lang w:val="en-CA"/>
        </w:rPr>
        <w:t xml:space="preserve">V </w:t>
      </w:r>
      <w:r w:rsidR="006A673B">
        <w:rPr>
          <w:sz w:val="22"/>
          <w:szCs w:val="36"/>
          <w:lang w:val="en-CA"/>
        </w:rPr>
        <w:t>1.2</w:t>
      </w:r>
    </w:p>
    <w:p w14:paraId="1779C469" w14:textId="77777777" w:rsidR="00A367EB" w:rsidRPr="00E056EA" w:rsidRDefault="00A367EB" w:rsidP="00A367EB">
      <w:pPr>
        <w:rPr>
          <w:sz w:val="22"/>
          <w:szCs w:val="36"/>
          <w:lang w:val="en-CA"/>
        </w:rPr>
      </w:pPr>
    </w:p>
    <w:p w14:paraId="3570AA97" w14:textId="05BC9F99" w:rsidR="00CF1271" w:rsidRPr="00E056EA" w:rsidRDefault="009A7AFB" w:rsidP="00A367EB">
      <w:pPr>
        <w:rPr>
          <w:sz w:val="22"/>
          <w:szCs w:val="36"/>
          <w:lang w:val="en-CA"/>
        </w:rPr>
      </w:pPr>
      <w:r>
        <w:rPr>
          <w:sz w:val="22"/>
          <w:szCs w:val="36"/>
          <w:lang w:val="en-CA"/>
        </w:rPr>
        <w:t>Prepared By</w:t>
      </w:r>
      <w:r w:rsidR="00A367EB" w:rsidRPr="00E056EA">
        <w:rPr>
          <w:sz w:val="22"/>
          <w:szCs w:val="36"/>
          <w:lang w:val="en-CA"/>
        </w:rPr>
        <w:t xml:space="preserve">: </w:t>
      </w:r>
      <w:r w:rsidR="0037207C" w:rsidRPr="00E056EA">
        <w:rPr>
          <w:sz w:val="22"/>
          <w:szCs w:val="36"/>
          <w:lang w:val="en-CA"/>
        </w:rPr>
        <w:t>Fabricio Ribeiro</w:t>
      </w:r>
    </w:p>
    <w:p w14:paraId="3E4D3068" w14:textId="77777777" w:rsidR="00A367EB" w:rsidRPr="00E056EA" w:rsidRDefault="00A367EB" w:rsidP="00A367EB">
      <w:pPr>
        <w:rPr>
          <w:sz w:val="22"/>
          <w:szCs w:val="36"/>
          <w:lang w:val="en-CA"/>
        </w:rPr>
      </w:pPr>
    </w:p>
    <w:p w14:paraId="3246DF8C" w14:textId="57AB73D1" w:rsidR="00CF1271" w:rsidRPr="00E056EA" w:rsidRDefault="005C2515" w:rsidP="00A367EB">
      <w:pPr>
        <w:rPr>
          <w:sz w:val="22"/>
          <w:szCs w:val="36"/>
          <w:lang w:val="en-CA"/>
        </w:rPr>
      </w:pPr>
      <w:r w:rsidRPr="00E056EA">
        <w:rPr>
          <w:sz w:val="22"/>
          <w:szCs w:val="36"/>
          <w:lang w:val="en-CA"/>
        </w:rPr>
        <w:t>August</w:t>
      </w:r>
      <w:r w:rsidR="001858F3" w:rsidRPr="00E056EA">
        <w:rPr>
          <w:sz w:val="22"/>
          <w:szCs w:val="36"/>
          <w:lang w:val="en-CA"/>
        </w:rPr>
        <w:t xml:space="preserve"> 2018</w:t>
      </w:r>
    </w:p>
    <w:p w14:paraId="63FAC890" w14:textId="77777777" w:rsidR="00CF1271" w:rsidRPr="00E056EA" w:rsidRDefault="00CF1271">
      <w:pPr>
        <w:rPr>
          <w:szCs w:val="22"/>
          <w:lang w:val="en-CA"/>
        </w:rPr>
      </w:pPr>
    </w:p>
    <w:p w14:paraId="26ED19D3" w14:textId="77777777" w:rsidR="00CF1271" w:rsidRPr="00E056EA" w:rsidRDefault="00CF1271">
      <w:pPr>
        <w:rPr>
          <w:szCs w:val="22"/>
          <w:lang w:val="en-CA"/>
        </w:rPr>
      </w:pPr>
    </w:p>
    <w:p w14:paraId="54E90123" w14:textId="45802959" w:rsidR="00CA4657" w:rsidRPr="00E056EA" w:rsidRDefault="001858F3" w:rsidP="006257B6">
      <w:pPr>
        <w:pStyle w:val="Heading1"/>
        <w:rPr>
          <w:szCs w:val="22"/>
          <w:lang w:val="en-CA"/>
        </w:rPr>
      </w:pPr>
      <w:r w:rsidRPr="00E056EA">
        <w:rPr>
          <w:szCs w:val="22"/>
          <w:lang w:val="en-CA"/>
        </w:rPr>
        <w:lastRenderedPageBreak/>
        <w:t xml:space="preserve">Description and </w:t>
      </w:r>
      <w:r w:rsidR="003A24ED" w:rsidRPr="00E056EA">
        <w:rPr>
          <w:szCs w:val="22"/>
          <w:lang w:val="en-CA"/>
        </w:rPr>
        <w:t>Objective</w:t>
      </w:r>
    </w:p>
    <w:p w14:paraId="09DD7C73" w14:textId="77777777" w:rsidR="002E60F5" w:rsidRPr="00E056EA" w:rsidRDefault="002E60F5" w:rsidP="002E60F5">
      <w:pPr>
        <w:rPr>
          <w:lang w:val="en-CA"/>
        </w:rPr>
      </w:pPr>
    </w:p>
    <w:p w14:paraId="10FC0E5D" w14:textId="36D3E4BB" w:rsidR="002E60F5" w:rsidRPr="00E056EA" w:rsidRDefault="001858F3" w:rsidP="002E60F5">
      <w:pPr>
        <w:rPr>
          <w:lang w:val="en-CA"/>
        </w:rPr>
      </w:pPr>
      <w:r w:rsidRPr="00E056EA">
        <w:rPr>
          <w:lang w:val="en-CA"/>
        </w:rPr>
        <w:t>This document summarizes the framework differences</w:t>
      </w:r>
      <w:r w:rsidR="00F7594F">
        <w:rPr>
          <w:lang w:val="en-CA"/>
        </w:rPr>
        <w:t xml:space="preserve"> between the ION7650 product family and ION9000 product family,</w:t>
      </w:r>
      <w:r w:rsidRPr="00E056EA">
        <w:rPr>
          <w:lang w:val="en-CA"/>
        </w:rPr>
        <w:t xml:space="preserve"> highlighting the incompatibilities</w:t>
      </w:r>
      <w:r w:rsidR="00F7594F">
        <w:rPr>
          <w:lang w:val="en-CA"/>
        </w:rPr>
        <w:t xml:space="preserve"> between the two offers providing </w:t>
      </w:r>
      <w:r w:rsidRPr="00E056EA">
        <w:rPr>
          <w:lang w:val="en-CA"/>
        </w:rPr>
        <w:t>a general guideline to migrate custom solutions built on the legacy platform to the new ION9000 product.</w:t>
      </w:r>
    </w:p>
    <w:p w14:paraId="30BFBD4F" w14:textId="77777777" w:rsidR="001858F3" w:rsidRPr="00E056EA" w:rsidRDefault="001858F3" w:rsidP="002E60F5">
      <w:pPr>
        <w:rPr>
          <w:lang w:val="en-CA"/>
        </w:rPr>
      </w:pPr>
    </w:p>
    <w:p w14:paraId="46CE4A07" w14:textId="5B04DDD8" w:rsidR="001858F3" w:rsidRPr="00E056EA" w:rsidRDefault="001858F3" w:rsidP="002E60F5">
      <w:pPr>
        <w:rPr>
          <w:lang w:val="en-CA"/>
        </w:rPr>
      </w:pPr>
      <w:r w:rsidRPr="00E056EA">
        <w:rPr>
          <w:lang w:val="en-CA"/>
        </w:rPr>
        <w:t>It is expected that customers currently using custom programming on the ION7x50 platform</w:t>
      </w:r>
      <w:r w:rsidR="0037207C" w:rsidRPr="00E056EA">
        <w:rPr>
          <w:lang w:val="en-CA"/>
        </w:rPr>
        <w:t xml:space="preserve"> will need t</w:t>
      </w:r>
      <w:r w:rsidRPr="00E056EA">
        <w:rPr>
          <w:lang w:val="en-CA"/>
        </w:rPr>
        <w:t xml:space="preserve">o migrate such customizations to the new ION9000 products. This document should act as a general source of information to understand the main differences between the platforms and assist customers to migrate such </w:t>
      </w:r>
      <w:r w:rsidR="0037207C" w:rsidRPr="00E056EA">
        <w:rPr>
          <w:lang w:val="en-CA"/>
        </w:rPr>
        <w:t>frameworks</w:t>
      </w:r>
      <w:r w:rsidRPr="00E056EA">
        <w:rPr>
          <w:lang w:val="en-CA"/>
        </w:rPr>
        <w:t>.</w:t>
      </w:r>
    </w:p>
    <w:p w14:paraId="72FACF93" w14:textId="77777777" w:rsidR="001858F3" w:rsidRPr="00E056EA" w:rsidRDefault="001858F3" w:rsidP="002E60F5">
      <w:pPr>
        <w:rPr>
          <w:lang w:val="en-CA"/>
        </w:rPr>
      </w:pPr>
    </w:p>
    <w:p w14:paraId="1AFA1CDC" w14:textId="77777777" w:rsidR="001858F3" w:rsidRPr="00E056EA" w:rsidRDefault="001858F3" w:rsidP="001858F3">
      <w:pPr>
        <w:pStyle w:val="Heading1"/>
        <w:rPr>
          <w:lang w:val="en-CA"/>
        </w:rPr>
      </w:pPr>
      <w:r w:rsidRPr="00E056EA">
        <w:rPr>
          <w:lang w:val="en-CA"/>
        </w:rPr>
        <w:t>Framework Capacity Differences</w:t>
      </w:r>
    </w:p>
    <w:p w14:paraId="0831F17A" w14:textId="77777777" w:rsidR="001858F3" w:rsidRPr="00E056EA" w:rsidRDefault="001858F3" w:rsidP="002E60F5">
      <w:pPr>
        <w:rPr>
          <w:lang w:val="en-CA"/>
        </w:rPr>
      </w:pPr>
    </w:p>
    <w:p w14:paraId="7F0988B8" w14:textId="2129DAEF" w:rsidR="001858F3" w:rsidRPr="00E056EA" w:rsidRDefault="001858F3" w:rsidP="002E60F5">
      <w:pPr>
        <w:rPr>
          <w:lang w:val="en-CA"/>
        </w:rPr>
      </w:pPr>
      <w:r w:rsidRPr="00E056EA">
        <w:rPr>
          <w:lang w:val="en-CA"/>
        </w:rPr>
        <w:t xml:space="preserve">On the new ION9000 meters several </w:t>
      </w:r>
      <w:r w:rsidR="00B30893" w:rsidRPr="00E056EA">
        <w:rPr>
          <w:lang w:val="en-CA"/>
        </w:rPr>
        <w:t xml:space="preserve">ION programming </w:t>
      </w:r>
      <w:r w:rsidRPr="00E056EA">
        <w:rPr>
          <w:lang w:val="en-CA"/>
        </w:rPr>
        <w:t>modules have been</w:t>
      </w:r>
      <w:r w:rsidR="00B30893" w:rsidRPr="00E056EA">
        <w:rPr>
          <w:lang w:val="en-CA"/>
        </w:rPr>
        <w:t xml:space="preserve"> modified to support new capabilities and functionalities of the new platform.</w:t>
      </w:r>
    </w:p>
    <w:p w14:paraId="5DC0C403" w14:textId="77777777" w:rsidR="00021967" w:rsidRPr="00E056EA" w:rsidRDefault="00021967" w:rsidP="002E60F5">
      <w:pPr>
        <w:rPr>
          <w:lang w:val="en-CA"/>
        </w:rPr>
      </w:pPr>
    </w:p>
    <w:p w14:paraId="2BCEEBE9" w14:textId="723EF138" w:rsidR="00B30893" w:rsidRPr="00E056EA" w:rsidRDefault="00B30893" w:rsidP="002E60F5">
      <w:pPr>
        <w:rPr>
          <w:lang w:val="en-CA"/>
        </w:rPr>
      </w:pPr>
      <w:r w:rsidRPr="00E056EA">
        <w:rPr>
          <w:lang w:val="en-CA"/>
        </w:rPr>
        <w:t xml:space="preserve">The ION modules that have </w:t>
      </w:r>
      <w:r w:rsidR="0037207C" w:rsidRPr="00E056EA">
        <w:rPr>
          <w:lang w:val="en-CA"/>
        </w:rPr>
        <w:t>their</w:t>
      </w:r>
      <w:r w:rsidRPr="00E056EA">
        <w:rPr>
          <w:lang w:val="en-CA"/>
        </w:rPr>
        <w:t xml:space="preserve"> quantities modified, either</w:t>
      </w:r>
      <w:r w:rsidR="0037207C" w:rsidRPr="00E056EA">
        <w:rPr>
          <w:lang w:val="en-CA"/>
        </w:rPr>
        <w:t xml:space="preserve"> increasing </w:t>
      </w:r>
      <w:r w:rsidRPr="00E056EA">
        <w:rPr>
          <w:lang w:val="en-CA"/>
        </w:rPr>
        <w:t>the number of modules available for custom programming or were removed are summarized on the table below.</w:t>
      </w:r>
    </w:p>
    <w:p w14:paraId="3C3D273B" w14:textId="77777777" w:rsidR="001858F3" w:rsidRPr="00E056EA" w:rsidRDefault="001858F3" w:rsidP="002E60F5">
      <w:pPr>
        <w:rPr>
          <w:lang w:val="en-CA"/>
        </w:rPr>
      </w:pPr>
    </w:p>
    <w:tbl>
      <w:tblPr>
        <w:tblW w:w="5780" w:type="dxa"/>
        <w:jc w:val="center"/>
        <w:tblLook w:val="04A0" w:firstRow="1" w:lastRow="0" w:firstColumn="1" w:lastColumn="0" w:noHBand="0" w:noVBand="1"/>
      </w:tblPr>
      <w:tblGrid>
        <w:gridCol w:w="2547"/>
        <w:gridCol w:w="2004"/>
        <w:gridCol w:w="1236"/>
      </w:tblGrid>
      <w:tr w:rsidR="00D126DA" w:rsidRPr="00E056EA" w14:paraId="7B337728" w14:textId="77777777" w:rsidTr="00D126DA">
        <w:trPr>
          <w:trHeight w:val="300"/>
          <w:jc w:val="center"/>
        </w:trPr>
        <w:tc>
          <w:tcPr>
            <w:tcW w:w="2540" w:type="dxa"/>
            <w:tcBorders>
              <w:top w:val="nil"/>
              <w:left w:val="nil"/>
              <w:bottom w:val="nil"/>
              <w:right w:val="nil"/>
            </w:tcBorders>
            <w:shd w:val="clear" w:color="000000" w:fill="FFFFFF"/>
            <w:noWrap/>
            <w:vAlign w:val="bottom"/>
            <w:hideMark/>
          </w:tcPr>
          <w:p w14:paraId="1116D741" w14:textId="77777777" w:rsidR="00D126DA" w:rsidRPr="00E056EA" w:rsidRDefault="00D126DA" w:rsidP="00D126DA">
            <w:pPr>
              <w:rPr>
                <w:rFonts w:ascii="Calibri" w:eastAsia="Times New Roman" w:hAnsi="Calibri" w:cs="Calibri"/>
                <w:color w:val="000000"/>
                <w:sz w:val="22"/>
                <w:szCs w:val="22"/>
                <w:lang w:val="en-CA" w:eastAsia="en-CA"/>
              </w:rPr>
            </w:pPr>
            <w:r w:rsidRPr="00E056EA">
              <w:rPr>
                <w:rFonts w:ascii="Calibri" w:eastAsia="Times New Roman" w:hAnsi="Calibri" w:cs="Calibri"/>
                <w:color w:val="000000"/>
                <w:sz w:val="22"/>
                <w:szCs w:val="22"/>
                <w:lang w:val="en-CA" w:eastAsia="en-CA"/>
              </w:rPr>
              <w:t> </w:t>
            </w:r>
          </w:p>
        </w:tc>
        <w:tc>
          <w:tcPr>
            <w:tcW w:w="3240" w:type="dxa"/>
            <w:gridSpan w:val="2"/>
            <w:tcBorders>
              <w:top w:val="nil"/>
              <w:left w:val="nil"/>
              <w:bottom w:val="nil"/>
              <w:right w:val="nil"/>
            </w:tcBorders>
            <w:shd w:val="clear" w:color="000000" w:fill="FFFFFF"/>
            <w:noWrap/>
            <w:vAlign w:val="bottom"/>
            <w:hideMark/>
          </w:tcPr>
          <w:p w14:paraId="344CA3C4" w14:textId="77777777" w:rsidR="00D126DA" w:rsidRPr="00E056EA" w:rsidRDefault="00D126DA" w:rsidP="00D126DA">
            <w:pPr>
              <w:jc w:val="center"/>
              <w:rPr>
                <w:rFonts w:ascii="Calibri" w:eastAsia="Times New Roman" w:hAnsi="Calibri" w:cs="Calibri"/>
                <w:b/>
                <w:bCs/>
                <w:color w:val="000000"/>
                <w:sz w:val="22"/>
                <w:szCs w:val="22"/>
                <w:lang w:val="en-CA" w:eastAsia="en-CA"/>
              </w:rPr>
            </w:pPr>
            <w:r w:rsidRPr="00E056EA">
              <w:rPr>
                <w:rFonts w:ascii="Calibri" w:eastAsia="Times New Roman" w:hAnsi="Calibri" w:cs="Calibri"/>
                <w:b/>
                <w:bCs/>
                <w:color w:val="000000"/>
                <w:sz w:val="22"/>
                <w:szCs w:val="22"/>
                <w:lang w:val="en-CA" w:eastAsia="en-CA"/>
              </w:rPr>
              <w:t>Quantity of Modules Available</w:t>
            </w:r>
          </w:p>
        </w:tc>
      </w:tr>
      <w:tr w:rsidR="00D126DA" w:rsidRPr="00E056EA" w14:paraId="5A3D9616" w14:textId="77777777" w:rsidTr="00D126DA">
        <w:trPr>
          <w:trHeight w:val="300"/>
          <w:jc w:val="center"/>
        </w:trPr>
        <w:tc>
          <w:tcPr>
            <w:tcW w:w="2540" w:type="dxa"/>
            <w:tcBorders>
              <w:top w:val="nil"/>
              <w:left w:val="nil"/>
              <w:bottom w:val="nil"/>
              <w:right w:val="nil"/>
            </w:tcBorders>
            <w:shd w:val="clear" w:color="000000" w:fill="FFFFFF"/>
            <w:noWrap/>
            <w:vAlign w:val="bottom"/>
            <w:hideMark/>
          </w:tcPr>
          <w:p w14:paraId="006F3B63" w14:textId="77777777" w:rsidR="00D126DA" w:rsidRPr="00E056EA" w:rsidRDefault="00D126DA" w:rsidP="00D126DA">
            <w:pPr>
              <w:rPr>
                <w:rFonts w:ascii="Calibri" w:eastAsia="Times New Roman" w:hAnsi="Calibri" w:cs="Calibri"/>
                <w:b/>
                <w:bCs/>
                <w:color w:val="000000"/>
                <w:sz w:val="22"/>
                <w:szCs w:val="22"/>
                <w:lang w:val="en-CA" w:eastAsia="en-CA"/>
              </w:rPr>
            </w:pPr>
            <w:r w:rsidRPr="00E056EA">
              <w:rPr>
                <w:rFonts w:ascii="Calibri" w:eastAsia="Times New Roman" w:hAnsi="Calibri" w:cs="Calibri"/>
                <w:b/>
                <w:bCs/>
                <w:color w:val="000000"/>
                <w:sz w:val="22"/>
                <w:szCs w:val="22"/>
                <w:lang w:val="en-CA" w:eastAsia="en-CA"/>
              </w:rPr>
              <w:t>ION Module Name</w:t>
            </w:r>
          </w:p>
        </w:tc>
        <w:tc>
          <w:tcPr>
            <w:tcW w:w="2004"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4645F033" w14:textId="77777777" w:rsidR="00D126DA" w:rsidRPr="00E056EA" w:rsidRDefault="00D126DA" w:rsidP="00D126DA">
            <w:pPr>
              <w:jc w:val="center"/>
              <w:rPr>
                <w:rFonts w:ascii="Calibri" w:eastAsia="Times New Roman" w:hAnsi="Calibri" w:cs="Calibri"/>
                <w:color w:val="000000"/>
                <w:sz w:val="22"/>
                <w:szCs w:val="22"/>
                <w:lang w:val="en-CA" w:eastAsia="en-CA"/>
              </w:rPr>
            </w:pPr>
            <w:r w:rsidRPr="00E056EA">
              <w:rPr>
                <w:rFonts w:ascii="Calibri" w:eastAsia="Times New Roman" w:hAnsi="Calibri" w:cs="Calibri"/>
                <w:color w:val="000000"/>
                <w:sz w:val="22"/>
                <w:szCs w:val="22"/>
                <w:lang w:val="en-CA" w:eastAsia="en-CA"/>
              </w:rPr>
              <w:t>ION7650 V401</w:t>
            </w:r>
          </w:p>
        </w:tc>
        <w:tc>
          <w:tcPr>
            <w:tcW w:w="1236" w:type="dxa"/>
            <w:tcBorders>
              <w:top w:val="single" w:sz="4" w:space="0" w:color="auto"/>
              <w:left w:val="nil"/>
              <w:bottom w:val="single" w:sz="4" w:space="0" w:color="auto"/>
              <w:right w:val="single" w:sz="4" w:space="0" w:color="auto"/>
            </w:tcBorders>
            <w:shd w:val="clear" w:color="000000" w:fill="BFBFBF"/>
            <w:noWrap/>
            <w:vAlign w:val="bottom"/>
            <w:hideMark/>
          </w:tcPr>
          <w:p w14:paraId="041CA6F4" w14:textId="77777777" w:rsidR="00D126DA" w:rsidRPr="00E056EA" w:rsidRDefault="00D126DA" w:rsidP="00D126DA">
            <w:pPr>
              <w:jc w:val="center"/>
              <w:rPr>
                <w:rFonts w:ascii="Calibri" w:eastAsia="Times New Roman" w:hAnsi="Calibri" w:cs="Calibri"/>
                <w:color w:val="000000"/>
                <w:sz w:val="22"/>
                <w:szCs w:val="22"/>
                <w:lang w:val="en-CA" w:eastAsia="en-CA"/>
              </w:rPr>
            </w:pPr>
            <w:r w:rsidRPr="00E056EA">
              <w:rPr>
                <w:rFonts w:ascii="Calibri" w:eastAsia="Times New Roman" w:hAnsi="Calibri" w:cs="Calibri"/>
                <w:color w:val="000000"/>
                <w:sz w:val="22"/>
                <w:szCs w:val="22"/>
                <w:lang w:val="en-CA" w:eastAsia="en-CA"/>
              </w:rPr>
              <w:t>ION9000</w:t>
            </w:r>
          </w:p>
        </w:tc>
      </w:tr>
      <w:tr w:rsidR="00D126DA" w:rsidRPr="00E056EA" w14:paraId="146F41C0" w14:textId="77777777" w:rsidTr="00D126DA">
        <w:trPr>
          <w:trHeight w:val="300"/>
          <w:jc w:val="center"/>
        </w:trPr>
        <w:tc>
          <w:tcPr>
            <w:tcW w:w="25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7B3B3B8" w14:textId="77777777" w:rsidR="00D126DA" w:rsidRPr="00E056EA" w:rsidRDefault="00D126DA" w:rsidP="00D126DA">
            <w:pPr>
              <w:rPr>
                <w:rFonts w:ascii="Calibri" w:eastAsia="Times New Roman" w:hAnsi="Calibri" w:cs="Calibri"/>
                <w:color w:val="000000"/>
                <w:sz w:val="22"/>
                <w:szCs w:val="22"/>
                <w:lang w:val="en-CA" w:eastAsia="en-CA"/>
              </w:rPr>
            </w:pPr>
            <w:r w:rsidRPr="00E056EA">
              <w:rPr>
                <w:rFonts w:ascii="Calibri" w:eastAsia="Times New Roman" w:hAnsi="Calibri" w:cs="Calibri"/>
                <w:color w:val="000000"/>
                <w:sz w:val="22"/>
                <w:szCs w:val="22"/>
                <w:lang w:val="en-CA" w:eastAsia="en-CA"/>
              </w:rPr>
              <w:t>AndOr</w:t>
            </w:r>
          </w:p>
        </w:tc>
        <w:tc>
          <w:tcPr>
            <w:tcW w:w="2004" w:type="dxa"/>
            <w:tcBorders>
              <w:top w:val="nil"/>
              <w:left w:val="nil"/>
              <w:bottom w:val="single" w:sz="4" w:space="0" w:color="auto"/>
              <w:right w:val="single" w:sz="4" w:space="0" w:color="auto"/>
            </w:tcBorders>
            <w:shd w:val="clear" w:color="000000" w:fill="FFFFFF"/>
            <w:noWrap/>
            <w:vAlign w:val="bottom"/>
            <w:hideMark/>
          </w:tcPr>
          <w:p w14:paraId="140258A3" w14:textId="77777777" w:rsidR="00D126DA" w:rsidRPr="00E056EA" w:rsidRDefault="00D126DA" w:rsidP="00D126DA">
            <w:pPr>
              <w:jc w:val="center"/>
              <w:rPr>
                <w:rFonts w:ascii="Calibri" w:eastAsia="Times New Roman" w:hAnsi="Calibri" w:cs="Calibri"/>
                <w:color w:val="000000"/>
                <w:sz w:val="22"/>
                <w:szCs w:val="22"/>
                <w:lang w:val="en-CA" w:eastAsia="en-CA"/>
              </w:rPr>
            </w:pPr>
            <w:r w:rsidRPr="00E056EA">
              <w:rPr>
                <w:rFonts w:ascii="Calibri" w:eastAsia="Times New Roman" w:hAnsi="Calibri" w:cs="Calibri"/>
                <w:color w:val="000000"/>
                <w:sz w:val="22"/>
                <w:szCs w:val="22"/>
                <w:lang w:val="en-CA" w:eastAsia="en-CA"/>
              </w:rPr>
              <w:t>50</w:t>
            </w:r>
          </w:p>
        </w:tc>
        <w:tc>
          <w:tcPr>
            <w:tcW w:w="1236" w:type="dxa"/>
            <w:tcBorders>
              <w:top w:val="nil"/>
              <w:left w:val="nil"/>
              <w:bottom w:val="single" w:sz="4" w:space="0" w:color="auto"/>
              <w:right w:val="single" w:sz="4" w:space="0" w:color="auto"/>
            </w:tcBorders>
            <w:shd w:val="clear" w:color="000000" w:fill="FFFFFF"/>
            <w:noWrap/>
            <w:vAlign w:val="center"/>
            <w:hideMark/>
          </w:tcPr>
          <w:p w14:paraId="390F20EF" w14:textId="77777777" w:rsidR="00D126DA" w:rsidRPr="00E056EA" w:rsidRDefault="00D126DA" w:rsidP="00D126DA">
            <w:pPr>
              <w:jc w:val="center"/>
              <w:rPr>
                <w:rFonts w:ascii="Calibri" w:eastAsia="Times New Roman" w:hAnsi="Calibri" w:cs="Calibri"/>
                <w:color w:val="000000"/>
                <w:sz w:val="22"/>
                <w:szCs w:val="22"/>
                <w:lang w:val="en-CA" w:eastAsia="en-CA"/>
              </w:rPr>
            </w:pPr>
            <w:r w:rsidRPr="00E056EA">
              <w:rPr>
                <w:rFonts w:ascii="Calibri" w:eastAsia="Times New Roman" w:hAnsi="Calibri" w:cs="Calibri"/>
                <w:color w:val="000000"/>
                <w:sz w:val="22"/>
                <w:szCs w:val="22"/>
                <w:lang w:val="en-CA" w:eastAsia="en-CA"/>
              </w:rPr>
              <w:t>100</w:t>
            </w:r>
          </w:p>
        </w:tc>
      </w:tr>
      <w:tr w:rsidR="00D126DA" w:rsidRPr="00E056EA" w14:paraId="1BB68C94" w14:textId="77777777" w:rsidTr="00D126DA">
        <w:trPr>
          <w:trHeight w:val="300"/>
          <w:jc w:val="center"/>
        </w:trPr>
        <w:tc>
          <w:tcPr>
            <w:tcW w:w="2540" w:type="dxa"/>
            <w:tcBorders>
              <w:top w:val="nil"/>
              <w:left w:val="single" w:sz="4" w:space="0" w:color="auto"/>
              <w:bottom w:val="single" w:sz="4" w:space="0" w:color="auto"/>
              <w:right w:val="single" w:sz="4" w:space="0" w:color="auto"/>
            </w:tcBorders>
            <w:shd w:val="clear" w:color="000000" w:fill="FFFFFF"/>
            <w:noWrap/>
            <w:vAlign w:val="bottom"/>
            <w:hideMark/>
          </w:tcPr>
          <w:p w14:paraId="0B3A1CD3" w14:textId="77777777" w:rsidR="00D126DA" w:rsidRPr="00E056EA" w:rsidRDefault="00D126DA" w:rsidP="00D126DA">
            <w:pPr>
              <w:rPr>
                <w:rFonts w:ascii="Calibri" w:eastAsia="Times New Roman" w:hAnsi="Calibri" w:cs="Calibri"/>
                <w:color w:val="000000"/>
                <w:sz w:val="22"/>
                <w:szCs w:val="22"/>
                <w:lang w:val="en-CA" w:eastAsia="en-CA"/>
              </w:rPr>
            </w:pPr>
            <w:r w:rsidRPr="00E056EA">
              <w:rPr>
                <w:rFonts w:ascii="Calibri" w:eastAsia="Times New Roman" w:hAnsi="Calibri" w:cs="Calibri"/>
                <w:color w:val="000000"/>
                <w:sz w:val="22"/>
                <w:szCs w:val="22"/>
                <w:lang w:val="en-CA" w:eastAsia="en-CA"/>
              </w:rPr>
              <w:t>AnalogInput</w:t>
            </w:r>
          </w:p>
        </w:tc>
        <w:tc>
          <w:tcPr>
            <w:tcW w:w="2004" w:type="dxa"/>
            <w:tcBorders>
              <w:top w:val="nil"/>
              <w:left w:val="nil"/>
              <w:bottom w:val="single" w:sz="4" w:space="0" w:color="auto"/>
              <w:right w:val="single" w:sz="4" w:space="0" w:color="auto"/>
            </w:tcBorders>
            <w:shd w:val="clear" w:color="000000" w:fill="FFFFFF"/>
            <w:noWrap/>
            <w:vAlign w:val="center"/>
            <w:hideMark/>
          </w:tcPr>
          <w:p w14:paraId="4F70755C" w14:textId="77777777" w:rsidR="00D126DA" w:rsidRPr="00E056EA" w:rsidRDefault="00D126DA" w:rsidP="00D126DA">
            <w:pPr>
              <w:jc w:val="center"/>
              <w:rPr>
                <w:rFonts w:ascii="Calibri" w:eastAsia="Times New Roman" w:hAnsi="Calibri" w:cs="Calibri"/>
                <w:color w:val="000000"/>
                <w:sz w:val="22"/>
                <w:szCs w:val="22"/>
                <w:lang w:val="en-CA" w:eastAsia="en-CA"/>
              </w:rPr>
            </w:pPr>
            <w:r w:rsidRPr="00E056EA">
              <w:rPr>
                <w:rFonts w:ascii="Calibri" w:eastAsia="Times New Roman" w:hAnsi="Calibri" w:cs="Calibri"/>
                <w:color w:val="000000"/>
                <w:sz w:val="22"/>
                <w:szCs w:val="22"/>
                <w:lang w:val="en-CA" w:eastAsia="en-CA"/>
              </w:rPr>
              <w:t>4</w:t>
            </w:r>
          </w:p>
        </w:tc>
        <w:tc>
          <w:tcPr>
            <w:tcW w:w="1236" w:type="dxa"/>
            <w:tcBorders>
              <w:top w:val="nil"/>
              <w:left w:val="nil"/>
              <w:bottom w:val="single" w:sz="4" w:space="0" w:color="auto"/>
              <w:right w:val="single" w:sz="4" w:space="0" w:color="auto"/>
            </w:tcBorders>
            <w:shd w:val="clear" w:color="000000" w:fill="FFFFFF"/>
            <w:noWrap/>
            <w:vAlign w:val="center"/>
            <w:hideMark/>
          </w:tcPr>
          <w:p w14:paraId="285338CB" w14:textId="77777777" w:rsidR="00D126DA" w:rsidRPr="00E056EA" w:rsidRDefault="00D126DA" w:rsidP="00D126DA">
            <w:pPr>
              <w:jc w:val="center"/>
              <w:rPr>
                <w:rFonts w:ascii="Calibri" w:eastAsia="Times New Roman" w:hAnsi="Calibri" w:cs="Calibri"/>
                <w:color w:val="000000"/>
                <w:sz w:val="22"/>
                <w:szCs w:val="22"/>
                <w:lang w:val="en-CA" w:eastAsia="en-CA"/>
              </w:rPr>
            </w:pPr>
            <w:r w:rsidRPr="00E056EA">
              <w:rPr>
                <w:rFonts w:ascii="Calibri" w:eastAsia="Times New Roman" w:hAnsi="Calibri" w:cs="Calibri"/>
                <w:color w:val="000000"/>
                <w:sz w:val="22"/>
                <w:szCs w:val="22"/>
                <w:lang w:val="en-CA" w:eastAsia="en-CA"/>
              </w:rPr>
              <w:t>16</w:t>
            </w:r>
          </w:p>
        </w:tc>
      </w:tr>
      <w:tr w:rsidR="00D126DA" w:rsidRPr="00E056EA" w14:paraId="66F35765" w14:textId="77777777" w:rsidTr="00D126DA">
        <w:trPr>
          <w:trHeight w:val="300"/>
          <w:jc w:val="center"/>
        </w:trPr>
        <w:tc>
          <w:tcPr>
            <w:tcW w:w="2540" w:type="dxa"/>
            <w:tcBorders>
              <w:top w:val="nil"/>
              <w:left w:val="single" w:sz="4" w:space="0" w:color="auto"/>
              <w:bottom w:val="single" w:sz="4" w:space="0" w:color="auto"/>
              <w:right w:val="single" w:sz="4" w:space="0" w:color="auto"/>
            </w:tcBorders>
            <w:shd w:val="clear" w:color="000000" w:fill="FFFFFF"/>
            <w:noWrap/>
            <w:vAlign w:val="bottom"/>
            <w:hideMark/>
          </w:tcPr>
          <w:p w14:paraId="453BD285" w14:textId="77777777" w:rsidR="00D126DA" w:rsidRPr="00E056EA" w:rsidRDefault="00D126DA" w:rsidP="00D126DA">
            <w:pPr>
              <w:rPr>
                <w:rFonts w:ascii="Calibri" w:eastAsia="Times New Roman" w:hAnsi="Calibri" w:cs="Calibri"/>
                <w:color w:val="000000"/>
                <w:sz w:val="22"/>
                <w:szCs w:val="22"/>
                <w:lang w:val="en-CA" w:eastAsia="en-CA"/>
              </w:rPr>
            </w:pPr>
            <w:r w:rsidRPr="00E056EA">
              <w:rPr>
                <w:rFonts w:ascii="Calibri" w:eastAsia="Times New Roman" w:hAnsi="Calibri" w:cs="Calibri"/>
                <w:color w:val="000000"/>
                <w:sz w:val="22"/>
                <w:szCs w:val="22"/>
                <w:lang w:val="en-CA" w:eastAsia="en-CA"/>
              </w:rPr>
              <w:t>AnalogOutput</w:t>
            </w:r>
          </w:p>
        </w:tc>
        <w:tc>
          <w:tcPr>
            <w:tcW w:w="2004" w:type="dxa"/>
            <w:tcBorders>
              <w:top w:val="nil"/>
              <w:left w:val="nil"/>
              <w:bottom w:val="single" w:sz="4" w:space="0" w:color="auto"/>
              <w:right w:val="single" w:sz="4" w:space="0" w:color="auto"/>
            </w:tcBorders>
            <w:shd w:val="clear" w:color="000000" w:fill="FFFFFF"/>
            <w:noWrap/>
            <w:vAlign w:val="center"/>
            <w:hideMark/>
          </w:tcPr>
          <w:p w14:paraId="23082078" w14:textId="77777777" w:rsidR="00D126DA" w:rsidRPr="00E056EA" w:rsidRDefault="00D126DA" w:rsidP="00D126DA">
            <w:pPr>
              <w:jc w:val="center"/>
              <w:rPr>
                <w:rFonts w:ascii="Calibri" w:eastAsia="Times New Roman" w:hAnsi="Calibri" w:cs="Calibri"/>
                <w:color w:val="000000"/>
                <w:sz w:val="22"/>
                <w:szCs w:val="22"/>
                <w:lang w:val="en-CA" w:eastAsia="en-CA"/>
              </w:rPr>
            </w:pPr>
            <w:r w:rsidRPr="00E056EA">
              <w:rPr>
                <w:rFonts w:ascii="Calibri" w:eastAsia="Times New Roman" w:hAnsi="Calibri" w:cs="Calibri"/>
                <w:color w:val="000000"/>
                <w:sz w:val="22"/>
                <w:szCs w:val="22"/>
                <w:lang w:val="en-CA" w:eastAsia="en-CA"/>
              </w:rPr>
              <w:t>4</w:t>
            </w:r>
          </w:p>
        </w:tc>
        <w:tc>
          <w:tcPr>
            <w:tcW w:w="1236" w:type="dxa"/>
            <w:tcBorders>
              <w:top w:val="nil"/>
              <w:left w:val="nil"/>
              <w:bottom w:val="single" w:sz="4" w:space="0" w:color="auto"/>
              <w:right w:val="single" w:sz="4" w:space="0" w:color="auto"/>
            </w:tcBorders>
            <w:shd w:val="clear" w:color="000000" w:fill="FFFFFF"/>
            <w:noWrap/>
            <w:vAlign w:val="center"/>
            <w:hideMark/>
          </w:tcPr>
          <w:p w14:paraId="09D26181" w14:textId="77777777" w:rsidR="00D126DA" w:rsidRPr="00E056EA" w:rsidRDefault="00D126DA" w:rsidP="00D126DA">
            <w:pPr>
              <w:jc w:val="center"/>
              <w:rPr>
                <w:rFonts w:ascii="Calibri" w:eastAsia="Times New Roman" w:hAnsi="Calibri" w:cs="Calibri"/>
                <w:color w:val="000000"/>
                <w:sz w:val="22"/>
                <w:szCs w:val="22"/>
                <w:lang w:val="en-CA" w:eastAsia="en-CA"/>
              </w:rPr>
            </w:pPr>
            <w:r w:rsidRPr="00E056EA">
              <w:rPr>
                <w:rFonts w:ascii="Calibri" w:eastAsia="Times New Roman" w:hAnsi="Calibri" w:cs="Calibri"/>
                <w:color w:val="000000"/>
                <w:sz w:val="22"/>
                <w:szCs w:val="22"/>
                <w:lang w:val="en-CA" w:eastAsia="en-CA"/>
              </w:rPr>
              <w:t>8</w:t>
            </w:r>
          </w:p>
        </w:tc>
      </w:tr>
      <w:tr w:rsidR="00D126DA" w:rsidRPr="00E056EA" w14:paraId="49A0ABA7" w14:textId="77777777" w:rsidTr="00D126DA">
        <w:trPr>
          <w:trHeight w:val="300"/>
          <w:jc w:val="center"/>
        </w:trPr>
        <w:tc>
          <w:tcPr>
            <w:tcW w:w="2540" w:type="dxa"/>
            <w:tcBorders>
              <w:top w:val="nil"/>
              <w:left w:val="single" w:sz="4" w:space="0" w:color="auto"/>
              <w:bottom w:val="single" w:sz="4" w:space="0" w:color="auto"/>
              <w:right w:val="single" w:sz="4" w:space="0" w:color="auto"/>
            </w:tcBorders>
            <w:shd w:val="clear" w:color="auto" w:fill="C2D69B" w:themeFill="accent3" w:themeFillTint="99"/>
            <w:noWrap/>
            <w:vAlign w:val="bottom"/>
            <w:hideMark/>
          </w:tcPr>
          <w:p w14:paraId="206CAD1D" w14:textId="77777777" w:rsidR="00D126DA" w:rsidRPr="00E056EA" w:rsidRDefault="00D126DA" w:rsidP="00D126DA">
            <w:pPr>
              <w:rPr>
                <w:rFonts w:ascii="Calibri" w:eastAsia="Times New Roman" w:hAnsi="Calibri" w:cs="Calibri"/>
                <w:color w:val="000000"/>
                <w:sz w:val="22"/>
                <w:szCs w:val="22"/>
                <w:lang w:val="en-CA" w:eastAsia="en-CA"/>
              </w:rPr>
            </w:pPr>
            <w:r w:rsidRPr="00E056EA">
              <w:rPr>
                <w:rFonts w:ascii="Calibri" w:eastAsia="Times New Roman" w:hAnsi="Calibri" w:cs="Calibri"/>
                <w:color w:val="000000"/>
                <w:sz w:val="22"/>
                <w:szCs w:val="22"/>
                <w:lang w:val="en-CA" w:eastAsia="en-CA"/>
              </w:rPr>
              <w:t>Arithmetic</w:t>
            </w:r>
          </w:p>
        </w:tc>
        <w:tc>
          <w:tcPr>
            <w:tcW w:w="2004" w:type="dxa"/>
            <w:tcBorders>
              <w:top w:val="nil"/>
              <w:left w:val="nil"/>
              <w:bottom w:val="single" w:sz="4" w:space="0" w:color="auto"/>
              <w:right w:val="single" w:sz="4" w:space="0" w:color="auto"/>
            </w:tcBorders>
            <w:shd w:val="clear" w:color="auto" w:fill="C2D69B" w:themeFill="accent3" w:themeFillTint="99"/>
            <w:noWrap/>
            <w:vAlign w:val="center"/>
            <w:hideMark/>
          </w:tcPr>
          <w:p w14:paraId="0439E8D6" w14:textId="77777777" w:rsidR="00D126DA" w:rsidRPr="00E056EA" w:rsidRDefault="00D126DA" w:rsidP="00D126DA">
            <w:pPr>
              <w:jc w:val="center"/>
              <w:rPr>
                <w:rFonts w:ascii="Calibri" w:eastAsia="Times New Roman" w:hAnsi="Calibri" w:cs="Calibri"/>
                <w:color w:val="000000"/>
                <w:sz w:val="22"/>
                <w:szCs w:val="22"/>
                <w:lang w:val="en-CA" w:eastAsia="en-CA"/>
              </w:rPr>
            </w:pPr>
            <w:r w:rsidRPr="00E056EA">
              <w:rPr>
                <w:rFonts w:ascii="Calibri" w:eastAsia="Times New Roman" w:hAnsi="Calibri" w:cs="Calibri"/>
                <w:color w:val="000000"/>
                <w:sz w:val="22"/>
                <w:szCs w:val="22"/>
                <w:lang w:val="en-CA" w:eastAsia="en-CA"/>
              </w:rPr>
              <w:t>70</w:t>
            </w:r>
          </w:p>
        </w:tc>
        <w:tc>
          <w:tcPr>
            <w:tcW w:w="1236" w:type="dxa"/>
            <w:tcBorders>
              <w:top w:val="nil"/>
              <w:left w:val="nil"/>
              <w:bottom w:val="single" w:sz="4" w:space="0" w:color="auto"/>
              <w:right w:val="single" w:sz="4" w:space="0" w:color="auto"/>
            </w:tcBorders>
            <w:shd w:val="clear" w:color="auto" w:fill="C2D69B" w:themeFill="accent3" w:themeFillTint="99"/>
            <w:noWrap/>
            <w:vAlign w:val="center"/>
            <w:hideMark/>
          </w:tcPr>
          <w:p w14:paraId="3CA60F2B" w14:textId="77777777" w:rsidR="00D126DA" w:rsidRPr="00E056EA" w:rsidRDefault="00D126DA" w:rsidP="00D126DA">
            <w:pPr>
              <w:jc w:val="center"/>
              <w:rPr>
                <w:rFonts w:ascii="Calibri" w:eastAsia="Times New Roman" w:hAnsi="Calibri" w:cs="Calibri"/>
                <w:color w:val="000000"/>
                <w:sz w:val="22"/>
                <w:szCs w:val="22"/>
                <w:lang w:val="en-CA" w:eastAsia="en-CA"/>
              </w:rPr>
            </w:pPr>
            <w:r w:rsidRPr="00E056EA">
              <w:rPr>
                <w:rFonts w:ascii="Calibri" w:eastAsia="Times New Roman" w:hAnsi="Calibri" w:cs="Calibri"/>
                <w:color w:val="000000"/>
                <w:sz w:val="22"/>
                <w:szCs w:val="22"/>
                <w:lang w:val="en-CA" w:eastAsia="en-CA"/>
              </w:rPr>
              <w:t>100</w:t>
            </w:r>
          </w:p>
        </w:tc>
      </w:tr>
      <w:tr w:rsidR="00D126DA" w:rsidRPr="00E056EA" w14:paraId="033E1D6B" w14:textId="77777777" w:rsidTr="00D126DA">
        <w:trPr>
          <w:trHeight w:val="300"/>
          <w:jc w:val="center"/>
        </w:trPr>
        <w:tc>
          <w:tcPr>
            <w:tcW w:w="2540" w:type="dxa"/>
            <w:tcBorders>
              <w:top w:val="nil"/>
              <w:left w:val="single" w:sz="4" w:space="0" w:color="auto"/>
              <w:bottom w:val="single" w:sz="4" w:space="0" w:color="auto"/>
              <w:right w:val="single" w:sz="4" w:space="0" w:color="auto"/>
            </w:tcBorders>
            <w:shd w:val="clear" w:color="000000" w:fill="FFFFFF"/>
            <w:noWrap/>
            <w:vAlign w:val="bottom"/>
            <w:hideMark/>
          </w:tcPr>
          <w:p w14:paraId="33E60700" w14:textId="77777777" w:rsidR="00D126DA" w:rsidRPr="00E056EA" w:rsidRDefault="00D126DA" w:rsidP="00D126DA">
            <w:pPr>
              <w:rPr>
                <w:rFonts w:ascii="Calibri" w:eastAsia="Times New Roman" w:hAnsi="Calibri" w:cs="Calibri"/>
                <w:color w:val="000000"/>
                <w:sz w:val="22"/>
                <w:szCs w:val="22"/>
                <w:lang w:val="en-CA" w:eastAsia="en-CA"/>
              </w:rPr>
            </w:pPr>
            <w:r w:rsidRPr="00E056EA">
              <w:rPr>
                <w:rFonts w:ascii="Calibri" w:eastAsia="Times New Roman" w:hAnsi="Calibri" w:cs="Calibri"/>
                <w:color w:val="000000"/>
                <w:sz w:val="22"/>
                <w:szCs w:val="22"/>
                <w:lang w:val="en-CA" w:eastAsia="en-CA"/>
              </w:rPr>
              <w:t>Comtrade</w:t>
            </w:r>
          </w:p>
        </w:tc>
        <w:tc>
          <w:tcPr>
            <w:tcW w:w="2004" w:type="dxa"/>
            <w:tcBorders>
              <w:top w:val="nil"/>
              <w:left w:val="nil"/>
              <w:bottom w:val="single" w:sz="4" w:space="0" w:color="auto"/>
              <w:right w:val="single" w:sz="4" w:space="0" w:color="auto"/>
            </w:tcBorders>
            <w:shd w:val="clear" w:color="000000" w:fill="FFFFFF"/>
            <w:noWrap/>
            <w:vAlign w:val="center"/>
            <w:hideMark/>
          </w:tcPr>
          <w:p w14:paraId="1AA762F8" w14:textId="77777777" w:rsidR="00D126DA" w:rsidRPr="00E056EA" w:rsidRDefault="00D126DA" w:rsidP="00D126DA">
            <w:pPr>
              <w:jc w:val="center"/>
              <w:rPr>
                <w:rFonts w:ascii="Calibri" w:eastAsia="Times New Roman" w:hAnsi="Calibri" w:cs="Calibri"/>
                <w:color w:val="000000"/>
                <w:sz w:val="22"/>
                <w:szCs w:val="22"/>
                <w:lang w:val="en-CA" w:eastAsia="en-CA"/>
              </w:rPr>
            </w:pPr>
            <w:r w:rsidRPr="00E056EA">
              <w:rPr>
                <w:rFonts w:ascii="Calibri" w:eastAsia="Times New Roman" w:hAnsi="Calibri" w:cs="Calibri"/>
                <w:color w:val="000000"/>
                <w:sz w:val="22"/>
                <w:szCs w:val="22"/>
                <w:lang w:val="en-CA" w:eastAsia="en-CA"/>
              </w:rPr>
              <w:t>2</w:t>
            </w:r>
          </w:p>
        </w:tc>
        <w:tc>
          <w:tcPr>
            <w:tcW w:w="1236" w:type="dxa"/>
            <w:tcBorders>
              <w:top w:val="nil"/>
              <w:left w:val="nil"/>
              <w:bottom w:val="single" w:sz="4" w:space="0" w:color="auto"/>
              <w:right w:val="single" w:sz="4" w:space="0" w:color="auto"/>
            </w:tcBorders>
            <w:shd w:val="clear" w:color="000000" w:fill="FFFFFF"/>
            <w:noWrap/>
            <w:vAlign w:val="center"/>
            <w:hideMark/>
          </w:tcPr>
          <w:p w14:paraId="228C8103" w14:textId="77777777" w:rsidR="00D126DA" w:rsidRPr="00E056EA" w:rsidRDefault="00D126DA" w:rsidP="00D126DA">
            <w:pPr>
              <w:jc w:val="center"/>
              <w:rPr>
                <w:rFonts w:ascii="Calibri" w:eastAsia="Times New Roman" w:hAnsi="Calibri" w:cs="Calibri"/>
                <w:color w:val="000000"/>
                <w:sz w:val="22"/>
                <w:szCs w:val="22"/>
                <w:lang w:val="en-CA" w:eastAsia="en-CA"/>
              </w:rPr>
            </w:pPr>
            <w:r w:rsidRPr="00E056EA">
              <w:rPr>
                <w:rFonts w:ascii="Calibri" w:eastAsia="Times New Roman" w:hAnsi="Calibri" w:cs="Calibri"/>
                <w:color w:val="000000"/>
                <w:sz w:val="22"/>
                <w:szCs w:val="22"/>
                <w:lang w:val="en-CA" w:eastAsia="en-CA"/>
              </w:rPr>
              <w:t>3</w:t>
            </w:r>
          </w:p>
        </w:tc>
      </w:tr>
      <w:tr w:rsidR="00D126DA" w:rsidRPr="00E056EA" w14:paraId="7E390C34" w14:textId="77777777" w:rsidTr="00D126DA">
        <w:trPr>
          <w:trHeight w:val="300"/>
          <w:jc w:val="center"/>
        </w:trPr>
        <w:tc>
          <w:tcPr>
            <w:tcW w:w="2540" w:type="dxa"/>
            <w:tcBorders>
              <w:top w:val="nil"/>
              <w:left w:val="single" w:sz="4" w:space="0" w:color="auto"/>
              <w:bottom w:val="single" w:sz="4" w:space="0" w:color="auto"/>
              <w:right w:val="single" w:sz="4" w:space="0" w:color="auto"/>
            </w:tcBorders>
            <w:shd w:val="clear" w:color="000000" w:fill="FFFFFF"/>
            <w:noWrap/>
            <w:vAlign w:val="bottom"/>
            <w:hideMark/>
          </w:tcPr>
          <w:p w14:paraId="00FB56BC" w14:textId="77777777" w:rsidR="00D126DA" w:rsidRPr="00E056EA" w:rsidRDefault="00D126DA" w:rsidP="00D126DA">
            <w:pPr>
              <w:rPr>
                <w:rFonts w:ascii="Calibri" w:eastAsia="Times New Roman" w:hAnsi="Calibri" w:cs="Calibri"/>
                <w:color w:val="000000"/>
                <w:sz w:val="22"/>
                <w:szCs w:val="22"/>
                <w:lang w:val="en-CA" w:eastAsia="en-CA"/>
              </w:rPr>
            </w:pPr>
            <w:r w:rsidRPr="00E056EA">
              <w:rPr>
                <w:rFonts w:ascii="Calibri" w:eastAsia="Times New Roman" w:hAnsi="Calibri" w:cs="Calibri"/>
                <w:color w:val="000000"/>
                <w:sz w:val="22"/>
                <w:szCs w:val="22"/>
                <w:lang w:val="en-CA" w:eastAsia="en-CA"/>
              </w:rPr>
              <w:t>Counter</w:t>
            </w:r>
          </w:p>
        </w:tc>
        <w:tc>
          <w:tcPr>
            <w:tcW w:w="2004" w:type="dxa"/>
            <w:tcBorders>
              <w:top w:val="nil"/>
              <w:left w:val="nil"/>
              <w:bottom w:val="single" w:sz="4" w:space="0" w:color="auto"/>
              <w:right w:val="single" w:sz="4" w:space="0" w:color="auto"/>
            </w:tcBorders>
            <w:shd w:val="clear" w:color="000000" w:fill="FFFFFF"/>
            <w:noWrap/>
            <w:vAlign w:val="center"/>
            <w:hideMark/>
          </w:tcPr>
          <w:p w14:paraId="453B1B01" w14:textId="77777777" w:rsidR="00D126DA" w:rsidRPr="00E056EA" w:rsidRDefault="00D126DA" w:rsidP="00D126DA">
            <w:pPr>
              <w:jc w:val="center"/>
              <w:rPr>
                <w:rFonts w:ascii="Calibri" w:eastAsia="Times New Roman" w:hAnsi="Calibri" w:cs="Calibri"/>
                <w:color w:val="000000"/>
                <w:sz w:val="22"/>
                <w:szCs w:val="22"/>
                <w:lang w:val="en-CA" w:eastAsia="en-CA"/>
              </w:rPr>
            </w:pPr>
            <w:r w:rsidRPr="00E056EA">
              <w:rPr>
                <w:rFonts w:ascii="Calibri" w:eastAsia="Times New Roman" w:hAnsi="Calibri" w:cs="Calibri"/>
                <w:color w:val="000000"/>
                <w:sz w:val="22"/>
                <w:szCs w:val="22"/>
                <w:lang w:val="en-CA" w:eastAsia="en-CA"/>
              </w:rPr>
              <w:t>50</w:t>
            </w:r>
          </w:p>
        </w:tc>
        <w:tc>
          <w:tcPr>
            <w:tcW w:w="1236" w:type="dxa"/>
            <w:tcBorders>
              <w:top w:val="nil"/>
              <w:left w:val="nil"/>
              <w:bottom w:val="single" w:sz="4" w:space="0" w:color="auto"/>
              <w:right w:val="single" w:sz="4" w:space="0" w:color="auto"/>
            </w:tcBorders>
            <w:shd w:val="clear" w:color="000000" w:fill="FFFFFF"/>
            <w:noWrap/>
            <w:vAlign w:val="center"/>
            <w:hideMark/>
          </w:tcPr>
          <w:p w14:paraId="0787C263" w14:textId="77777777" w:rsidR="00D126DA" w:rsidRPr="00E056EA" w:rsidRDefault="00D126DA" w:rsidP="00D126DA">
            <w:pPr>
              <w:jc w:val="center"/>
              <w:rPr>
                <w:rFonts w:ascii="Calibri" w:eastAsia="Times New Roman" w:hAnsi="Calibri" w:cs="Calibri"/>
                <w:color w:val="000000"/>
                <w:sz w:val="22"/>
                <w:szCs w:val="22"/>
                <w:lang w:val="en-CA" w:eastAsia="en-CA"/>
              </w:rPr>
            </w:pPr>
            <w:r w:rsidRPr="00E056EA">
              <w:rPr>
                <w:rFonts w:ascii="Calibri" w:eastAsia="Times New Roman" w:hAnsi="Calibri" w:cs="Calibri"/>
                <w:color w:val="000000"/>
                <w:sz w:val="22"/>
                <w:szCs w:val="22"/>
                <w:lang w:val="en-CA" w:eastAsia="en-CA"/>
              </w:rPr>
              <w:t>100</w:t>
            </w:r>
          </w:p>
        </w:tc>
      </w:tr>
      <w:tr w:rsidR="00D126DA" w:rsidRPr="00E056EA" w14:paraId="51AE4CE3" w14:textId="77777777" w:rsidTr="00D126DA">
        <w:trPr>
          <w:trHeight w:val="300"/>
          <w:jc w:val="center"/>
        </w:trPr>
        <w:tc>
          <w:tcPr>
            <w:tcW w:w="2540" w:type="dxa"/>
            <w:tcBorders>
              <w:top w:val="nil"/>
              <w:left w:val="single" w:sz="4" w:space="0" w:color="auto"/>
              <w:bottom w:val="single" w:sz="4" w:space="0" w:color="auto"/>
              <w:right w:val="single" w:sz="4" w:space="0" w:color="auto"/>
            </w:tcBorders>
            <w:shd w:val="clear" w:color="000000" w:fill="FFFFFF"/>
            <w:noWrap/>
            <w:vAlign w:val="bottom"/>
            <w:hideMark/>
          </w:tcPr>
          <w:p w14:paraId="6D962897" w14:textId="77777777" w:rsidR="00D126DA" w:rsidRPr="00E056EA" w:rsidRDefault="00D126DA" w:rsidP="00D126DA">
            <w:pPr>
              <w:rPr>
                <w:rFonts w:ascii="Calibri" w:eastAsia="Times New Roman" w:hAnsi="Calibri" w:cs="Calibri"/>
                <w:color w:val="000000"/>
                <w:sz w:val="22"/>
                <w:szCs w:val="22"/>
                <w:lang w:val="en-CA" w:eastAsia="en-CA"/>
              </w:rPr>
            </w:pPr>
            <w:r w:rsidRPr="00E056EA">
              <w:rPr>
                <w:rFonts w:ascii="Calibri" w:eastAsia="Times New Roman" w:hAnsi="Calibri" w:cs="Calibri"/>
                <w:color w:val="000000"/>
                <w:sz w:val="22"/>
                <w:szCs w:val="22"/>
                <w:lang w:val="en-CA" w:eastAsia="en-CA"/>
              </w:rPr>
              <w:t>Convert</w:t>
            </w:r>
          </w:p>
        </w:tc>
        <w:tc>
          <w:tcPr>
            <w:tcW w:w="2004" w:type="dxa"/>
            <w:tcBorders>
              <w:top w:val="nil"/>
              <w:left w:val="nil"/>
              <w:bottom w:val="single" w:sz="4" w:space="0" w:color="auto"/>
              <w:right w:val="single" w:sz="4" w:space="0" w:color="auto"/>
            </w:tcBorders>
            <w:shd w:val="clear" w:color="000000" w:fill="FFFFFF"/>
            <w:noWrap/>
            <w:vAlign w:val="center"/>
            <w:hideMark/>
          </w:tcPr>
          <w:p w14:paraId="34A012E1" w14:textId="77777777" w:rsidR="00D126DA" w:rsidRPr="00E056EA" w:rsidRDefault="00D126DA" w:rsidP="00D126DA">
            <w:pPr>
              <w:jc w:val="center"/>
              <w:rPr>
                <w:rFonts w:ascii="Calibri" w:eastAsia="Times New Roman" w:hAnsi="Calibri" w:cs="Calibri"/>
                <w:color w:val="000000"/>
                <w:sz w:val="22"/>
                <w:szCs w:val="22"/>
                <w:lang w:val="en-CA" w:eastAsia="en-CA"/>
              </w:rPr>
            </w:pPr>
            <w:r w:rsidRPr="00E056EA">
              <w:rPr>
                <w:rFonts w:ascii="Calibri" w:eastAsia="Times New Roman" w:hAnsi="Calibri" w:cs="Calibri"/>
                <w:color w:val="000000"/>
                <w:sz w:val="22"/>
                <w:szCs w:val="22"/>
                <w:lang w:val="en-CA" w:eastAsia="en-CA"/>
              </w:rPr>
              <w:t>80</w:t>
            </w:r>
          </w:p>
        </w:tc>
        <w:tc>
          <w:tcPr>
            <w:tcW w:w="1236" w:type="dxa"/>
            <w:tcBorders>
              <w:top w:val="nil"/>
              <w:left w:val="nil"/>
              <w:bottom w:val="single" w:sz="4" w:space="0" w:color="auto"/>
              <w:right w:val="single" w:sz="4" w:space="0" w:color="auto"/>
            </w:tcBorders>
            <w:shd w:val="clear" w:color="000000" w:fill="FFFFFF"/>
            <w:noWrap/>
            <w:vAlign w:val="center"/>
            <w:hideMark/>
          </w:tcPr>
          <w:p w14:paraId="7C011C79" w14:textId="77777777" w:rsidR="00D126DA" w:rsidRPr="00E056EA" w:rsidRDefault="00D126DA" w:rsidP="00D126DA">
            <w:pPr>
              <w:jc w:val="center"/>
              <w:rPr>
                <w:rFonts w:ascii="Calibri" w:eastAsia="Times New Roman" w:hAnsi="Calibri" w:cs="Calibri"/>
                <w:color w:val="000000"/>
                <w:sz w:val="22"/>
                <w:szCs w:val="22"/>
                <w:lang w:val="en-CA" w:eastAsia="en-CA"/>
              </w:rPr>
            </w:pPr>
            <w:r w:rsidRPr="00E056EA">
              <w:rPr>
                <w:rFonts w:ascii="Calibri" w:eastAsia="Times New Roman" w:hAnsi="Calibri" w:cs="Calibri"/>
                <w:color w:val="000000"/>
                <w:sz w:val="22"/>
                <w:szCs w:val="22"/>
                <w:lang w:val="en-CA" w:eastAsia="en-CA"/>
              </w:rPr>
              <w:t>100</w:t>
            </w:r>
          </w:p>
        </w:tc>
      </w:tr>
      <w:tr w:rsidR="00D126DA" w:rsidRPr="00E056EA" w14:paraId="389EF061" w14:textId="77777777" w:rsidTr="00D126DA">
        <w:trPr>
          <w:trHeight w:val="300"/>
          <w:jc w:val="center"/>
        </w:trPr>
        <w:tc>
          <w:tcPr>
            <w:tcW w:w="2540" w:type="dxa"/>
            <w:tcBorders>
              <w:top w:val="nil"/>
              <w:left w:val="single" w:sz="4" w:space="0" w:color="auto"/>
              <w:bottom w:val="single" w:sz="4" w:space="0" w:color="auto"/>
              <w:right w:val="single" w:sz="4" w:space="0" w:color="auto"/>
            </w:tcBorders>
            <w:shd w:val="clear" w:color="000000" w:fill="FFFFFF"/>
            <w:noWrap/>
            <w:vAlign w:val="bottom"/>
            <w:hideMark/>
          </w:tcPr>
          <w:p w14:paraId="26C86EEB" w14:textId="77777777" w:rsidR="00D126DA" w:rsidRPr="00E056EA" w:rsidRDefault="00D126DA" w:rsidP="00D126DA">
            <w:pPr>
              <w:rPr>
                <w:rFonts w:ascii="Calibri" w:eastAsia="Times New Roman" w:hAnsi="Calibri" w:cs="Calibri"/>
                <w:color w:val="000000"/>
                <w:sz w:val="22"/>
                <w:szCs w:val="22"/>
                <w:lang w:val="en-CA" w:eastAsia="en-CA"/>
              </w:rPr>
            </w:pPr>
            <w:r w:rsidRPr="00E056EA">
              <w:rPr>
                <w:rFonts w:ascii="Calibri" w:eastAsia="Times New Roman" w:hAnsi="Calibri" w:cs="Calibri"/>
                <w:color w:val="000000"/>
                <w:sz w:val="22"/>
                <w:szCs w:val="22"/>
                <w:lang w:val="en-CA" w:eastAsia="en-CA"/>
              </w:rPr>
              <w:t>DigitalInput</w:t>
            </w:r>
          </w:p>
        </w:tc>
        <w:tc>
          <w:tcPr>
            <w:tcW w:w="2004" w:type="dxa"/>
            <w:tcBorders>
              <w:top w:val="nil"/>
              <w:left w:val="nil"/>
              <w:bottom w:val="single" w:sz="4" w:space="0" w:color="auto"/>
              <w:right w:val="single" w:sz="4" w:space="0" w:color="auto"/>
            </w:tcBorders>
            <w:shd w:val="clear" w:color="000000" w:fill="FFFFFF"/>
            <w:noWrap/>
            <w:vAlign w:val="center"/>
            <w:hideMark/>
          </w:tcPr>
          <w:p w14:paraId="7253E7AA" w14:textId="77777777" w:rsidR="00D126DA" w:rsidRPr="00E056EA" w:rsidRDefault="00D126DA" w:rsidP="00D126DA">
            <w:pPr>
              <w:jc w:val="center"/>
              <w:rPr>
                <w:rFonts w:ascii="Calibri" w:eastAsia="Times New Roman" w:hAnsi="Calibri" w:cs="Calibri"/>
                <w:color w:val="000000"/>
                <w:sz w:val="22"/>
                <w:szCs w:val="22"/>
                <w:lang w:val="en-CA" w:eastAsia="en-CA"/>
              </w:rPr>
            </w:pPr>
            <w:r w:rsidRPr="00E056EA">
              <w:rPr>
                <w:rFonts w:ascii="Calibri" w:eastAsia="Times New Roman" w:hAnsi="Calibri" w:cs="Calibri"/>
                <w:color w:val="000000"/>
                <w:sz w:val="22"/>
                <w:szCs w:val="22"/>
                <w:lang w:val="en-CA" w:eastAsia="en-CA"/>
              </w:rPr>
              <w:t>16</w:t>
            </w:r>
          </w:p>
        </w:tc>
        <w:tc>
          <w:tcPr>
            <w:tcW w:w="1236" w:type="dxa"/>
            <w:tcBorders>
              <w:top w:val="nil"/>
              <w:left w:val="nil"/>
              <w:bottom w:val="single" w:sz="4" w:space="0" w:color="auto"/>
              <w:right w:val="single" w:sz="4" w:space="0" w:color="auto"/>
            </w:tcBorders>
            <w:shd w:val="clear" w:color="000000" w:fill="FFFFFF"/>
            <w:noWrap/>
            <w:vAlign w:val="center"/>
            <w:hideMark/>
          </w:tcPr>
          <w:p w14:paraId="17EB4ABD" w14:textId="77777777" w:rsidR="00D126DA" w:rsidRPr="00E056EA" w:rsidRDefault="00D126DA" w:rsidP="00D126DA">
            <w:pPr>
              <w:jc w:val="center"/>
              <w:rPr>
                <w:rFonts w:ascii="Calibri" w:eastAsia="Times New Roman" w:hAnsi="Calibri" w:cs="Calibri"/>
                <w:color w:val="000000"/>
                <w:sz w:val="22"/>
                <w:szCs w:val="22"/>
                <w:lang w:val="en-CA" w:eastAsia="en-CA"/>
              </w:rPr>
            </w:pPr>
            <w:r w:rsidRPr="00E056EA">
              <w:rPr>
                <w:rFonts w:ascii="Calibri" w:eastAsia="Times New Roman" w:hAnsi="Calibri" w:cs="Calibri"/>
                <w:color w:val="000000"/>
                <w:sz w:val="22"/>
                <w:szCs w:val="22"/>
                <w:lang w:val="en-CA" w:eastAsia="en-CA"/>
              </w:rPr>
              <w:t>32</w:t>
            </w:r>
          </w:p>
        </w:tc>
      </w:tr>
      <w:tr w:rsidR="00D126DA" w:rsidRPr="00E056EA" w14:paraId="007272DE" w14:textId="77777777" w:rsidTr="00D126DA">
        <w:trPr>
          <w:trHeight w:val="315"/>
          <w:jc w:val="center"/>
        </w:trPr>
        <w:tc>
          <w:tcPr>
            <w:tcW w:w="2540" w:type="dxa"/>
            <w:tcBorders>
              <w:top w:val="nil"/>
              <w:left w:val="single" w:sz="4" w:space="0" w:color="auto"/>
              <w:bottom w:val="nil"/>
              <w:right w:val="single" w:sz="4" w:space="0" w:color="auto"/>
            </w:tcBorders>
            <w:shd w:val="clear" w:color="000000" w:fill="FFFFFF"/>
            <w:noWrap/>
            <w:vAlign w:val="bottom"/>
            <w:hideMark/>
          </w:tcPr>
          <w:p w14:paraId="44788A29" w14:textId="77777777" w:rsidR="00D126DA" w:rsidRPr="00E056EA" w:rsidRDefault="00D126DA" w:rsidP="00D126DA">
            <w:pPr>
              <w:rPr>
                <w:rFonts w:ascii="Calibri" w:eastAsia="Times New Roman" w:hAnsi="Calibri" w:cs="Calibri"/>
                <w:color w:val="000000"/>
                <w:sz w:val="22"/>
                <w:szCs w:val="22"/>
                <w:lang w:val="en-CA" w:eastAsia="en-CA"/>
              </w:rPr>
            </w:pPr>
            <w:r w:rsidRPr="00E056EA">
              <w:rPr>
                <w:rFonts w:ascii="Calibri" w:eastAsia="Times New Roman" w:hAnsi="Calibri" w:cs="Calibri"/>
                <w:color w:val="000000"/>
                <w:sz w:val="22"/>
                <w:szCs w:val="22"/>
                <w:lang w:val="en-CA" w:eastAsia="en-CA"/>
              </w:rPr>
              <w:t>DigitalOutput</w:t>
            </w:r>
          </w:p>
        </w:tc>
        <w:tc>
          <w:tcPr>
            <w:tcW w:w="2004" w:type="dxa"/>
            <w:tcBorders>
              <w:top w:val="nil"/>
              <w:left w:val="nil"/>
              <w:bottom w:val="nil"/>
              <w:right w:val="single" w:sz="4" w:space="0" w:color="auto"/>
            </w:tcBorders>
            <w:shd w:val="clear" w:color="000000" w:fill="FFFFFF"/>
            <w:noWrap/>
            <w:vAlign w:val="center"/>
            <w:hideMark/>
          </w:tcPr>
          <w:p w14:paraId="5F592753" w14:textId="77777777" w:rsidR="00D126DA" w:rsidRPr="00E056EA" w:rsidRDefault="00D126DA" w:rsidP="00D126DA">
            <w:pPr>
              <w:jc w:val="center"/>
              <w:rPr>
                <w:rFonts w:ascii="Calibri" w:eastAsia="Times New Roman" w:hAnsi="Calibri" w:cs="Calibri"/>
                <w:color w:val="000000"/>
                <w:sz w:val="22"/>
                <w:szCs w:val="22"/>
                <w:lang w:val="en-CA" w:eastAsia="en-CA"/>
              </w:rPr>
            </w:pPr>
            <w:r w:rsidRPr="00E056EA">
              <w:rPr>
                <w:rFonts w:ascii="Calibri" w:eastAsia="Times New Roman" w:hAnsi="Calibri" w:cs="Calibri"/>
                <w:color w:val="000000"/>
                <w:sz w:val="22"/>
                <w:szCs w:val="22"/>
                <w:lang w:val="en-CA" w:eastAsia="en-CA"/>
              </w:rPr>
              <w:t>9</w:t>
            </w:r>
          </w:p>
        </w:tc>
        <w:tc>
          <w:tcPr>
            <w:tcW w:w="1236" w:type="dxa"/>
            <w:tcBorders>
              <w:top w:val="nil"/>
              <w:left w:val="nil"/>
              <w:bottom w:val="nil"/>
              <w:right w:val="single" w:sz="4" w:space="0" w:color="auto"/>
            </w:tcBorders>
            <w:shd w:val="clear" w:color="000000" w:fill="FFFFFF"/>
            <w:noWrap/>
            <w:vAlign w:val="center"/>
            <w:hideMark/>
          </w:tcPr>
          <w:p w14:paraId="7A469296" w14:textId="77777777" w:rsidR="00D126DA" w:rsidRPr="00E056EA" w:rsidRDefault="00D126DA" w:rsidP="00D126DA">
            <w:pPr>
              <w:jc w:val="center"/>
              <w:rPr>
                <w:rFonts w:ascii="Calibri" w:eastAsia="Times New Roman" w:hAnsi="Calibri" w:cs="Calibri"/>
                <w:color w:val="000000"/>
                <w:sz w:val="22"/>
                <w:szCs w:val="22"/>
                <w:lang w:val="en-CA" w:eastAsia="en-CA"/>
              </w:rPr>
            </w:pPr>
            <w:r w:rsidRPr="00E056EA">
              <w:rPr>
                <w:rFonts w:ascii="Calibri" w:eastAsia="Times New Roman" w:hAnsi="Calibri" w:cs="Calibri"/>
                <w:color w:val="000000"/>
                <w:sz w:val="22"/>
                <w:szCs w:val="22"/>
                <w:lang w:val="en-CA" w:eastAsia="en-CA"/>
              </w:rPr>
              <w:t>16</w:t>
            </w:r>
          </w:p>
        </w:tc>
      </w:tr>
      <w:tr w:rsidR="00D126DA" w:rsidRPr="00E056EA" w14:paraId="0BF2249E" w14:textId="77777777" w:rsidTr="00D126DA">
        <w:trPr>
          <w:trHeight w:val="315"/>
          <w:jc w:val="center"/>
        </w:trPr>
        <w:tc>
          <w:tcPr>
            <w:tcW w:w="2540" w:type="dxa"/>
            <w:tcBorders>
              <w:top w:val="single" w:sz="8" w:space="0" w:color="auto"/>
              <w:left w:val="single" w:sz="8" w:space="0" w:color="auto"/>
              <w:bottom w:val="single" w:sz="8" w:space="0" w:color="auto"/>
              <w:right w:val="single" w:sz="4" w:space="0" w:color="auto"/>
            </w:tcBorders>
            <w:shd w:val="clear" w:color="000000" w:fill="F8CBAD"/>
            <w:noWrap/>
            <w:vAlign w:val="bottom"/>
            <w:hideMark/>
          </w:tcPr>
          <w:p w14:paraId="41AD5131" w14:textId="77777777" w:rsidR="00D126DA" w:rsidRPr="00E056EA" w:rsidRDefault="00D126DA" w:rsidP="00D126DA">
            <w:pPr>
              <w:rPr>
                <w:rFonts w:ascii="Calibri" w:eastAsia="Times New Roman" w:hAnsi="Calibri" w:cs="Calibri"/>
                <w:color w:val="000000"/>
                <w:sz w:val="22"/>
                <w:szCs w:val="22"/>
                <w:lang w:val="en-CA" w:eastAsia="en-CA"/>
              </w:rPr>
            </w:pPr>
            <w:r w:rsidRPr="00E056EA">
              <w:rPr>
                <w:rFonts w:ascii="Calibri" w:eastAsia="Times New Roman" w:hAnsi="Calibri" w:cs="Calibri"/>
                <w:color w:val="000000"/>
                <w:sz w:val="22"/>
                <w:szCs w:val="22"/>
                <w:lang w:val="en-CA" w:eastAsia="en-CA"/>
              </w:rPr>
              <w:t>Display</w:t>
            </w:r>
          </w:p>
        </w:tc>
        <w:tc>
          <w:tcPr>
            <w:tcW w:w="2004" w:type="dxa"/>
            <w:tcBorders>
              <w:top w:val="single" w:sz="8" w:space="0" w:color="auto"/>
              <w:left w:val="nil"/>
              <w:bottom w:val="single" w:sz="8" w:space="0" w:color="auto"/>
              <w:right w:val="single" w:sz="4" w:space="0" w:color="auto"/>
            </w:tcBorders>
            <w:shd w:val="clear" w:color="000000" w:fill="F8CBAD"/>
            <w:noWrap/>
            <w:vAlign w:val="center"/>
            <w:hideMark/>
          </w:tcPr>
          <w:p w14:paraId="31109487" w14:textId="77777777" w:rsidR="00D126DA" w:rsidRPr="00E056EA" w:rsidRDefault="00D126DA" w:rsidP="00D126DA">
            <w:pPr>
              <w:jc w:val="center"/>
              <w:rPr>
                <w:rFonts w:ascii="Calibri" w:eastAsia="Times New Roman" w:hAnsi="Calibri" w:cs="Calibri"/>
                <w:color w:val="000000"/>
                <w:sz w:val="22"/>
                <w:szCs w:val="22"/>
                <w:lang w:val="en-CA" w:eastAsia="en-CA"/>
              </w:rPr>
            </w:pPr>
            <w:r w:rsidRPr="00E056EA">
              <w:rPr>
                <w:rFonts w:ascii="Calibri" w:eastAsia="Times New Roman" w:hAnsi="Calibri" w:cs="Calibri"/>
                <w:color w:val="000000"/>
                <w:sz w:val="22"/>
                <w:szCs w:val="22"/>
                <w:lang w:val="en-CA" w:eastAsia="en-CA"/>
              </w:rPr>
              <w:t>90</w:t>
            </w:r>
          </w:p>
        </w:tc>
        <w:tc>
          <w:tcPr>
            <w:tcW w:w="1236" w:type="dxa"/>
            <w:tcBorders>
              <w:top w:val="single" w:sz="8" w:space="0" w:color="auto"/>
              <w:left w:val="nil"/>
              <w:bottom w:val="single" w:sz="8" w:space="0" w:color="auto"/>
              <w:right w:val="single" w:sz="8" w:space="0" w:color="auto"/>
            </w:tcBorders>
            <w:shd w:val="clear" w:color="000000" w:fill="F8CBAD"/>
            <w:noWrap/>
            <w:vAlign w:val="center"/>
            <w:hideMark/>
          </w:tcPr>
          <w:p w14:paraId="641EC82C" w14:textId="77777777" w:rsidR="00D126DA" w:rsidRPr="00E056EA" w:rsidRDefault="00D126DA" w:rsidP="00D126DA">
            <w:pPr>
              <w:jc w:val="center"/>
              <w:rPr>
                <w:rFonts w:ascii="Calibri" w:eastAsia="Times New Roman" w:hAnsi="Calibri" w:cs="Calibri"/>
                <w:color w:val="000000"/>
                <w:sz w:val="22"/>
                <w:szCs w:val="22"/>
                <w:lang w:val="en-CA" w:eastAsia="en-CA"/>
              </w:rPr>
            </w:pPr>
            <w:r w:rsidRPr="00E056EA">
              <w:rPr>
                <w:rFonts w:ascii="Calibri" w:eastAsia="Times New Roman" w:hAnsi="Calibri" w:cs="Calibri"/>
                <w:color w:val="000000"/>
                <w:sz w:val="22"/>
                <w:szCs w:val="22"/>
                <w:lang w:val="en-CA" w:eastAsia="en-CA"/>
              </w:rPr>
              <w:t>40</w:t>
            </w:r>
          </w:p>
        </w:tc>
      </w:tr>
      <w:tr w:rsidR="00D126DA" w:rsidRPr="00E056EA" w14:paraId="6FB86E18" w14:textId="77777777" w:rsidTr="00D126DA">
        <w:trPr>
          <w:trHeight w:val="300"/>
          <w:jc w:val="center"/>
        </w:trPr>
        <w:tc>
          <w:tcPr>
            <w:tcW w:w="2540" w:type="dxa"/>
            <w:tcBorders>
              <w:top w:val="nil"/>
              <w:left w:val="single" w:sz="4" w:space="0" w:color="auto"/>
              <w:bottom w:val="single" w:sz="4" w:space="0" w:color="auto"/>
              <w:right w:val="single" w:sz="4" w:space="0" w:color="auto"/>
            </w:tcBorders>
            <w:shd w:val="clear" w:color="000000" w:fill="FFFFFF"/>
            <w:noWrap/>
            <w:vAlign w:val="bottom"/>
            <w:hideMark/>
          </w:tcPr>
          <w:p w14:paraId="637372B3" w14:textId="77777777" w:rsidR="00D126DA" w:rsidRPr="00E056EA" w:rsidRDefault="00D126DA" w:rsidP="00D126DA">
            <w:pPr>
              <w:rPr>
                <w:rFonts w:ascii="Calibri" w:eastAsia="Times New Roman" w:hAnsi="Calibri" w:cs="Calibri"/>
                <w:color w:val="000000"/>
                <w:sz w:val="22"/>
                <w:szCs w:val="22"/>
                <w:lang w:val="en-CA" w:eastAsia="en-CA"/>
              </w:rPr>
            </w:pPr>
            <w:r w:rsidRPr="00E056EA">
              <w:rPr>
                <w:rFonts w:ascii="Calibri" w:eastAsia="Times New Roman" w:hAnsi="Calibri" w:cs="Calibri"/>
                <w:color w:val="000000"/>
                <w:sz w:val="22"/>
                <w:szCs w:val="22"/>
                <w:lang w:val="en-CA" w:eastAsia="en-CA"/>
              </w:rPr>
              <w:t>DataRecorder</w:t>
            </w:r>
          </w:p>
        </w:tc>
        <w:tc>
          <w:tcPr>
            <w:tcW w:w="2004" w:type="dxa"/>
            <w:tcBorders>
              <w:top w:val="nil"/>
              <w:left w:val="nil"/>
              <w:bottom w:val="single" w:sz="4" w:space="0" w:color="auto"/>
              <w:right w:val="single" w:sz="4" w:space="0" w:color="auto"/>
            </w:tcBorders>
            <w:shd w:val="clear" w:color="000000" w:fill="FFFFFF"/>
            <w:noWrap/>
            <w:vAlign w:val="center"/>
            <w:hideMark/>
          </w:tcPr>
          <w:p w14:paraId="5F042ACC" w14:textId="77777777" w:rsidR="00D126DA" w:rsidRPr="00E056EA" w:rsidRDefault="00D126DA" w:rsidP="00D126DA">
            <w:pPr>
              <w:jc w:val="center"/>
              <w:rPr>
                <w:rFonts w:ascii="Calibri" w:eastAsia="Times New Roman" w:hAnsi="Calibri" w:cs="Calibri"/>
                <w:color w:val="000000"/>
                <w:sz w:val="22"/>
                <w:szCs w:val="22"/>
                <w:lang w:val="en-CA" w:eastAsia="en-CA"/>
              </w:rPr>
            </w:pPr>
            <w:r w:rsidRPr="00E056EA">
              <w:rPr>
                <w:rFonts w:ascii="Calibri" w:eastAsia="Times New Roman" w:hAnsi="Calibri" w:cs="Calibri"/>
                <w:color w:val="000000"/>
                <w:sz w:val="22"/>
                <w:szCs w:val="22"/>
                <w:lang w:val="en-CA" w:eastAsia="en-CA"/>
              </w:rPr>
              <w:t>50</w:t>
            </w:r>
          </w:p>
        </w:tc>
        <w:tc>
          <w:tcPr>
            <w:tcW w:w="1236" w:type="dxa"/>
            <w:tcBorders>
              <w:top w:val="nil"/>
              <w:left w:val="nil"/>
              <w:bottom w:val="single" w:sz="4" w:space="0" w:color="auto"/>
              <w:right w:val="single" w:sz="4" w:space="0" w:color="auto"/>
            </w:tcBorders>
            <w:shd w:val="clear" w:color="000000" w:fill="FFFFFF"/>
            <w:noWrap/>
            <w:vAlign w:val="center"/>
            <w:hideMark/>
          </w:tcPr>
          <w:p w14:paraId="3DEAB1EC" w14:textId="77777777" w:rsidR="00D126DA" w:rsidRPr="00E056EA" w:rsidRDefault="00D126DA" w:rsidP="00D126DA">
            <w:pPr>
              <w:jc w:val="center"/>
              <w:rPr>
                <w:rFonts w:ascii="Calibri" w:eastAsia="Times New Roman" w:hAnsi="Calibri" w:cs="Calibri"/>
                <w:color w:val="000000"/>
                <w:sz w:val="22"/>
                <w:szCs w:val="22"/>
                <w:lang w:val="en-CA" w:eastAsia="en-CA"/>
              </w:rPr>
            </w:pPr>
            <w:r w:rsidRPr="00E056EA">
              <w:rPr>
                <w:rFonts w:ascii="Calibri" w:eastAsia="Times New Roman" w:hAnsi="Calibri" w:cs="Calibri"/>
                <w:color w:val="000000"/>
                <w:sz w:val="22"/>
                <w:szCs w:val="22"/>
                <w:lang w:val="en-CA" w:eastAsia="en-CA"/>
              </w:rPr>
              <w:t>100</w:t>
            </w:r>
          </w:p>
        </w:tc>
      </w:tr>
      <w:tr w:rsidR="00D126DA" w:rsidRPr="00E056EA" w14:paraId="4F4020CB" w14:textId="77777777" w:rsidTr="00D126DA">
        <w:trPr>
          <w:trHeight w:val="300"/>
          <w:jc w:val="center"/>
        </w:trPr>
        <w:tc>
          <w:tcPr>
            <w:tcW w:w="2540" w:type="dxa"/>
            <w:tcBorders>
              <w:top w:val="nil"/>
              <w:left w:val="single" w:sz="4" w:space="0" w:color="auto"/>
              <w:bottom w:val="single" w:sz="4" w:space="0" w:color="auto"/>
              <w:right w:val="single" w:sz="4" w:space="0" w:color="auto"/>
            </w:tcBorders>
            <w:shd w:val="clear" w:color="000000" w:fill="FFFFFF"/>
            <w:noWrap/>
            <w:vAlign w:val="bottom"/>
            <w:hideMark/>
          </w:tcPr>
          <w:p w14:paraId="116473E0" w14:textId="77777777" w:rsidR="00D126DA" w:rsidRPr="00E056EA" w:rsidRDefault="00D126DA" w:rsidP="00D126DA">
            <w:pPr>
              <w:rPr>
                <w:rFonts w:ascii="Calibri" w:eastAsia="Times New Roman" w:hAnsi="Calibri" w:cs="Calibri"/>
                <w:color w:val="000000"/>
                <w:sz w:val="22"/>
                <w:szCs w:val="22"/>
                <w:lang w:val="en-CA" w:eastAsia="en-CA"/>
              </w:rPr>
            </w:pPr>
            <w:r w:rsidRPr="00E056EA">
              <w:rPr>
                <w:rFonts w:ascii="Calibri" w:eastAsia="Times New Roman" w:hAnsi="Calibri" w:cs="Calibri"/>
                <w:color w:val="000000"/>
                <w:sz w:val="22"/>
                <w:szCs w:val="22"/>
                <w:lang w:val="en-CA" w:eastAsia="en-CA"/>
              </w:rPr>
              <w:t>DNP_Slave_Export</w:t>
            </w:r>
          </w:p>
        </w:tc>
        <w:tc>
          <w:tcPr>
            <w:tcW w:w="2004" w:type="dxa"/>
            <w:tcBorders>
              <w:top w:val="nil"/>
              <w:left w:val="nil"/>
              <w:bottom w:val="single" w:sz="4" w:space="0" w:color="auto"/>
              <w:right w:val="single" w:sz="4" w:space="0" w:color="auto"/>
            </w:tcBorders>
            <w:shd w:val="clear" w:color="000000" w:fill="FFFFFF"/>
            <w:noWrap/>
            <w:vAlign w:val="center"/>
            <w:hideMark/>
          </w:tcPr>
          <w:p w14:paraId="55BE143E" w14:textId="77777777" w:rsidR="00D126DA" w:rsidRPr="00E056EA" w:rsidRDefault="00D126DA" w:rsidP="00D126DA">
            <w:pPr>
              <w:jc w:val="center"/>
              <w:rPr>
                <w:rFonts w:ascii="Calibri" w:eastAsia="Times New Roman" w:hAnsi="Calibri" w:cs="Calibri"/>
                <w:color w:val="000000"/>
                <w:sz w:val="22"/>
                <w:szCs w:val="22"/>
                <w:lang w:val="en-CA" w:eastAsia="en-CA"/>
              </w:rPr>
            </w:pPr>
            <w:r w:rsidRPr="00E056EA">
              <w:rPr>
                <w:rFonts w:ascii="Calibri" w:eastAsia="Times New Roman" w:hAnsi="Calibri" w:cs="Calibri"/>
                <w:color w:val="000000"/>
                <w:sz w:val="22"/>
                <w:szCs w:val="22"/>
                <w:lang w:val="en-CA" w:eastAsia="en-CA"/>
              </w:rPr>
              <w:t>25</w:t>
            </w:r>
          </w:p>
        </w:tc>
        <w:tc>
          <w:tcPr>
            <w:tcW w:w="1236" w:type="dxa"/>
            <w:tcBorders>
              <w:top w:val="nil"/>
              <w:left w:val="nil"/>
              <w:bottom w:val="single" w:sz="4" w:space="0" w:color="auto"/>
              <w:right w:val="single" w:sz="4" w:space="0" w:color="auto"/>
            </w:tcBorders>
            <w:shd w:val="clear" w:color="000000" w:fill="FFFFFF"/>
            <w:noWrap/>
            <w:vAlign w:val="center"/>
            <w:hideMark/>
          </w:tcPr>
          <w:p w14:paraId="781B6D61" w14:textId="77777777" w:rsidR="00D126DA" w:rsidRPr="00E056EA" w:rsidRDefault="00D126DA" w:rsidP="00D126DA">
            <w:pPr>
              <w:jc w:val="center"/>
              <w:rPr>
                <w:rFonts w:ascii="Calibri" w:eastAsia="Times New Roman" w:hAnsi="Calibri" w:cs="Calibri"/>
                <w:color w:val="000000"/>
                <w:sz w:val="22"/>
                <w:szCs w:val="22"/>
                <w:lang w:val="en-CA" w:eastAsia="en-CA"/>
              </w:rPr>
            </w:pPr>
            <w:r w:rsidRPr="00E056EA">
              <w:rPr>
                <w:rFonts w:ascii="Calibri" w:eastAsia="Times New Roman" w:hAnsi="Calibri" w:cs="Calibri"/>
                <w:color w:val="000000"/>
                <w:sz w:val="22"/>
                <w:szCs w:val="22"/>
                <w:lang w:val="en-CA" w:eastAsia="en-CA"/>
              </w:rPr>
              <w:t>100</w:t>
            </w:r>
          </w:p>
        </w:tc>
      </w:tr>
      <w:tr w:rsidR="00D126DA" w:rsidRPr="00E056EA" w14:paraId="31A5B20A" w14:textId="77777777" w:rsidTr="00D126DA">
        <w:trPr>
          <w:trHeight w:val="300"/>
          <w:jc w:val="center"/>
        </w:trPr>
        <w:tc>
          <w:tcPr>
            <w:tcW w:w="2540" w:type="dxa"/>
            <w:tcBorders>
              <w:top w:val="nil"/>
              <w:left w:val="single" w:sz="4" w:space="0" w:color="auto"/>
              <w:bottom w:val="single" w:sz="4" w:space="0" w:color="auto"/>
              <w:right w:val="single" w:sz="4" w:space="0" w:color="auto"/>
            </w:tcBorders>
            <w:shd w:val="clear" w:color="000000" w:fill="FFFFFF"/>
            <w:noWrap/>
            <w:vAlign w:val="bottom"/>
            <w:hideMark/>
          </w:tcPr>
          <w:p w14:paraId="6A36DDA4" w14:textId="77777777" w:rsidR="00D126DA" w:rsidRPr="00E056EA" w:rsidRDefault="00D126DA" w:rsidP="00D126DA">
            <w:pPr>
              <w:rPr>
                <w:rFonts w:ascii="Calibri" w:eastAsia="Times New Roman" w:hAnsi="Calibri" w:cs="Calibri"/>
                <w:color w:val="000000"/>
                <w:sz w:val="22"/>
                <w:szCs w:val="22"/>
                <w:lang w:val="en-CA" w:eastAsia="en-CA"/>
              </w:rPr>
            </w:pPr>
            <w:r w:rsidRPr="00E056EA">
              <w:rPr>
                <w:rFonts w:ascii="Calibri" w:eastAsia="Times New Roman" w:hAnsi="Calibri" w:cs="Calibri"/>
                <w:color w:val="000000"/>
                <w:sz w:val="22"/>
                <w:szCs w:val="22"/>
                <w:lang w:val="en-CA" w:eastAsia="en-CA"/>
              </w:rPr>
              <w:t>ExternalBoolean</w:t>
            </w:r>
          </w:p>
        </w:tc>
        <w:tc>
          <w:tcPr>
            <w:tcW w:w="2004" w:type="dxa"/>
            <w:tcBorders>
              <w:top w:val="nil"/>
              <w:left w:val="nil"/>
              <w:bottom w:val="single" w:sz="4" w:space="0" w:color="auto"/>
              <w:right w:val="single" w:sz="4" w:space="0" w:color="auto"/>
            </w:tcBorders>
            <w:shd w:val="clear" w:color="000000" w:fill="FFFFFF"/>
            <w:noWrap/>
            <w:vAlign w:val="center"/>
            <w:hideMark/>
          </w:tcPr>
          <w:p w14:paraId="55E1CADF" w14:textId="77777777" w:rsidR="00D126DA" w:rsidRPr="00E056EA" w:rsidRDefault="00D126DA" w:rsidP="00D126DA">
            <w:pPr>
              <w:jc w:val="center"/>
              <w:rPr>
                <w:rFonts w:ascii="Calibri" w:eastAsia="Times New Roman" w:hAnsi="Calibri" w:cs="Calibri"/>
                <w:color w:val="000000"/>
                <w:sz w:val="22"/>
                <w:szCs w:val="22"/>
                <w:lang w:val="en-CA" w:eastAsia="en-CA"/>
              </w:rPr>
            </w:pPr>
            <w:r w:rsidRPr="00E056EA">
              <w:rPr>
                <w:rFonts w:ascii="Calibri" w:eastAsia="Times New Roman" w:hAnsi="Calibri" w:cs="Calibri"/>
                <w:color w:val="000000"/>
                <w:sz w:val="22"/>
                <w:szCs w:val="22"/>
                <w:lang w:val="en-CA" w:eastAsia="en-CA"/>
              </w:rPr>
              <w:t>75</w:t>
            </w:r>
          </w:p>
        </w:tc>
        <w:tc>
          <w:tcPr>
            <w:tcW w:w="1236" w:type="dxa"/>
            <w:tcBorders>
              <w:top w:val="nil"/>
              <w:left w:val="nil"/>
              <w:bottom w:val="single" w:sz="4" w:space="0" w:color="auto"/>
              <w:right w:val="single" w:sz="4" w:space="0" w:color="auto"/>
            </w:tcBorders>
            <w:shd w:val="clear" w:color="000000" w:fill="FFFFFF"/>
            <w:noWrap/>
            <w:vAlign w:val="center"/>
            <w:hideMark/>
          </w:tcPr>
          <w:p w14:paraId="5230B53C" w14:textId="77777777" w:rsidR="00D126DA" w:rsidRPr="00E056EA" w:rsidRDefault="00D126DA" w:rsidP="00D126DA">
            <w:pPr>
              <w:jc w:val="center"/>
              <w:rPr>
                <w:rFonts w:ascii="Calibri" w:eastAsia="Times New Roman" w:hAnsi="Calibri" w:cs="Calibri"/>
                <w:color w:val="000000"/>
                <w:sz w:val="22"/>
                <w:szCs w:val="22"/>
                <w:lang w:val="en-CA" w:eastAsia="en-CA"/>
              </w:rPr>
            </w:pPr>
            <w:r w:rsidRPr="00E056EA">
              <w:rPr>
                <w:rFonts w:ascii="Calibri" w:eastAsia="Times New Roman" w:hAnsi="Calibri" w:cs="Calibri"/>
                <w:color w:val="000000"/>
                <w:sz w:val="22"/>
                <w:szCs w:val="22"/>
                <w:lang w:val="en-CA" w:eastAsia="en-CA"/>
              </w:rPr>
              <w:t>100</w:t>
            </w:r>
          </w:p>
        </w:tc>
      </w:tr>
      <w:tr w:rsidR="00D126DA" w:rsidRPr="00E056EA" w14:paraId="3DCCB2DD" w14:textId="77777777" w:rsidTr="00D126DA">
        <w:trPr>
          <w:trHeight w:val="300"/>
          <w:jc w:val="center"/>
        </w:trPr>
        <w:tc>
          <w:tcPr>
            <w:tcW w:w="2540" w:type="dxa"/>
            <w:tcBorders>
              <w:top w:val="nil"/>
              <w:left w:val="single" w:sz="4" w:space="0" w:color="auto"/>
              <w:bottom w:val="single" w:sz="4" w:space="0" w:color="auto"/>
              <w:right w:val="single" w:sz="4" w:space="0" w:color="auto"/>
            </w:tcBorders>
            <w:shd w:val="clear" w:color="000000" w:fill="FFFFFF"/>
            <w:noWrap/>
            <w:vAlign w:val="bottom"/>
            <w:hideMark/>
          </w:tcPr>
          <w:p w14:paraId="3CABEB0C" w14:textId="77777777" w:rsidR="00D126DA" w:rsidRPr="00E056EA" w:rsidRDefault="00D126DA" w:rsidP="00D126DA">
            <w:pPr>
              <w:rPr>
                <w:rFonts w:ascii="Calibri" w:eastAsia="Times New Roman" w:hAnsi="Calibri" w:cs="Calibri"/>
                <w:color w:val="000000"/>
                <w:sz w:val="22"/>
                <w:szCs w:val="22"/>
                <w:lang w:val="en-CA" w:eastAsia="en-CA"/>
              </w:rPr>
            </w:pPr>
            <w:r w:rsidRPr="00E056EA">
              <w:rPr>
                <w:rFonts w:ascii="Calibri" w:eastAsia="Times New Roman" w:hAnsi="Calibri" w:cs="Calibri"/>
                <w:color w:val="000000"/>
                <w:sz w:val="22"/>
                <w:szCs w:val="22"/>
                <w:lang w:val="en-CA" w:eastAsia="en-CA"/>
              </w:rPr>
              <w:t>ExternalNumeric</w:t>
            </w:r>
          </w:p>
        </w:tc>
        <w:tc>
          <w:tcPr>
            <w:tcW w:w="2004" w:type="dxa"/>
            <w:tcBorders>
              <w:top w:val="nil"/>
              <w:left w:val="nil"/>
              <w:bottom w:val="single" w:sz="4" w:space="0" w:color="auto"/>
              <w:right w:val="single" w:sz="4" w:space="0" w:color="auto"/>
            </w:tcBorders>
            <w:shd w:val="clear" w:color="000000" w:fill="FFFFFF"/>
            <w:noWrap/>
            <w:vAlign w:val="center"/>
            <w:hideMark/>
          </w:tcPr>
          <w:p w14:paraId="2A64F4CA" w14:textId="77777777" w:rsidR="00D126DA" w:rsidRPr="00E056EA" w:rsidRDefault="00D126DA" w:rsidP="00D126DA">
            <w:pPr>
              <w:jc w:val="center"/>
              <w:rPr>
                <w:rFonts w:ascii="Calibri" w:eastAsia="Times New Roman" w:hAnsi="Calibri" w:cs="Calibri"/>
                <w:color w:val="000000"/>
                <w:sz w:val="22"/>
                <w:szCs w:val="22"/>
                <w:lang w:val="en-CA" w:eastAsia="en-CA"/>
              </w:rPr>
            </w:pPr>
            <w:r w:rsidRPr="00E056EA">
              <w:rPr>
                <w:rFonts w:ascii="Calibri" w:eastAsia="Times New Roman" w:hAnsi="Calibri" w:cs="Calibri"/>
                <w:color w:val="000000"/>
                <w:sz w:val="22"/>
                <w:szCs w:val="22"/>
                <w:lang w:val="en-CA" w:eastAsia="en-CA"/>
              </w:rPr>
              <w:t>40</w:t>
            </w:r>
          </w:p>
        </w:tc>
        <w:tc>
          <w:tcPr>
            <w:tcW w:w="1236" w:type="dxa"/>
            <w:tcBorders>
              <w:top w:val="nil"/>
              <w:left w:val="nil"/>
              <w:bottom w:val="single" w:sz="4" w:space="0" w:color="auto"/>
              <w:right w:val="single" w:sz="4" w:space="0" w:color="auto"/>
            </w:tcBorders>
            <w:shd w:val="clear" w:color="000000" w:fill="FFFFFF"/>
            <w:noWrap/>
            <w:vAlign w:val="center"/>
            <w:hideMark/>
          </w:tcPr>
          <w:p w14:paraId="7E0FC385" w14:textId="77777777" w:rsidR="00D126DA" w:rsidRPr="00E056EA" w:rsidRDefault="00D126DA" w:rsidP="00D126DA">
            <w:pPr>
              <w:jc w:val="center"/>
              <w:rPr>
                <w:rFonts w:ascii="Calibri" w:eastAsia="Times New Roman" w:hAnsi="Calibri" w:cs="Calibri"/>
                <w:color w:val="000000"/>
                <w:sz w:val="22"/>
                <w:szCs w:val="22"/>
                <w:lang w:val="en-CA" w:eastAsia="en-CA"/>
              </w:rPr>
            </w:pPr>
            <w:r w:rsidRPr="00E056EA">
              <w:rPr>
                <w:rFonts w:ascii="Calibri" w:eastAsia="Times New Roman" w:hAnsi="Calibri" w:cs="Calibri"/>
                <w:color w:val="000000"/>
                <w:sz w:val="22"/>
                <w:szCs w:val="22"/>
                <w:lang w:val="en-CA" w:eastAsia="en-CA"/>
              </w:rPr>
              <w:t>100</w:t>
            </w:r>
          </w:p>
        </w:tc>
      </w:tr>
      <w:tr w:rsidR="00D126DA" w:rsidRPr="00E056EA" w14:paraId="7746F88B" w14:textId="77777777" w:rsidTr="00D126DA">
        <w:trPr>
          <w:trHeight w:val="300"/>
          <w:jc w:val="center"/>
        </w:trPr>
        <w:tc>
          <w:tcPr>
            <w:tcW w:w="2540" w:type="dxa"/>
            <w:tcBorders>
              <w:top w:val="nil"/>
              <w:left w:val="single" w:sz="4" w:space="0" w:color="auto"/>
              <w:bottom w:val="single" w:sz="4" w:space="0" w:color="auto"/>
              <w:right w:val="single" w:sz="4" w:space="0" w:color="auto"/>
            </w:tcBorders>
            <w:shd w:val="clear" w:color="000000" w:fill="FFFFFF"/>
            <w:noWrap/>
            <w:vAlign w:val="bottom"/>
            <w:hideMark/>
          </w:tcPr>
          <w:p w14:paraId="70F69156" w14:textId="77777777" w:rsidR="00D126DA" w:rsidRPr="00E056EA" w:rsidRDefault="00D126DA" w:rsidP="00D126DA">
            <w:pPr>
              <w:rPr>
                <w:rFonts w:ascii="Calibri" w:eastAsia="Times New Roman" w:hAnsi="Calibri" w:cs="Calibri"/>
                <w:color w:val="000000"/>
                <w:sz w:val="22"/>
                <w:szCs w:val="22"/>
                <w:lang w:val="en-CA" w:eastAsia="en-CA"/>
              </w:rPr>
            </w:pPr>
            <w:r w:rsidRPr="00E056EA">
              <w:rPr>
                <w:rFonts w:ascii="Calibri" w:eastAsia="Times New Roman" w:hAnsi="Calibri" w:cs="Calibri"/>
                <w:color w:val="000000"/>
                <w:sz w:val="22"/>
                <w:szCs w:val="22"/>
                <w:lang w:val="en-CA" w:eastAsia="en-CA"/>
              </w:rPr>
              <w:t>FFT</w:t>
            </w:r>
          </w:p>
        </w:tc>
        <w:tc>
          <w:tcPr>
            <w:tcW w:w="2004" w:type="dxa"/>
            <w:tcBorders>
              <w:top w:val="nil"/>
              <w:left w:val="nil"/>
              <w:bottom w:val="single" w:sz="4" w:space="0" w:color="auto"/>
              <w:right w:val="single" w:sz="4" w:space="0" w:color="auto"/>
            </w:tcBorders>
            <w:shd w:val="clear" w:color="000000" w:fill="FFFFFF"/>
            <w:noWrap/>
            <w:vAlign w:val="center"/>
            <w:hideMark/>
          </w:tcPr>
          <w:p w14:paraId="3E329444" w14:textId="77777777" w:rsidR="00D126DA" w:rsidRPr="00E056EA" w:rsidRDefault="00D126DA" w:rsidP="00D126DA">
            <w:pPr>
              <w:jc w:val="center"/>
              <w:rPr>
                <w:rFonts w:ascii="Calibri" w:eastAsia="Times New Roman" w:hAnsi="Calibri" w:cs="Calibri"/>
                <w:color w:val="000000"/>
                <w:sz w:val="22"/>
                <w:szCs w:val="22"/>
                <w:lang w:val="en-CA" w:eastAsia="en-CA"/>
              </w:rPr>
            </w:pPr>
            <w:r w:rsidRPr="00E056EA">
              <w:rPr>
                <w:rFonts w:ascii="Calibri" w:eastAsia="Times New Roman" w:hAnsi="Calibri" w:cs="Calibri"/>
                <w:color w:val="000000"/>
                <w:sz w:val="22"/>
                <w:szCs w:val="22"/>
                <w:lang w:val="en-CA" w:eastAsia="en-CA"/>
              </w:rPr>
              <w:t>9</w:t>
            </w:r>
          </w:p>
        </w:tc>
        <w:tc>
          <w:tcPr>
            <w:tcW w:w="1236" w:type="dxa"/>
            <w:tcBorders>
              <w:top w:val="nil"/>
              <w:left w:val="nil"/>
              <w:bottom w:val="single" w:sz="4" w:space="0" w:color="auto"/>
              <w:right w:val="single" w:sz="4" w:space="0" w:color="auto"/>
            </w:tcBorders>
            <w:shd w:val="clear" w:color="000000" w:fill="FFFFFF"/>
            <w:noWrap/>
            <w:vAlign w:val="center"/>
            <w:hideMark/>
          </w:tcPr>
          <w:p w14:paraId="356ED0A4" w14:textId="77777777" w:rsidR="00D126DA" w:rsidRPr="00E056EA" w:rsidRDefault="00D126DA" w:rsidP="00D126DA">
            <w:pPr>
              <w:jc w:val="center"/>
              <w:rPr>
                <w:rFonts w:ascii="Calibri" w:eastAsia="Times New Roman" w:hAnsi="Calibri" w:cs="Calibri"/>
                <w:color w:val="000000"/>
                <w:sz w:val="22"/>
                <w:szCs w:val="22"/>
                <w:lang w:val="en-CA" w:eastAsia="en-CA"/>
              </w:rPr>
            </w:pPr>
            <w:r w:rsidRPr="00E056EA">
              <w:rPr>
                <w:rFonts w:ascii="Calibri" w:eastAsia="Times New Roman" w:hAnsi="Calibri" w:cs="Calibri"/>
                <w:color w:val="000000"/>
                <w:sz w:val="22"/>
                <w:szCs w:val="22"/>
                <w:lang w:val="en-CA" w:eastAsia="en-CA"/>
              </w:rPr>
              <w:t>13</w:t>
            </w:r>
          </w:p>
        </w:tc>
      </w:tr>
      <w:tr w:rsidR="00D126DA" w:rsidRPr="00E056EA" w14:paraId="3B91DAD5" w14:textId="77777777" w:rsidTr="00D126DA">
        <w:trPr>
          <w:trHeight w:val="315"/>
          <w:jc w:val="center"/>
        </w:trPr>
        <w:tc>
          <w:tcPr>
            <w:tcW w:w="2540" w:type="dxa"/>
            <w:tcBorders>
              <w:top w:val="nil"/>
              <w:left w:val="single" w:sz="4" w:space="0" w:color="auto"/>
              <w:bottom w:val="nil"/>
              <w:right w:val="single" w:sz="4" w:space="0" w:color="auto"/>
            </w:tcBorders>
            <w:shd w:val="clear" w:color="000000" w:fill="FFFFFF"/>
            <w:noWrap/>
            <w:vAlign w:val="bottom"/>
            <w:hideMark/>
          </w:tcPr>
          <w:p w14:paraId="78B9EBF2" w14:textId="77777777" w:rsidR="00D126DA" w:rsidRPr="00E056EA" w:rsidRDefault="00D126DA" w:rsidP="00D126DA">
            <w:pPr>
              <w:rPr>
                <w:rFonts w:ascii="Calibri" w:eastAsia="Times New Roman" w:hAnsi="Calibri" w:cs="Calibri"/>
                <w:color w:val="000000"/>
                <w:sz w:val="22"/>
                <w:szCs w:val="22"/>
                <w:lang w:val="en-CA" w:eastAsia="en-CA"/>
              </w:rPr>
            </w:pPr>
            <w:r w:rsidRPr="00E056EA">
              <w:rPr>
                <w:rFonts w:ascii="Calibri" w:eastAsia="Times New Roman" w:hAnsi="Calibri" w:cs="Calibri"/>
                <w:color w:val="000000"/>
                <w:sz w:val="22"/>
                <w:szCs w:val="22"/>
                <w:lang w:val="en-CA" w:eastAsia="en-CA"/>
              </w:rPr>
              <w:t>GgioExpansionMap</w:t>
            </w:r>
          </w:p>
        </w:tc>
        <w:tc>
          <w:tcPr>
            <w:tcW w:w="2004" w:type="dxa"/>
            <w:tcBorders>
              <w:top w:val="nil"/>
              <w:left w:val="nil"/>
              <w:bottom w:val="nil"/>
              <w:right w:val="single" w:sz="4" w:space="0" w:color="auto"/>
            </w:tcBorders>
            <w:shd w:val="clear" w:color="000000" w:fill="FFFFFF"/>
            <w:noWrap/>
            <w:vAlign w:val="center"/>
            <w:hideMark/>
          </w:tcPr>
          <w:p w14:paraId="0F9DA212" w14:textId="77777777" w:rsidR="00D126DA" w:rsidRPr="00E056EA" w:rsidRDefault="00D126DA" w:rsidP="00D126DA">
            <w:pPr>
              <w:jc w:val="center"/>
              <w:rPr>
                <w:rFonts w:ascii="Calibri" w:eastAsia="Times New Roman" w:hAnsi="Calibri" w:cs="Calibri"/>
                <w:color w:val="000000"/>
                <w:sz w:val="22"/>
                <w:szCs w:val="22"/>
                <w:lang w:val="en-CA" w:eastAsia="en-CA"/>
              </w:rPr>
            </w:pPr>
            <w:r w:rsidRPr="00E056EA">
              <w:rPr>
                <w:rFonts w:ascii="Calibri" w:eastAsia="Times New Roman" w:hAnsi="Calibri" w:cs="Calibri"/>
                <w:color w:val="000000"/>
                <w:sz w:val="22"/>
                <w:szCs w:val="22"/>
                <w:lang w:val="en-CA" w:eastAsia="en-CA"/>
              </w:rPr>
              <w:t>1</w:t>
            </w:r>
          </w:p>
        </w:tc>
        <w:tc>
          <w:tcPr>
            <w:tcW w:w="1236" w:type="dxa"/>
            <w:tcBorders>
              <w:top w:val="nil"/>
              <w:left w:val="nil"/>
              <w:bottom w:val="nil"/>
              <w:right w:val="single" w:sz="4" w:space="0" w:color="auto"/>
            </w:tcBorders>
            <w:shd w:val="clear" w:color="000000" w:fill="FFFFFF"/>
            <w:noWrap/>
            <w:vAlign w:val="center"/>
            <w:hideMark/>
          </w:tcPr>
          <w:p w14:paraId="2D5F4975" w14:textId="77777777" w:rsidR="00D126DA" w:rsidRPr="00E056EA" w:rsidRDefault="00D126DA" w:rsidP="00D126DA">
            <w:pPr>
              <w:jc w:val="center"/>
              <w:rPr>
                <w:rFonts w:ascii="Calibri" w:eastAsia="Times New Roman" w:hAnsi="Calibri" w:cs="Calibri"/>
                <w:color w:val="000000"/>
                <w:sz w:val="22"/>
                <w:szCs w:val="22"/>
                <w:lang w:val="en-CA" w:eastAsia="en-CA"/>
              </w:rPr>
            </w:pPr>
            <w:r w:rsidRPr="00E056EA">
              <w:rPr>
                <w:rFonts w:ascii="Calibri" w:eastAsia="Times New Roman" w:hAnsi="Calibri" w:cs="Calibri"/>
                <w:color w:val="000000"/>
                <w:sz w:val="22"/>
                <w:szCs w:val="22"/>
                <w:lang w:val="en-CA" w:eastAsia="en-CA"/>
              </w:rPr>
              <w:t>4</w:t>
            </w:r>
          </w:p>
        </w:tc>
      </w:tr>
      <w:tr w:rsidR="00D126DA" w:rsidRPr="00E056EA" w14:paraId="7A9A16EB" w14:textId="77777777" w:rsidTr="00D126DA">
        <w:trPr>
          <w:trHeight w:val="315"/>
          <w:jc w:val="center"/>
        </w:trPr>
        <w:tc>
          <w:tcPr>
            <w:tcW w:w="2540" w:type="dxa"/>
            <w:tcBorders>
              <w:top w:val="single" w:sz="8" w:space="0" w:color="auto"/>
              <w:left w:val="single" w:sz="8" w:space="0" w:color="auto"/>
              <w:bottom w:val="single" w:sz="8" w:space="0" w:color="auto"/>
              <w:right w:val="single" w:sz="4" w:space="0" w:color="auto"/>
            </w:tcBorders>
            <w:shd w:val="clear" w:color="000000" w:fill="F8CBAD"/>
            <w:noWrap/>
            <w:vAlign w:val="bottom"/>
            <w:hideMark/>
          </w:tcPr>
          <w:p w14:paraId="6584E23C" w14:textId="77777777" w:rsidR="00D126DA" w:rsidRPr="00E056EA" w:rsidRDefault="00D126DA" w:rsidP="00D126DA">
            <w:pPr>
              <w:rPr>
                <w:rFonts w:ascii="Calibri" w:eastAsia="Times New Roman" w:hAnsi="Calibri" w:cs="Calibri"/>
                <w:color w:val="000000"/>
                <w:sz w:val="22"/>
                <w:szCs w:val="22"/>
                <w:lang w:val="en-CA" w:eastAsia="en-CA"/>
              </w:rPr>
            </w:pPr>
            <w:r w:rsidRPr="00E056EA">
              <w:rPr>
                <w:rFonts w:ascii="Calibri" w:eastAsia="Times New Roman" w:hAnsi="Calibri" w:cs="Calibri"/>
                <w:color w:val="000000"/>
                <w:sz w:val="22"/>
                <w:szCs w:val="22"/>
                <w:lang w:val="en-CA" w:eastAsia="en-CA"/>
              </w:rPr>
              <w:t>HarmonicsAnalyser</w:t>
            </w:r>
          </w:p>
        </w:tc>
        <w:tc>
          <w:tcPr>
            <w:tcW w:w="2004" w:type="dxa"/>
            <w:tcBorders>
              <w:top w:val="single" w:sz="8" w:space="0" w:color="auto"/>
              <w:left w:val="nil"/>
              <w:bottom w:val="single" w:sz="8" w:space="0" w:color="auto"/>
              <w:right w:val="single" w:sz="4" w:space="0" w:color="auto"/>
            </w:tcBorders>
            <w:shd w:val="clear" w:color="000000" w:fill="F8CBAD"/>
            <w:noWrap/>
            <w:vAlign w:val="center"/>
            <w:hideMark/>
          </w:tcPr>
          <w:p w14:paraId="35E8153A" w14:textId="77777777" w:rsidR="00D126DA" w:rsidRPr="00E056EA" w:rsidRDefault="00D126DA" w:rsidP="00D126DA">
            <w:pPr>
              <w:jc w:val="center"/>
              <w:rPr>
                <w:rFonts w:ascii="Calibri" w:eastAsia="Times New Roman" w:hAnsi="Calibri" w:cs="Calibri"/>
                <w:color w:val="000000"/>
                <w:sz w:val="22"/>
                <w:szCs w:val="22"/>
                <w:lang w:val="en-CA" w:eastAsia="en-CA"/>
              </w:rPr>
            </w:pPr>
            <w:r w:rsidRPr="00E056EA">
              <w:rPr>
                <w:rFonts w:ascii="Calibri" w:eastAsia="Times New Roman" w:hAnsi="Calibri" w:cs="Calibri"/>
                <w:color w:val="000000"/>
                <w:sz w:val="22"/>
                <w:szCs w:val="22"/>
                <w:lang w:val="en-CA" w:eastAsia="en-CA"/>
              </w:rPr>
              <w:t>9</w:t>
            </w:r>
          </w:p>
        </w:tc>
        <w:tc>
          <w:tcPr>
            <w:tcW w:w="1236" w:type="dxa"/>
            <w:tcBorders>
              <w:top w:val="single" w:sz="8" w:space="0" w:color="auto"/>
              <w:left w:val="nil"/>
              <w:bottom w:val="single" w:sz="8" w:space="0" w:color="auto"/>
              <w:right w:val="single" w:sz="8" w:space="0" w:color="auto"/>
            </w:tcBorders>
            <w:shd w:val="clear" w:color="000000" w:fill="F8CBAD"/>
            <w:noWrap/>
            <w:vAlign w:val="center"/>
            <w:hideMark/>
          </w:tcPr>
          <w:p w14:paraId="23832E75" w14:textId="77777777" w:rsidR="00D126DA" w:rsidRPr="00E056EA" w:rsidRDefault="00D126DA" w:rsidP="00D126DA">
            <w:pPr>
              <w:jc w:val="center"/>
              <w:rPr>
                <w:rFonts w:ascii="Calibri" w:eastAsia="Times New Roman" w:hAnsi="Calibri" w:cs="Calibri"/>
                <w:color w:val="000000"/>
                <w:sz w:val="22"/>
                <w:szCs w:val="22"/>
                <w:lang w:val="en-CA" w:eastAsia="en-CA"/>
              </w:rPr>
            </w:pPr>
            <w:r w:rsidRPr="00E056EA">
              <w:rPr>
                <w:rFonts w:ascii="Calibri" w:eastAsia="Times New Roman" w:hAnsi="Calibri" w:cs="Calibri"/>
                <w:color w:val="000000"/>
                <w:sz w:val="22"/>
                <w:szCs w:val="22"/>
                <w:lang w:val="en-CA" w:eastAsia="en-CA"/>
              </w:rPr>
              <w:t>0</w:t>
            </w:r>
          </w:p>
        </w:tc>
      </w:tr>
      <w:tr w:rsidR="00D126DA" w:rsidRPr="00E056EA" w14:paraId="1F44046C" w14:textId="77777777" w:rsidTr="00D126DA">
        <w:trPr>
          <w:trHeight w:val="300"/>
          <w:jc w:val="center"/>
        </w:trPr>
        <w:tc>
          <w:tcPr>
            <w:tcW w:w="2540" w:type="dxa"/>
            <w:tcBorders>
              <w:top w:val="nil"/>
              <w:left w:val="single" w:sz="4" w:space="0" w:color="auto"/>
              <w:bottom w:val="single" w:sz="4" w:space="0" w:color="auto"/>
              <w:right w:val="single" w:sz="4" w:space="0" w:color="auto"/>
            </w:tcBorders>
            <w:shd w:val="clear" w:color="000000" w:fill="FFFFFF"/>
            <w:noWrap/>
            <w:vAlign w:val="bottom"/>
            <w:hideMark/>
          </w:tcPr>
          <w:p w14:paraId="046E1C1A" w14:textId="77777777" w:rsidR="00D126DA" w:rsidRPr="00E056EA" w:rsidRDefault="00D126DA" w:rsidP="00D126DA">
            <w:pPr>
              <w:rPr>
                <w:rFonts w:ascii="Calibri" w:eastAsia="Times New Roman" w:hAnsi="Calibri" w:cs="Calibri"/>
                <w:color w:val="000000"/>
                <w:sz w:val="22"/>
                <w:szCs w:val="22"/>
                <w:lang w:val="en-CA" w:eastAsia="en-CA"/>
              </w:rPr>
            </w:pPr>
            <w:r w:rsidRPr="00E056EA">
              <w:rPr>
                <w:rFonts w:ascii="Calibri" w:eastAsia="Times New Roman" w:hAnsi="Calibri" w:cs="Calibri"/>
                <w:color w:val="000000"/>
                <w:sz w:val="22"/>
                <w:szCs w:val="22"/>
                <w:lang w:val="en-CA" w:eastAsia="en-CA"/>
              </w:rPr>
              <w:t>Harmonics_Evaluation</w:t>
            </w:r>
          </w:p>
        </w:tc>
        <w:tc>
          <w:tcPr>
            <w:tcW w:w="2004" w:type="dxa"/>
            <w:tcBorders>
              <w:top w:val="nil"/>
              <w:left w:val="nil"/>
              <w:bottom w:val="single" w:sz="4" w:space="0" w:color="auto"/>
              <w:right w:val="single" w:sz="4" w:space="0" w:color="auto"/>
            </w:tcBorders>
            <w:shd w:val="clear" w:color="000000" w:fill="FFFFFF"/>
            <w:noWrap/>
            <w:vAlign w:val="center"/>
            <w:hideMark/>
          </w:tcPr>
          <w:p w14:paraId="0F38C620" w14:textId="77777777" w:rsidR="00D126DA" w:rsidRPr="00E056EA" w:rsidRDefault="00D126DA" w:rsidP="00D126DA">
            <w:pPr>
              <w:jc w:val="center"/>
              <w:rPr>
                <w:rFonts w:ascii="Calibri" w:eastAsia="Times New Roman" w:hAnsi="Calibri" w:cs="Calibri"/>
                <w:color w:val="000000"/>
                <w:sz w:val="22"/>
                <w:szCs w:val="22"/>
                <w:lang w:val="en-CA" w:eastAsia="en-CA"/>
              </w:rPr>
            </w:pPr>
            <w:r w:rsidRPr="00E056EA">
              <w:rPr>
                <w:rFonts w:ascii="Calibri" w:eastAsia="Times New Roman" w:hAnsi="Calibri" w:cs="Calibri"/>
                <w:color w:val="000000"/>
                <w:sz w:val="22"/>
                <w:szCs w:val="22"/>
                <w:lang w:val="en-CA" w:eastAsia="en-CA"/>
              </w:rPr>
              <w:t>16</w:t>
            </w:r>
          </w:p>
        </w:tc>
        <w:tc>
          <w:tcPr>
            <w:tcW w:w="1236" w:type="dxa"/>
            <w:tcBorders>
              <w:top w:val="nil"/>
              <w:left w:val="nil"/>
              <w:bottom w:val="single" w:sz="4" w:space="0" w:color="auto"/>
              <w:right w:val="single" w:sz="4" w:space="0" w:color="auto"/>
            </w:tcBorders>
            <w:shd w:val="clear" w:color="000000" w:fill="FFFFFF"/>
            <w:noWrap/>
            <w:vAlign w:val="center"/>
            <w:hideMark/>
          </w:tcPr>
          <w:p w14:paraId="10156157" w14:textId="77777777" w:rsidR="00D126DA" w:rsidRPr="00E056EA" w:rsidRDefault="00D126DA" w:rsidP="00D126DA">
            <w:pPr>
              <w:jc w:val="center"/>
              <w:rPr>
                <w:rFonts w:ascii="Calibri" w:eastAsia="Times New Roman" w:hAnsi="Calibri" w:cs="Calibri"/>
                <w:color w:val="000000"/>
                <w:sz w:val="22"/>
                <w:szCs w:val="22"/>
                <w:lang w:val="en-CA" w:eastAsia="en-CA"/>
              </w:rPr>
            </w:pPr>
            <w:r w:rsidRPr="00E056EA">
              <w:rPr>
                <w:rFonts w:ascii="Calibri" w:eastAsia="Times New Roman" w:hAnsi="Calibri" w:cs="Calibri"/>
                <w:color w:val="000000"/>
                <w:sz w:val="22"/>
                <w:szCs w:val="22"/>
                <w:lang w:val="en-CA" w:eastAsia="en-CA"/>
              </w:rPr>
              <w:t>24</w:t>
            </w:r>
          </w:p>
        </w:tc>
      </w:tr>
      <w:tr w:rsidR="00D126DA" w:rsidRPr="00E056EA" w14:paraId="584605C4" w14:textId="77777777" w:rsidTr="00D126DA">
        <w:trPr>
          <w:trHeight w:val="315"/>
          <w:jc w:val="center"/>
        </w:trPr>
        <w:tc>
          <w:tcPr>
            <w:tcW w:w="2540" w:type="dxa"/>
            <w:tcBorders>
              <w:top w:val="nil"/>
              <w:left w:val="single" w:sz="4" w:space="0" w:color="auto"/>
              <w:bottom w:val="nil"/>
              <w:right w:val="single" w:sz="4" w:space="0" w:color="auto"/>
            </w:tcBorders>
            <w:shd w:val="clear" w:color="000000" w:fill="FFFFFF"/>
            <w:noWrap/>
            <w:vAlign w:val="bottom"/>
            <w:hideMark/>
          </w:tcPr>
          <w:p w14:paraId="0F6A7775" w14:textId="77777777" w:rsidR="00D126DA" w:rsidRPr="00E056EA" w:rsidRDefault="00D126DA" w:rsidP="00D126DA">
            <w:pPr>
              <w:rPr>
                <w:rFonts w:ascii="Calibri" w:eastAsia="Times New Roman" w:hAnsi="Calibri" w:cs="Calibri"/>
                <w:color w:val="000000"/>
                <w:sz w:val="22"/>
                <w:szCs w:val="22"/>
                <w:lang w:val="en-CA" w:eastAsia="en-CA"/>
              </w:rPr>
            </w:pPr>
            <w:r w:rsidRPr="00E056EA">
              <w:rPr>
                <w:rFonts w:ascii="Calibri" w:eastAsia="Times New Roman" w:hAnsi="Calibri" w:cs="Calibri"/>
                <w:color w:val="000000"/>
                <w:sz w:val="22"/>
                <w:szCs w:val="22"/>
                <w:lang w:val="en-CA" w:eastAsia="en-CA"/>
              </w:rPr>
              <w:t>Harmonics_Measurement</w:t>
            </w:r>
          </w:p>
        </w:tc>
        <w:tc>
          <w:tcPr>
            <w:tcW w:w="2004" w:type="dxa"/>
            <w:tcBorders>
              <w:top w:val="nil"/>
              <w:left w:val="nil"/>
              <w:bottom w:val="nil"/>
              <w:right w:val="single" w:sz="4" w:space="0" w:color="auto"/>
            </w:tcBorders>
            <w:shd w:val="clear" w:color="000000" w:fill="FFFFFF"/>
            <w:noWrap/>
            <w:vAlign w:val="center"/>
            <w:hideMark/>
          </w:tcPr>
          <w:p w14:paraId="02757D47" w14:textId="77777777" w:rsidR="00D126DA" w:rsidRPr="00E056EA" w:rsidRDefault="00D126DA" w:rsidP="00D126DA">
            <w:pPr>
              <w:jc w:val="center"/>
              <w:rPr>
                <w:rFonts w:ascii="Calibri" w:eastAsia="Times New Roman" w:hAnsi="Calibri" w:cs="Calibri"/>
                <w:color w:val="000000"/>
                <w:sz w:val="22"/>
                <w:szCs w:val="22"/>
                <w:lang w:val="en-CA" w:eastAsia="en-CA"/>
              </w:rPr>
            </w:pPr>
            <w:r w:rsidRPr="00E056EA">
              <w:rPr>
                <w:rFonts w:ascii="Calibri" w:eastAsia="Times New Roman" w:hAnsi="Calibri" w:cs="Calibri"/>
                <w:color w:val="000000"/>
                <w:sz w:val="22"/>
                <w:szCs w:val="22"/>
                <w:lang w:val="en-CA" w:eastAsia="en-CA"/>
              </w:rPr>
              <w:t>12</w:t>
            </w:r>
          </w:p>
        </w:tc>
        <w:tc>
          <w:tcPr>
            <w:tcW w:w="1236" w:type="dxa"/>
            <w:tcBorders>
              <w:top w:val="nil"/>
              <w:left w:val="nil"/>
              <w:bottom w:val="nil"/>
              <w:right w:val="single" w:sz="4" w:space="0" w:color="auto"/>
            </w:tcBorders>
            <w:shd w:val="clear" w:color="000000" w:fill="FFFFFF"/>
            <w:noWrap/>
            <w:vAlign w:val="center"/>
            <w:hideMark/>
          </w:tcPr>
          <w:p w14:paraId="7053C1FD" w14:textId="77777777" w:rsidR="00D126DA" w:rsidRPr="00E056EA" w:rsidRDefault="00D126DA" w:rsidP="00D126DA">
            <w:pPr>
              <w:jc w:val="center"/>
              <w:rPr>
                <w:rFonts w:ascii="Calibri" w:eastAsia="Times New Roman" w:hAnsi="Calibri" w:cs="Calibri"/>
                <w:color w:val="000000"/>
                <w:sz w:val="22"/>
                <w:szCs w:val="22"/>
                <w:lang w:val="en-CA" w:eastAsia="en-CA"/>
              </w:rPr>
            </w:pPr>
            <w:r w:rsidRPr="00E056EA">
              <w:rPr>
                <w:rFonts w:ascii="Calibri" w:eastAsia="Times New Roman" w:hAnsi="Calibri" w:cs="Calibri"/>
                <w:color w:val="000000"/>
                <w:sz w:val="22"/>
                <w:szCs w:val="22"/>
                <w:lang w:val="en-CA" w:eastAsia="en-CA"/>
              </w:rPr>
              <w:t>24</w:t>
            </w:r>
          </w:p>
        </w:tc>
      </w:tr>
      <w:tr w:rsidR="00D126DA" w:rsidRPr="00E056EA" w14:paraId="05B1D20F" w14:textId="77777777" w:rsidTr="00D126DA">
        <w:trPr>
          <w:trHeight w:val="315"/>
          <w:jc w:val="center"/>
        </w:trPr>
        <w:tc>
          <w:tcPr>
            <w:tcW w:w="2540" w:type="dxa"/>
            <w:tcBorders>
              <w:top w:val="single" w:sz="8" w:space="0" w:color="auto"/>
              <w:left w:val="single" w:sz="8" w:space="0" w:color="auto"/>
              <w:bottom w:val="single" w:sz="8" w:space="0" w:color="auto"/>
              <w:right w:val="single" w:sz="4" w:space="0" w:color="auto"/>
            </w:tcBorders>
            <w:shd w:val="clear" w:color="000000" w:fill="F8CBAD"/>
            <w:noWrap/>
            <w:vAlign w:val="bottom"/>
            <w:hideMark/>
          </w:tcPr>
          <w:p w14:paraId="11580E8B" w14:textId="77777777" w:rsidR="00D126DA" w:rsidRPr="00E056EA" w:rsidRDefault="00D126DA" w:rsidP="00D126DA">
            <w:pPr>
              <w:rPr>
                <w:rFonts w:ascii="Calibri" w:eastAsia="Times New Roman" w:hAnsi="Calibri" w:cs="Calibri"/>
                <w:color w:val="000000"/>
                <w:sz w:val="22"/>
                <w:szCs w:val="22"/>
                <w:lang w:val="en-CA" w:eastAsia="en-CA"/>
              </w:rPr>
            </w:pPr>
            <w:r w:rsidRPr="00E056EA">
              <w:rPr>
                <w:rFonts w:ascii="Calibri" w:eastAsia="Times New Roman" w:hAnsi="Calibri" w:cs="Calibri"/>
                <w:color w:val="000000"/>
                <w:sz w:val="22"/>
                <w:szCs w:val="22"/>
                <w:lang w:val="en-CA" w:eastAsia="en-CA"/>
              </w:rPr>
              <w:t>Modbus_Master_Input</w:t>
            </w:r>
          </w:p>
        </w:tc>
        <w:tc>
          <w:tcPr>
            <w:tcW w:w="2004" w:type="dxa"/>
            <w:tcBorders>
              <w:top w:val="single" w:sz="8" w:space="0" w:color="auto"/>
              <w:left w:val="nil"/>
              <w:bottom w:val="single" w:sz="8" w:space="0" w:color="auto"/>
              <w:right w:val="single" w:sz="4" w:space="0" w:color="auto"/>
            </w:tcBorders>
            <w:shd w:val="clear" w:color="000000" w:fill="F8CBAD"/>
            <w:noWrap/>
            <w:vAlign w:val="center"/>
            <w:hideMark/>
          </w:tcPr>
          <w:p w14:paraId="7A3291E8" w14:textId="77777777" w:rsidR="00D126DA" w:rsidRPr="00E056EA" w:rsidRDefault="00D126DA" w:rsidP="00D126DA">
            <w:pPr>
              <w:jc w:val="center"/>
              <w:rPr>
                <w:rFonts w:ascii="Calibri" w:eastAsia="Times New Roman" w:hAnsi="Calibri" w:cs="Calibri"/>
                <w:color w:val="000000"/>
                <w:sz w:val="22"/>
                <w:szCs w:val="22"/>
                <w:lang w:val="en-CA" w:eastAsia="en-CA"/>
              </w:rPr>
            </w:pPr>
            <w:r w:rsidRPr="00E056EA">
              <w:rPr>
                <w:rFonts w:ascii="Calibri" w:eastAsia="Times New Roman" w:hAnsi="Calibri" w:cs="Calibri"/>
                <w:color w:val="000000"/>
                <w:sz w:val="22"/>
                <w:szCs w:val="22"/>
                <w:lang w:val="en-CA" w:eastAsia="en-CA"/>
              </w:rPr>
              <w:t>64</w:t>
            </w:r>
          </w:p>
        </w:tc>
        <w:tc>
          <w:tcPr>
            <w:tcW w:w="1236" w:type="dxa"/>
            <w:tcBorders>
              <w:top w:val="single" w:sz="8" w:space="0" w:color="auto"/>
              <w:left w:val="nil"/>
              <w:bottom w:val="single" w:sz="8" w:space="0" w:color="auto"/>
              <w:right w:val="single" w:sz="8" w:space="0" w:color="auto"/>
            </w:tcBorders>
            <w:shd w:val="clear" w:color="000000" w:fill="F8CBAD"/>
            <w:noWrap/>
            <w:vAlign w:val="center"/>
            <w:hideMark/>
          </w:tcPr>
          <w:p w14:paraId="01145FF4" w14:textId="77777777" w:rsidR="00D126DA" w:rsidRPr="00E056EA" w:rsidRDefault="00D126DA" w:rsidP="00D126DA">
            <w:pPr>
              <w:jc w:val="center"/>
              <w:rPr>
                <w:rFonts w:ascii="Calibri" w:eastAsia="Times New Roman" w:hAnsi="Calibri" w:cs="Calibri"/>
                <w:color w:val="000000"/>
                <w:sz w:val="22"/>
                <w:szCs w:val="22"/>
                <w:lang w:val="en-CA" w:eastAsia="en-CA"/>
              </w:rPr>
            </w:pPr>
            <w:r w:rsidRPr="00E056EA">
              <w:rPr>
                <w:rFonts w:ascii="Calibri" w:eastAsia="Times New Roman" w:hAnsi="Calibri" w:cs="Calibri"/>
                <w:color w:val="000000"/>
                <w:sz w:val="22"/>
                <w:szCs w:val="22"/>
                <w:lang w:val="en-CA" w:eastAsia="en-CA"/>
              </w:rPr>
              <w:t>0</w:t>
            </w:r>
          </w:p>
        </w:tc>
      </w:tr>
      <w:tr w:rsidR="00D126DA" w:rsidRPr="00E056EA" w14:paraId="706409A7" w14:textId="77777777" w:rsidTr="00D126DA">
        <w:trPr>
          <w:trHeight w:val="300"/>
          <w:jc w:val="center"/>
        </w:trPr>
        <w:tc>
          <w:tcPr>
            <w:tcW w:w="2540" w:type="dxa"/>
            <w:tcBorders>
              <w:top w:val="nil"/>
              <w:left w:val="single" w:sz="4" w:space="0" w:color="auto"/>
              <w:bottom w:val="single" w:sz="4" w:space="0" w:color="auto"/>
              <w:right w:val="single" w:sz="4" w:space="0" w:color="auto"/>
            </w:tcBorders>
            <w:shd w:val="clear" w:color="000000" w:fill="FFFFFF"/>
            <w:noWrap/>
            <w:vAlign w:val="bottom"/>
            <w:hideMark/>
          </w:tcPr>
          <w:p w14:paraId="11D448B1" w14:textId="77777777" w:rsidR="00D126DA" w:rsidRPr="00E056EA" w:rsidRDefault="00D126DA" w:rsidP="00D126DA">
            <w:pPr>
              <w:rPr>
                <w:rFonts w:ascii="Calibri" w:eastAsia="Times New Roman" w:hAnsi="Calibri" w:cs="Calibri"/>
                <w:color w:val="000000"/>
                <w:sz w:val="22"/>
                <w:szCs w:val="22"/>
                <w:lang w:val="en-CA" w:eastAsia="en-CA"/>
              </w:rPr>
            </w:pPr>
            <w:r w:rsidRPr="00E056EA">
              <w:rPr>
                <w:rFonts w:ascii="Calibri" w:eastAsia="Times New Roman" w:hAnsi="Calibri" w:cs="Calibri"/>
                <w:color w:val="000000"/>
                <w:sz w:val="22"/>
                <w:szCs w:val="22"/>
                <w:lang w:val="en-CA" w:eastAsia="en-CA"/>
              </w:rPr>
              <w:t>PeriodicTimer</w:t>
            </w:r>
          </w:p>
        </w:tc>
        <w:tc>
          <w:tcPr>
            <w:tcW w:w="2004" w:type="dxa"/>
            <w:tcBorders>
              <w:top w:val="nil"/>
              <w:left w:val="nil"/>
              <w:bottom w:val="single" w:sz="4" w:space="0" w:color="auto"/>
              <w:right w:val="single" w:sz="4" w:space="0" w:color="auto"/>
            </w:tcBorders>
            <w:shd w:val="clear" w:color="000000" w:fill="FFFFFF"/>
            <w:noWrap/>
            <w:vAlign w:val="center"/>
            <w:hideMark/>
          </w:tcPr>
          <w:p w14:paraId="17F578F7" w14:textId="77777777" w:rsidR="00D126DA" w:rsidRPr="00E056EA" w:rsidRDefault="00D126DA" w:rsidP="00D126DA">
            <w:pPr>
              <w:jc w:val="center"/>
              <w:rPr>
                <w:rFonts w:ascii="Calibri" w:eastAsia="Times New Roman" w:hAnsi="Calibri" w:cs="Calibri"/>
                <w:color w:val="000000"/>
                <w:sz w:val="22"/>
                <w:szCs w:val="22"/>
                <w:lang w:val="en-CA" w:eastAsia="en-CA"/>
              </w:rPr>
            </w:pPr>
            <w:r w:rsidRPr="00E056EA">
              <w:rPr>
                <w:rFonts w:ascii="Calibri" w:eastAsia="Times New Roman" w:hAnsi="Calibri" w:cs="Calibri"/>
                <w:color w:val="000000"/>
                <w:sz w:val="22"/>
                <w:szCs w:val="22"/>
                <w:lang w:val="en-CA" w:eastAsia="en-CA"/>
              </w:rPr>
              <w:t>20</w:t>
            </w:r>
          </w:p>
        </w:tc>
        <w:tc>
          <w:tcPr>
            <w:tcW w:w="1236" w:type="dxa"/>
            <w:tcBorders>
              <w:top w:val="nil"/>
              <w:left w:val="nil"/>
              <w:bottom w:val="single" w:sz="4" w:space="0" w:color="auto"/>
              <w:right w:val="single" w:sz="4" w:space="0" w:color="auto"/>
            </w:tcBorders>
            <w:shd w:val="clear" w:color="000000" w:fill="FFFFFF"/>
            <w:noWrap/>
            <w:vAlign w:val="center"/>
            <w:hideMark/>
          </w:tcPr>
          <w:p w14:paraId="3F2E5AF4" w14:textId="77777777" w:rsidR="00D126DA" w:rsidRPr="00E056EA" w:rsidRDefault="00D126DA" w:rsidP="00D126DA">
            <w:pPr>
              <w:jc w:val="center"/>
              <w:rPr>
                <w:rFonts w:ascii="Calibri" w:eastAsia="Times New Roman" w:hAnsi="Calibri" w:cs="Calibri"/>
                <w:color w:val="000000"/>
                <w:sz w:val="22"/>
                <w:szCs w:val="22"/>
                <w:lang w:val="en-CA" w:eastAsia="en-CA"/>
              </w:rPr>
            </w:pPr>
            <w:r w:rsidRPr="00E056EA">
              <w:rPr>
                <w:rFonts w:ascii="Calibri" w:eastAsia="Times New Roman" w:hAnsi="Calibri" w:cs="Calibri"/>
                <w:color w:val="000000"/>
                <w:sz w:val="22"/>
                <w:szCs w:val="22"/>
                <w:lang w:val="en-CA" w:eastAsia="en-CA"/>
              </w:rPr>
              <w:t>30</w:t>
            </w:r>
          </w:p>
        </w:tc>
      </w:tr>
      <w:tr w:rsidR="00D126DA" w:rsidRPr="00E056EA" w14:paraId="5DDCC0B4" w14:textId="77777777" w:rsidTr="00B37E5F">
        <w:trPr>
          <w:trHeight w:val="300"/>
          <w:jc w:val="center"/>
        </w:trPr>
        <w:tc>
          <w:tcPr>
            <w:tcW w:w="2540" w:type="dxa"/>
            <w:tcBorders>
              <w:top w:val="nil"/>
              <w:left w:val="single" w:sz="4" w:space="0" w:color="auto"/>
              <w:bottom w:val="single" w:sz="4" w:space="0" w:color="auto"/>
              <w:right w:val="single" w:sz="4" w:space="0" w:color="auto"/>
            </w:tcBorders>
            <w:shd w:val="clear" w:color="000000" w:fill="FFFFFF"/>
            <w:noWrap/>
            <w:vAlign w:val="bottom"/>
            <w:hideMark/>
          </w:tcPr>
          <w:p w14:paraId="48D334DE" w14:textId="77777777" w:rsidR="00D126DA" w:rsidRPr="00E056EA" w:rsidRDefault="00D126DA" w:rsidP="00D126DA">
            <w:pPr>
              <w:rPr>
                <w:rFonts w:ascii="Calibri" w:eastAsia="Times New Roman" w:hAnsi="Calibri" w:cs="Calibri"/>
                <w:color w:val="000000"/>
                <w:sz w:val="22"/>
                <w:szCs w:val="22"/>
                <w:lang w:val="en-CA" w:eastAsia="en-CA"/>
              </w:rPr>
            </w:pPr>
            <w:r w:rsidRPr="00E056EA">
              <w:rPr>
                <w:rFonts w:ascii="Calibri" w:eastAsia="Times New Roman" w:hAnsi="Calibri" w:cs="Calibri"/>
                <w:color w:val="000000"/>
                <w:sz w:val="22"/>
                <w:szCs w:val="22"/>
                <w:lang w:val="en-CA" w:eastAsia="en-CA"/>
              </w:rPr>
              <w:t>PulseMerge</w:t>
            </w:r>
          </w:p>
        </w:tc>
        <w:tc>
          <w:tcPr>
            <w:tcW w:w="2004" w:type="dxa"/>
            <w:tcBorders>
              <w:top w:val="nil"/>
              <w:left w:val="nil"/>
              <w:bottom w:val="single" w:sz="4" w:space="0" w:color="auto"/>
              <w:right w:val="single" w:sz="4" w:space="0" w:color="auto"/>
            </w:tcBorders>
            <w:shd w:val="clear" w:color="000000" w:fill="FFFFFF"/>
            <w:noWrap/>
            <w:vAlign w:val="center"/>
            <w:hideMark/>
          </w:tcPr>
          <w:p w14:paraId="69A00362" w14:textId="77777777" w:rsidR="00D126DA" w:rsidRPr="00E056EA" w:rsidRDefault="00D126DA" w:rsidP="00D126DA">
            <w:pPr>
              <w:jc w:val="center"/>
              <w:rPr>
                <w:rFonts w:ascii="Calibri" w:eastAsia="Times New Roman" w:hAnsi="Calibri" w:cs="Calibri"/>
                <w:color w:val="000000"/>
                <w:sz w:val="22"/>
                <w:szCs w:val="22"/>
                <w:lang w:val="en-CA" w:eastAsia="en-CA"/>
              </w:rPr>
            </w:pPr>
            <w:r w:rsidRPr="00E056EA">
              <w:rPr>
                <w:rFonts w:ascii="Calibri" w:eastAsia="Times New Roman" w:hAnsi="Calibri" w:cs="Calibri"/>
                <w:color w:val="000000"/>
                <w:sz w:val="22"/>
                <w:szCs w:val="22"/>
                <w:lang w:val="en-CA" w:eastAsia="en-CA"/>
              </w:rPr>
              <w:t>50</w:t>
            </w:r>
          </w:p>
        </w:tc>
        <w:tc>
          <w:tcPr>
            <w:tcW w:w="1236" w:type="dxa"/>
            <w:tcBorders>
              <w:top w:val="nil"/>
              <w:left w:val="nil"/>
              <w:bottom w:val="single" w:sz="4" w:space="0" w:color="auto"/>
              <w:right w:val="single" w:sz="4" w:space="0" w:color="auto"/>
            </w:tcBorders>
            <w:shd w:val="clear" w:color="000000" w:fill="FFFFFF"/>
            <w:noWrap/>
            <w:vAlign w:val="center"/>
            <w:hideMark/>
          </w:tcPr>
          <w:p w14:paraId="3AAEC588" w14:textId="77777777" w:rsidR="00D126DA" w:rsidRPr="00E056EA" w:rsidRDefault="00D126DA" w:rsidP="00D126DA">
            <w:pPr>
              <w:jc w:val="center"/>
              <w:rPr>
                <w:rFonts w:ascii="Calibri" w:eastAsia="Times New Roman" w:hAnsi="Calibri" w:cs="Calibri"/>
                <w:color w:val="000000"/>
                <w:sz w:val="22"/>
                <w:szCs w:val="22"/>
                <w:lang w:val="en-CA" w:eastAsia="en-CA"/>
              </w:rPr>
            </w:pPr>
            <w:r w:rsidRPr="00E056EA">
              <w:rPr>
                <w:rFonts w:ascii="Calibri" w:eastAsia="Times New Roman" w:hAnsi="Calibri" w:cs="Calibri"/>
                <w:color w:val="000000"/>
                <w:sz w:val="22"/>
                <w:szCs w:val="22"/>
                <w:lang w:val="en-CA" w:eastAsia="en-CA"/>
              </w:rPr>
              <w:t>128</w:t>
            </w:r>
          </w:p>
        </w:tc>
      </w:tr>
      <w:tr w:rsidR="00D126DA" w:rsidRPr="00E056EA" w14:paraId="2A65B82E" w14:textId="77777777" w:rsidTr="00B37E5F">
        <w:trPr>
          <w:trHeight w:val="315"/>
          <w:jc w:val="center"/>
        </w:trPr>
        <w:tc>
          <w:tcPr>
            <w:tcW w:w="25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8D9B279" w14:textId="77777777" w:rsidR="00D126DA" w:rsidRPr="00E056EA" w:rsidRDefault="00D126DA" w:rsidP="00D126DA">
            <w:pPr>
              <w:rPr>
                <w:rFonts w:ascii="Calibri" w:eastAsia="Times New Roman" w:hAnsi="Calibri" w:cs="Calibri"/>
                <w:color w:val="000000"/>
                <w:sz w:val="22"/>
                <w:szCs w:val="22"/>
                <w:lang w:val="en-CA" w:eastAsia="en-CA"/>
              </w:rPr>
            </w:pPr>
            <w:r w:rsidRPr="00E056EA">
              <w:rPr>
                <w:rFonts w:ascii="Calibri" w:eastAsia="Times New Roman" w:hAnsi="Calibri" w:cs="Calibri"/>
                <w:color w:val="000000"/>
                <w:sz w:val="22"/>
                <w:szCs w:val="22"/>
                <w:lang w:val="en-CA" w:eastAsia="en-CA"/>
              </w:rPr>
              <w:lastRenderedPageBreak/>
              <w:t>Pulser</w:t>
            </w:r>
          </w:p>
        </w:tc>
        <w:tc>
          <w:tcPr>
            <w:tcW w:w="2004" w:type="dxa"/>
            <w:tcBorders>
              <w:top w:val="single" w:sz="4" w:space="0" w:color="auto"/>
              <w:left w:val="nil"/>
              <w:bottom w:val="single" w:sz="4" w:space="0" w:color="auto"/>
              <w:right w:val="single" w:sz="4" w:space="0" w:color="auto"/>
            </w:tcBorders>
            <w:shd w:val="clear" w:color="000000" w:fill="FFFFFF"/>
            <w:noWrap/>
            <w:vAlign w:val="center"/>
            <w:hideMark/>
          </w:tcPr>
          <w:p w14:paraId="52A0BA2D" w14:textId="77777777" w:rsidR="00D126DA" w:rsidRPr="00E056EA" w:rsidRDefault="00D126DA" w:rsidP="00D126DA">
            <w:pPr>
              <w:jc w:val="center"/>
              <w:rPr>
                <w:rFonts w:ascii="Calibri" w:eastAsia="Times New Roman" w:hAnsi="Calibri" w:cs="Calibri"/>
                <w:color w:val="000000"/>
                <w:sz w:val="22"/>
                <w:szCs w:val="22"/>
                <w:lang w:val="en-CA" w:eastAsia="en-CA"/>
              </w:rPr>
            </w:pPr>
            <w:r w:rsidRPr="00E056EA">
              <w:rPr>
                <w:rFonts w:ascii="Calibri" w:eastAsia="Times New Roman" w:hAnsi="Calibri" w:cs="Calibri"/>
                <w:color w:val="000000"/>
                <w:sz w:val="22"/>
                <w:szCs w:val="22"/>
                <w:lang w:val="en-CA" w:eastAsia="en-CA"/>
              </w:rPr>
              <w:t>9</w:t>
            </w:r>
          </w:p>
        </w:tc>
        <w:tc>
          <w:tcPr>
            <w:tcW w:w="1236" w:type="dxa"/>
            <w:tcBorders>
              <w:top w:val="single" w:sz="4" w:space="0" w:color="auto"/>
              <w:left w:val="nil"/>
              <w:bottom w:val="single" w:sz="4" w:space="0" w:color="auto"/>
              <w:right w:val="single" w:sz="4" w:space="0" w:color="auto"/>
            </w:tcBorders>
            <w:shd w:val="clear" w:color="000000" w:fill="FFFFFF"/>
            <w:noWrap/>
            <w:vAlign w:val="center"/>
            <w:hideMark/>
          </w:tcPr>
          <w:p w14:paraId="7B1331AD" w14:textId="77777777" w:rsidR="00D126DA" w:rsidRPr="00E056EA" w:rsidRDefault="00D126DA" w:rsidP="00D126DA">
            <w:pPr>
              <w:jc w:val="center"/>
              <w:rPr>
                <w:rFonts w:ascii="Calibri" w:eastAsia="Times New Roman" w:hAnsi="Calibri" w:cs="Calibri"/>
                <w:color w:val="000000"/>
                <w:sz w:val="22"/>
                <w:szCs w:val="22"/>
                <w:lang w:val="en-CA" w:eastAsia="en-CA"/>
              </w:rPr>
            </w:pPr>
            <w:r w:rsidRPr="00E056EA">
              <w:rPr>
                <w:rFonts w:ascii="Calibri" w:eastAsia="Times New Roman" w:hAnsi="Calibri" w:cs="Calibri"/>
                <w:color w:val="000000"/>
                <w:sz w:val="22"/>
                <w:szCs w:val="22"/>
                <w:lang w:val="en-CA" w:eastAsia="en-CA"/>
              </w:rPr>
              <w:t>10</w:t>
            </w:r>
          </w:p>
        </w:tc>
      </w:tr>
      <w:tr w:rsidR="00D126DA" w:rsidRPr="00E056EA" w14:paraId="0C40067F" w14:textId="77777777" w:rsidTr="00B37E5F">
        <w:trPr>
          <w:trHeight w:val="315"/>
          <w:jc w:val="center"/>
        </w:trPr>
        <w:tc>
          <w:tcPr>
            <w:tcW w:w="2540" w:type="dxa"/>
            <w:tcBorders>
              <w:top w:val="single" w:sz="4" w:space="0" w:color="auto"/>
              <w:left w:val="single" w:sz="8" w:space="0" w:color="auto"/>
              <w:bottom w:val="single" w:sz="8" w:space="0" w:color="auto"/>
              <w:right w:val="single" w:sz="4" w:space="0" w:color="auto"/>
            </w:tcBorders>
            <w:shd w:val="clear" w:color="000000" w:fill="F8CBAD"/>
            <w:noWrap/>
            <w:vAlign w:val="bottom"/>
            <w:hideMark/>
          </w:tcPr>
          <w:p w14:paraId="1B5779C8" w14:textId="77777777" w:rsidR="00D126DA" w:rsidRPr="00E056EA" w:rsidRDefault="00D126DA" w:rsidP="00D126DA">
            <w:pPr>
              <w:rPr>
                <w:rFonts w:ascii="Calibri" w:eastAsia="Times New Roman" w:hAnsi="Calibri" w:cs="Calibri"/>
                <w:color w:val="000000"/>
                <w:sz w:val="22"/>
                <w:szCs w:val="22"/>
                <w:lang w:val="en-CA" w:eastAsia="en-CA"/>
              </w:rPr>
            </w:pPr>
            <w:r w:rsidRPr="00E056EA">
              <w:rPr>
                <w:rFonts w:ascii="Calibri" w:eastAsia="Times New Roman" w:hAnsi="Calibri" w:cs="Calibri"/>
                <w:color w:val="000000"/>
                <w:sz w:val="22"/>
                <w:szCs w:val="22"/>
                <w:lang w:val="en-CA" w:eastAsia="en-CA"/>
              </w:rPr>
              <w:t>Scroll</w:t>
            </w:r>
          </w:p>
        </w:tc>
        <w:tc>
          <w:tcPr>
            <w:tcW w:w="2004" w:type="dxa"/>
            <w:tcBorders>
              <w:top w:val="single" w:sz="4" w:space="0" w:color="auto"/>
              <w:left w:val="nil"/>
              <w:bottom w:val="single" w:sz="8" w:space="0" w:color="auto"/>
              <w:right w:val="single" w:sz="4" w:space="0" w:color="auto"/>
            </w:tcBorders>
            <w:shd w:val="clear" w:color="000000" w:fill="F8CBAD"/>
            <w:noWrap/>
            <w:vAlign w:val="center"/>
            <w:hideMark/>
          </w:tcPr>
          <w:p w14:paraId="05E7A28F" w14:textId="77777777" w:rsidR="00D126DA" w:rsidRPr="00E056EA" w:rsidRDefault="00D126DA" w:rsidP="00D126DA">
            <w:pPr>
              <w:jc w:val="center"/>
              <w:rPr>
                <w:rFonts w:ascii="Calibri" w:eastAsia="Times New Roman" w:hAnsi="Calibri" w:cs="Calibri"/>
                <w:color w:val="000000"/>
                <w:sz w:val="22"/>
                <w:szCs w:val="22"/>
                <w:lang w:val="en-CA" w:eastAsia="en-CA"/>
              </w:rPr>
            </w:pPr>
            <w:r w:rsidRPr="00E056EA">
              <w:rPr>
                <w:rFonts w:ascii="Calibri" w:eastAsia="Times New Roman" w:hAnsi="Calibri" w:cs="Calibri"/>
                <w:color w:val="000000"/>
                <w:sz w:val="22"/>
                <w:szCs w:val="22"/>
                <w:lang w:val="en-CA" w:eastAsia="en-CA"/>
              </w:rPr>
              <w:t>10</w:t>
            </w:r>
          </w:p>
        </w:tc>
        <w:tc>
          <w:tcPr>
            <w:tcW w:w="1236" w:type="dxa"/>
            <w:tcBorders>
              <w:top w:val="single" w:sz="4" w:space="0" w:color="auto"/>
              <w:left w:val="nil"/>
              <w:bottom w:val="single" w:sz="8" w:space="0" w:color="auto"/>
              <w:right w:val="single" w:sz="8" w:space="0" w:color="auto"/>
            </w:tcBorders>
            <w:shd w:val="clear" w:color="000000" w:fill="F8CBAD"/>
            <w:noWrap/>
            <w:vAlign w:val="center"/>
            <w:hideMark/>
          </w:tcPr>
          <w:p w14:paraId="22540491" w14:textId="77777777" w:rsidR="00D126DA" w:rsidRPr="00E056EA" w:rsidRDefault="00D126DA" w:rsidP="00D126DA">
            <w:pPr>
              <w:jc w:val="center"/>
              <w:rPr>
                <w:rFonts w:ascii="Calibri" w:eastAsia="Times New Roman" w:hAnsi="Calibri" w:cs="Calibri"/>
                <w:color w:val="000000"/>
                <w:sz w:val="22"/>
                <w:szCs w:val="22"/>
                <w:lang w:val="en-CA" w:eastAsia="en-CA"/>
              </w:rPr>
            </w:pPr>
            <w:r w:rsidRPr="00E056EA">
              <w:rPr>
                <w:rFonts w:ascii="Calibri" w:eastAsia="Times New Roman" w:hAnsi="Calibri" w:cs="Calibri"/>
                <w:color w:val="000000"/>
                <w:sz w:val="22"/>
                <w:szCs w:val="22"/>
                <w:lang w:val="en-CA" w:eastAsia="en-CA"/>
              </w:rPr>
              <w:t>0</w:t>
            </w:r>
          </w:p>
        </w:tc>
      </w:tr>
      <w:tr w:rsidR="00D126DA" w:rsidRPr="00E056EA" w14:paraId="6391A780" w14:textId="77777777" w:rsidTr="00D126DA">
        <w:trPr>
          <w:trHeight w:val="300"/>
          <w:jc w:val="center"/>
        </w:trPr>
        <w:tc>
          <w:tcPr>
            <w:tcW w:w="2540" w:type="dxa"/>
            <w:tcBorders>
              <w:top w:val="nil"/>
              <w:left w:val="single" w:sz="4" w:space="0" w:color="auto"/>
              <w:bottom w:val="single" w:sz="4" w:space="0" w:color="auto"/>
              <w:right w:val="single" w:sz="4" w:space="0" w:color="auto"/>
            </w:tcBorders>
            <w:shd w:val="clear" w:color="000000" w:fill="FFFFFF"/>
            <w:noWrap/>
            <w:vAlign w:val="bottom"/>
            <w:hideMark/>
          </w:tcPr>
          <w:p w14:paraId="0F45E51F" w14:textId="77777777" w:rsidR="00D126DA" w:rsidRPr="00E056EA" w:rsidRDefault="00D126DA" w:rsidP="00D126DA">
            <w:pPr>
              <w:rPr>
                <w:rFonts w:ascii="Calibri" w:eastAsia="Times New Roman" w:hAnsi="Calibri" w:cs="Calibri"/>
                <w:color w:val="000000"/>
                <w:sz w:val="22"/>
                <w:szCs w:val="22"/>
                <w:lang w:val="en-CA" w:eastAsia="en-CA"/>
              </w:rPr>
            </w:pPr>
            <w:r w:rsidRPr="00E056EA">
              <w:rPr>
                <w:rFonts w:ascii="Calibri" w:eastAsia="Times New Roman" w:hAnsi="Calibri" w:cs="Calibri"/>
                <w:color w:val="000000"/>
                <w:sz w:val="22"/>
                <w:szCs w:val="22"/>
                <w:lang w:val="en-CA" w:eastAsia="en-CA"/>
              </w:rPr>
              <w:t>Security</w:t>
            </w:r>
          </w:p>
        </w:tc>
        <w:tc>
          <w:tcPr>
            <w:tcW w:w="2004" w:type="dxa"/>
            <w:tcBorders>
              <w:top w:val="nil"/>
              <w:left w:val="nil"/>
              <w:bottom w:val="single" w:sz="4" w:space="0" w:color="auto"/>
              <w:right w:val="single" w:sz="4" w:space="0" w:color="auto"/>
            </w:tcBorders>
            <w:shd w:val="clear" w:color="000000" w:fill="FFFFFF"/>
            <w:noWrap/>
            <w:vAlign w:val="center"/>
            <w:hideMark/>
          </w:tcPr>
          <w:p w14:paraId="07738578" w14:textId="77777777" w:rsidR="00D126DA" w:rsidRPr="00E056EA" w:rsidRDefault="00D126DA" w:rsidP="00D126DA">
            <w:pPr>
              <w:jc w:val="center"/>
              <w:rPr>
                <w:rFonts w:ascii="Calibri" w:eastAsia="Times New Roman" w:hAnsi="Calibri" w:cs="Calibri"/>
                <w:color w:val="000000"/>
                <w:sz w:val="22"/>
                <w:szCs w:val="22"/>
                <w:lang w:val="en-CA" w:eastAsia="en-CA"/>
              </w:rPr>
            </w:pPr>
            <w:r w:rsidRPr="00E056EA">
              <w:rPr>
                <w:rFonts w:ascii="Calibri" w:eastAsia="Times New Roman" w:hAnsi="Calibri" w:cs="Calibri"/>
                <w:color w:val="000000"/>
                <w:sz w:val="22"/>
                <w:szCs w:val="22"/>
                <w:lang w:val="en-CA" w:eastAsia="en-CA"/>
              </w:rPr>
              <w:t>16</w:t>
            </w:r>
          </w:p>
        </w:tc>
        <w:tc>
          <w:tcPr>
            <w:tcW w:w="1236" w:type="dxa"/>
            <w:tcBorders>
              <w:top w:val="nil"/>
              <w:left w:val="nil"/>
              <w:bottom w:val="single" w:sz="4" w:space="0" w:color="auto"/>
              <w:right w:val="single" w:sz="4" w:space="0" w:color="auto"/>
            </w:tcBorders>
            <w:shd w:val="clear" w:color="000000" w:fill="FFFFFF"/>
            <w:noWrap/>
            <w:vAlign w:val="center"/>
            <w:hideMark/>
          </w:tcPr>
          <w:p w14:paraId="75D410B3" w14:textId="77777777" w:rsidR="00D126DA" w:rsidRPr="00E056EA" w:rsidRDefault="00D126DA" w:rsidP="00D126DA">
            <w:pPr>
              <w:jc w:val="center"/>
              <w:rPr>
                <w:rFonts w:ascii="Calibri" w:eastAsia="Times New Roman" w:hAnsi="Calibri" w:cs="Calibri"/>
                <w:color w:val="000000"/>
                <w:sz w:val="22"/>
                <w:szCs w:val="22"/>
                <w:lang w:val="en-CA" w:eastAsia="en-CA"/>
              </w:rPr>
            </w:pPr>
            <w:r w:rsidRPr="00E056EA">
              <w:rPr>
                <w:rFonts w:ascii="Calibri" w:eastAsia="Times New Roman" w:hAnsi="Calibri" w:cs="Calibri"/>
                <w:color w:val="000000"/>
                <w:sz w:val="22"/>
                <w:szCs w:val="22"/>
                <w:lang w:val="en-CA" w:eastAsia="en-CA"/>
              </w:rPr>
              <w:t>50</w:t>
            </w:r>
          </w:p>
        </w:tc>
      </w:tr>
      <w:tr w:rsidR="00D126DA" w:rsidRPr="00E056EA" w14:paraId="099742E7" w14:textId="77777777" w:rsidTr="00D126DA">
        <w:trPr>
          <w:trHeight w:val="300"/>
          <w:jc w:val="center"/>
        </w:trPr>
        <w:tc>
          <w:tcPr>
            <w:tcW w:w="2540" w:type="dxa"/>
            <w:tcBorders>
              <w:top w:val="nil"/>
              <w:left w:val="single" w:sz="4" w:space="0" w:color="auto"/>
              <w:bottom w:val="single" w:sz="4" w:space="0" w:color="auto"/>
              <w:right w:val="single" w:sz="4" w:space="0" w:color="auto"/>
            </w:tcBorders>
            <w:shd w:val="clear" w:color="000000" w:fill="FFFFFF"/>
            <w:noWrap/>
            <w:vAlign w:val="bottom"/>
            <w:hideMark/>
          </w:tcPr>
          <w:p w14:paraId="65D3B8BB" w14:textId="77777777" w:rsidR="00D126DA" w:rsidRPr="00E056EA" w:rsidRDefault="00D126DA" w:rsidP="00D126DA">
            <w:pPr>
              <w:rPr>
                <w:rFonts w:ascii="Calibri" w:eastAsia="Times New Roman" w:hAnsi="Calibri" w:cs="Calibri"/>
                <w:color w:val="000000"/>
                <w:sz w:val="22"/>
                <w:szCs w:val="22"/>
                <w:lang w:val="en-CA" w:eastAsia="en-CA"/>
              </w:rPr>
            </w:pPr>
            <w:r w:rsidRPr="00E056EA">
              <w:rPr>
                <w:rFonts w:ascii="Calibri" w:eastAsia="Times New Roman" w:hAnsi="Calibri" w:cs="Calibri"/>
                <w:color w:val="000000"/>
                <w:sz w:val="22"/>
                <w:szCs w:val="22"/>
                <w:lang w:val="en-CA" w:eastAsia="en-CA"/>
              </w:rPr>
              <w:t>SnmpMapping</w:t>
            </w:r>
          </w:p>
        </w:tc>
        <w:tc>
          <w:tcPr>
            <w:tcW w:w="2004" w:type="dxa"/>
            <w:tcBorders>
              <w:top w:val="nil"/>
              <w:left w:val="nil"/>
              <w:bottom w:val="single" w:sz="4" w:space="0" w:color="auto"/>
              <w:right w:val="single" w:sz="4" w:space="0" w:color="auto"/>
            </w:tcBorders>
            <w:shd w:val="clear" w:color="000000" w:fill="FFFFFF"/>
            <w:noWrap/>
            <w:vAlign w:val="center"/>
            <w:hideMark/>
          </w:tcPr>
          <w:p w14:paraId="0662D8F8" w14:textId="77777777" w:rsidR="00D126DA" w:rsidRPr="00E056EA" w:rsidRDefault="00D126DA" w:rsidP="00D126DA">
            <w:pPr>
              <w:jc w:val="center"/>
              <w:rPr>
                <w:rFonts w:ascii="Calibri" w:eastAsia="Times New Roman" w:hAnsi="Calibri" w:cs="Calibri"/>
                <w:color w:val="000000"/>
                <w:sz w:val="22"/>
                <w:szCs w:val="22"/>
                <w:lang w:val="en-CA" w:eastAsia="en-CA"/>
              </w:rPr>
            </w:pPr>
            <w:r w:rsidRPr="00E056EA">
              <w:rPr>
                <w:rFonts w:ascii="Calibri" w:eastAsia="Times New Roman" w:hAnsi="Calibri" w:cs="Calibri"/>
                <w:color w:val="000000"/>
                <w:sz w:val="22"/>
                <w:szCs w:val="22"/>
                <w:lang w:val="en-CA" w:eastAsia="en-CA"/>
              </w:rPr>
              <w:t>3</w:t>
            </w:r>
          </w:p>
        </w:tc>
        <w:tc>
          <w:tcPr>
            <w:tcW w:w="1236" w:type="dxa"/>
            <w:tcBorders>
              <w:top w:val="nil"/>
              <w:left w:val="nil"/>
              <w:bottom w:val="single" w:sz="4" w:space="0" w:color="auto"/>
              <w:right w:val="single" w:sz="4" w:space="0" w:color="auto"/>
            </w:tcBorders>
            <w:shd w:val="clear" w:color="000000" w:fill="FFFFFF"/>
            <w:noWrap/>
            <w:vAlign w:val="center"/>
            <w:hideMark/>
          </w:tcPr>
          <w:p w14:paraId="192A5F50" w14:textId="77777777" w:rsidR="00D126DA" w:rsidRPr="00E056EA" w:rsidRDefault="00D126DA" w:rsidP="00D126DA">
            <w:pPr>
              <w:jc w:val="center"/>
              <w:rPr>
                <w:rFonts w:ascii="Calibri" w:eastAsia="Times New Roman" w:hAnsi="Calibri" w:cs="Calibri"/>
                <w:color w:val="000000"/>
                <w:sz w:val="22"/>
                <w:szCs w:val="22"/>
                <w:lang w:val="en-CA" w:eastAsia="en-CA"/>
              </w:rPr>
            </w:pPr>
            <w:r w:rsidRPr="00E056EA">
              <w:rPr>
                <w:rFonts w:ascii="Calibri" w:eastAsia="Times New Roman" w:hAnsi="Calibri" w:cs="Calibri"/>
                <w:color w:val="000000"/>
                <w:sz w:val="22"/>
                <w:szCs w:val="22"/>
                <w:lang w:val="en-CA" w:eastAsia="en-CA"/>
              </w:rPr>
              <w:t>5</w:t>
            </w:r>
          </w:p>
        </w:tc>
      </w:tr>
      <w:tr w:rsidR="00D126DA" w:rsidRPr="00E056EA" w14:paraId="3F8E5F15" w14:textId="77777777" w:rsidTr="00D126DA">
        <w:trPr>
          <w:trHeight w:val="300"/>
          <w:jc w:val="center"/>
        </w:trPr>
        <w:tc>
          <w:tcPr>
            <w:tcW w:w="2540" w:type="dxa"/>
            <w:tcBorders>
              <w:top w:val="nil"/>
              <w:left w:val="single" w:sz="4" w:space="0" w:color="auto"/>
              <w:bottom w:val="single" w:sz="4" w:space="0" w:color="auto"/>
              <w:right w:val="single" w:sz="4" w:space="0" w:color="auto"/>
            </w:tcBorders>
            <w:shd w:val="clear" w:color="000000" w:fill="FFFFFF"/>
            <w:noWrap/>
            <w:vAlign w:val="bottom"/>
            <w:hideMark/>
          </w:tcPr>
          <w:p w14:paraId="0AEE4C4C" w14:textId="77777777" w:rsidR="00D126DA" w:rsidRPr="00E056EA" w:rsidRDefault="00D126DA" w:rsidP="00D126DA">
            <w:pPr>
              <w:rPr>
                <w:rFonts w:ascii="Calibri" w:eastAsia="Times New Roman" w:hAnsi="Calibri" w:cs="Calibri"/>
                <w:color w:val="000000"/>
                <w:sz w:val="22"/>
                <w:szCs w:val="22"/>
                <w:lang w:val="en-CA" w:eastAsia="en-CA"/>
              </w:rPr>
            </w:pPr>
            <w:r w:rsidRPr="00E056EA">
              <w:rPr>
                <w:rFonts w:ascii="Calibri" w:eastAsia="Times New Roman" w:hAnsi="Calibri" w:cs="Calibri"/>
                <w:color w:val="000000"/>
                <w:sz w:val="22"/>
                <w:szCs w:val="22"/>
                <w:lang w:val="en-CA" w:eastAsia="en-CA"/>
              </w:rPr>
              <w:t>Store</w:t>
            </w:r>
          </w:p>
        </w:tc>
        <w:tc>
          <w:tcPr>
            <w:tcW w:w="2004" w:type="dxa"/>
            <w:tcBorders>
              <w:top w:val="nil"/>
              <w:left w:val="nil"/>
              <w:bottom w:val="single" w:sz="4" w:space="0" w:color="auto"/>
              <w:right w:val="single" w:sz="4" w:space="0" w:color="auto"/>
            </w:tcBorders>
            <w:shd w:val="clear" w:color="000000" w:fill="FFFFFF"/>
            <w:noWrap/>
            <w:vAlign w:val="center"/>
            <w:hideMark/>
          </w:tcPr>
          <w:p w14:paraId="72F1B1CF" w14:textId="77777777" w:rsidR="00D126DA" w:rsidRPr="00E056EA" w:rsidRDefault="00D126DA" w:rsidP="00D126DA">
            <w:pPr>
              <w:jc w:val="center"/>
              <w:rPr>
                <w:rFonts w:ascii="Calibri" w:eastAsia="Times New Roman" w:hAnsi="Calibri" w:cs="Calibri"/>
                <w:color w:val="000000"/>
                <w:sz w:val="22"/>
                <w:szCs w:val="22"/>
                <w:lang w:val="en-CA" w:eastAsia="en-CA"/>
              </w:rPr>
            </w:pPr>
            <w:r w:rsidRPr="00E056EA">
              <w:rPr>
                <w:rFonts w:ascii="Calibri" w:eastAsia="Times New Roman" w:hAnsi="Calibri" w:cs="Calibri"/>
                <w:color w:val="000000"/>
                <w:sz w:val="22"/>
                <w:szCs w:val="22"/>
                <w:lang w:val="en-CA" w:eastAsia="en-CA"/>
              </w:rPr>
              <w:t>50</w:t>
            </w:r>
          </w:p>
        </w:tc>
        <w:tc>
          <w:tcPr>
            <w:tcW w:w="1236" w:type="dxa"/>
            <w:tcBorders>
              <w:top w:val="nil"/>
              <w:left w:val="nil"/>
              <w:bottom w:val="single" w:sz="4" w:space="0" w:color="auto"/>
              <w:right w:val="single" w:sz="4" w:space="0" w:color="auto"/>
            </w:tcBorders>
            <w:shd w:val="clear" w:color="000000" w:fill="FFFFFF"/>
            <w:noWrap/>
            <w:vAlign w:val="center"/>
            <w:hideMark/>
          </w:tcPr>
          <w:p w14:paraId="3D3F46DD" w14:textId="77777777" w:rsidR="00D126DA" w:rsidRPr="00E056EA" w:rsidRDefault="00D126DA" w:rsidP="00D126DA">
            <w:pPr>
              <w:jc w:val="center"/>
              <w:rPr>
                <w:rFonts w:ascii="Calibri" w:eastAsia="Times New Roman" w:hAnsi="Calibri" w:cs="Calibri"/>
                <w:color w:val="000000"/>
                <w:sz w:val="22"/>
                <w:szCs w:val="22"/>
                <w:lang w:val="en-CA" w:eastAsia="en-CA"/>
              </w:rPr>
            </w:pPr>
            <w:r w:rsidRPr="00E056EA">
              <w:rPr>
                <w:rFonts w:ascii="Calibri" w:eastAsia="Times New Roman" w:hAnsi="Calibri" w:cs="Calibri"/>
                <w:color w:val="000000"/>
                <w:sz w:val="22"/>
                <w:szCs w:val="22"/>
                <w:lang w:val="en-CA" w:eastAsia="en-CA"/>
              </w:rPr>
              <w:t>60</w:t>
            </w:r>
          </w:p>
        </w:tc>
      </w:tr>
      <w:tr w:rsidR="00D126DA" w:rsidRPr="00E056EA" w14:paraId="339D7A23" w14:textId="77777777" w:rsidTr="00D126DA">
        <w:trPr>
          <w:trHeight w:val="300"/>
          <w:jc w:val="center"/>
        </w:trPr>
        <w:tc>
          <w:tcPr>
            <w:tcW w:w="2540" w:type="dxa"/>
            <w:tcBorders>
              <w:top w:val="nil"/>
              <w:left w:val="single" w:sz="4" w:space="0" w:color="auto"/>
              <w:bottom w:val="single" w:sz="4" w:space="0" w:color="auto"/>
              <w:right w:val="single" w:sz="4" w:space="0" w:color="auto"/>
            </w:tcBorders>
            <w:shd w:val="clear" w:color="000000" w:fill="FFFFFF"/>
            <w:noWrap/>
            <w:vAlign w:val="bottom"/>
            <w:hideMark/>
          </w:tcPr>
          <w:p w14:paraId="53E27774" w14:textId="77777777" w:rsidR="00D126DA" w:rsidRPr="00E056EA" w:rsidRDefault="00D126DA" w:rsidP="00D126DA">
            <w:pPr>
              <w:rPr>
                <w:rFonts w:ascii="Calibri" w:eastAsia="Times New Roman" w:hAnsi="Calibri" w:cs="Calibri"/>
                <w:color w:val="000000"/>
                <w:sz w:val="22"/>
                <w:szCs w:val="22"/>
                <w:lang w:val="en-CA" w:eastAsia="en-CA"/>
              </w:rPr>
            </w:pPr>
            <w:r w:rsidRPr="00E056EA">
              <w:rPr>
                <w:rFonts w:ascii="Calibri" w:eastAsia="Times New Roman" w:hAnsi="Calibri" w:cs="Calibri"/>
                <w:color w:val="000000"/>
                <w:sz w:val="22"/>
                <w:szCs w:val="22"/>
                <w:lang w:val="en-CA" w:eastAsia="en-CA"/>
              </w:rPr>
              <w:t>SymmetricalComponents</w:t>
            </w:r>
          </w:p>
        </w:tc>
        <w:tc>
          <w:tcPr>
            <w:tcW w:w="2004" w:type="dxa"/>
            <w:tcBorders>
              <w:top w:val="nil"/>
              <w:left w:val="nil"/>
              <w:bottom w:val="single" w:sz="4" w:space="0" w:color="auto"/>
              <w:right w:val="single" w:sz="4" w:space="0" w:color="auto"/>
            </w:tcBorders>
            <w:shd w:val="clear" w:color="000000" w:fill="FFFFFF"/>
            <w:noWrap/>
            <w:vAlign w:val="center"/>
            <w:hideMark/>
          </w:tcPr>
          <w:p w14:paraId="320D7A47" w14:textId="77777777" w:rsidR="00D126DA" w:rsidRPr="00E056EA" w:rsidRDefault="00D126DA" w:rsidP="00D126DA">
            <w:pPr>
              <w:jc w:val="center"/>
              <w:rPr>
                <w:rFonts w:ascii="Calibri" w:eastAsia="Times New Roman" w:hAnsi="Calibri" w:cs="Calibri"/>
                <w:color w:val="000000"/>
                <w:sz w:val="22"/>
                <w:szCs w:val="22"/>
                <w:lang w:val="en-CA" w:eastAsia="en-CA"/>
              </w:rPr>
            </w:pPr>
            <w:r w:rsidRPr="00E056EA">
              <w:rPr>
                <w:rFonts w:ascii="Calibri" w:eastAsia="Times New Roman" w:hAnsi="Calibri" w:cs="Calibri"/>
                <w:color w:val="000000"/>
                <w:sz w:val="22"/>
                <w:szCs w:val="22"/>
                <w:lang w:val="en-CA" w:eastAsia="en-CA"/>
              </w:rPr>
              <w:t>2</w:t>
            </w:r>
          </w:p>
        </w:tc>
        <w:tc>
          <w:tcPr>
            <w:tcW w:w="1236" w:type="dxa"/>
            <w:tcBorders>
              <w:top w:val="nil"/>
              <w:left w:val="nil"/>
              <w:bottom w:val="single" w:sz="4" w:space="0" w:color="auto"/>
              <w:right w:val="single" w:sz="4" w:space="0" w:color="auto"/>
            </w:tcBorders>
            <w:shd w:val="clear" w:color="000000" w:fill="FFFFFF"/>
            <w:noWrap/>
            <w:vAlign w:val="center"/>
            <w:hideMark/>
          </w:tcPr>
          <w:p w14:paraId="4A18C72A" w14:textId="77777777" w:rsidR="00D126DA" w:rsidRPr="00E056EA" w:rsidRDefault="00D126DA" w:rsidP="00D126DA">
            <w:pPr>
              <w:jc w:val="center"/>
              <w:rPr>
                <w:rFonts w:ascii="Calibri" w:eastAsia="Times New Roman" w:hAnsi="Calibri" w:cs="Calibri"/>
                <w:color w:val="000000"/>
                <w:sz w:val="22"/>
                <w:szCs w:val="22"/>
                <w:lang w:val="en-CA" w:eastAsia="en-CA"/>
              </w:rPr>
            </w:pPr>
            <w:r w:rsidRPr="00E056EA">
              <w:rPr>
                <w:rFonts w:ascii="Calibri" w:eastAsia="Times New Roman" w:hAnsi="Calibri" w:cs="Calibri"/>
                <w:color w:val="000000"/>
                <w:sz w:val="22"/>
                <w:szCs w:val="22"/>
                <w:lang w:val="en-CA" w:eastAsia="en-CA"/>
              </w:rPr>
              <w:t>3</w:t>
            </w:r>
          </w:p>
        </w:tc>
      </w:tr>
      <w:tr w:rsidR="00D126DA" w:rsidRPr="00E056EA" w14:paraId="7BC79DB3" w14:textId="77777777" w:rsidTr="00D126DA">
        <w:trPr>
          <w:trHeight w:val="315"/>
          <w:jc w:val="center"/>
        </w:trPr>
        <w:tc>
          <w:tcPr>
            <w:tcW w:w="2540" w:type="dxa"/>
            <w:tcBorders>
              <w:top w:val="nil"/>
              <w:left w:val="single" w:sz="4" w:space="0" w:color="auto"/>
              <w:bottom w:val="nil"/>
              <w:right w:val="single" w:sz="4" w:space="0" w:color="auto"/>
            </w:tcBorders>
            <w:shd w:val="clear" w:color="000000" w:fill="FFFFFF"/>
            <w:noWrap/>
            <w:vAlign w:val="bottom"/>
            <w:hideMark/>
          </w:tcPr>
          <w:p w14:paraId="3B636F6D" w14:textId="77777777" w:rsidR="00D126DA" w:rsidRPr="00E056EA" w:rsidRDefault="00D126DA" w:rsidP="00D126DA">
            <w:pPr>
              <w:rPr>
                <w:rFonts w:ascii="Calibri" w:eastAsia="Times New Roman" w:hAnsi="Calibri" w:cs="Calibri"/>
                <w:color w:val="000000"/>
                <w:sz w:val="22"/>
                <w:szCs w:val="22"/>
                <w:lang w:val="en-CA" w:eastAsia="en-CA"/>
              </w:rPr>
            </w:pPr>
            <w:r w:rsidRPr="00E056EA">
              <w:rPr>
                <w:rFonts w:ascii="Calibri" w:eastAsia="Times New Roman" w:hAnsi="Calibri" w:cs="Calibri"/>
                <w:color w:val="000000"/>
                <w:sz w:val="22"/>
                <w:szCs w:val="22"/>
                <w:lang w:val="en-CA" w:eastAsia="en-CA"/>
              </w:rPr>
              <w:t>TrendingForecasting</w:t>
            </w:r>
          </w:p>
        </w:tc>
        <w:tc>
          <w:tcPr>
            <w:tcW w:w="2004" w:type="dxa"/>
            <w:tcBorders>
              <w:top w:val="nil"/>
              <w:left w:val="nil"/>
              <w:bottom w:val="nil"/>
              <w:right w:val="single" w:sz="4" w:space="0" w:color="auto"/>
            </w:tcBorders>
            <w:shd w:val="clear" w:color="000000" w:fill="FFFFFF"/>
            <w:noWrap/>
            <w:vAlign w:val="center"/>
            <w:hideMark/>
          </w:tcPr>
          <w:p w14:paraId="70B672D9" w14:textId="77777777" w:rsidR="00D126DA" w:rsidRPr="00E056EA" w:rsidRDefault="00D126DA" w:rsidP="00D126DA">
            <w:pPr>
              <w:jc w:val="center"/>
              <w:rPr>
                <w:rFonts w:ascii="Calibri" w:eastAsia="Times New Roman" w:hAnsi="Calibri" w:cs="Calibri"/>
                <w:color w:val="000000"/>
                <w:sz w:val="22"/>
                <w:szCs w:val="22"/>
                <w:lang w:val="en-CA" w:eastAsia="en-CA"/>
              </w:rPr>
            </w:pPr>
            <w:r w:rsidRPr="00E056EA">
              <w:rPr>
                <w:rFonts w:ascii="Calibri" w:eastAsia="Times New Roman" w:hAnsi="Calibri" w:cs="Calibri"/>
                <w:color w:val="000000"/>
                <w:sz w:val="22"/>
                <w:szCs w:val="22"/>
                <w:lang w:val="en-CA" w:eastAsia="en-CA"/>
              </w:rPr>
              <w:t>10</w:t>
            </w:r>
          </w:p>
        </w:tc>
        <w:tc>
          <w:tcPr>
            <w:tcW w:w="1236" w:type="dxa"/>
            <w:tcBorders>
              <w:top w:val="nil"/>
              <w:left w:val="nil"/>
              <w:bottom w:val="nil"/>
              <w:right w:val="single" w:sz="4" w:space="0" w:color="auto"/>
            </w:tcBorders>
            <w:shd w:val="clear" w:color="000000" w:fill="FFFFFF"/>
            <w:noWrap/>
            <w:vAlign w:val="center"/>
            <w:hideMark/>
          </w:tcPr>
          <w:p w14:paraId="2260EF43" w14:textId="77777777" w:rsidR="00D126DA" w:rsidRPr="00E056EA" w:rsidRDefault="00D126DA" w:rsidP="00D126DA">
            <w:pPr>
              <w:jc w:val="center"/>
              <w:rPr>
                <w:rFonts w:ascii="Calibri" w:eastAsia="Times New Roman" w:hAnsi="Calibri" w:cs="Calibri"/>
                <w:color w:val="000000"/>
                <w:sz w:val="22"/>
                <w:szCs w:val="22"/>
                <w:lang w:val="en-CA" w:eastAsia="en-CA"/>
              </w:rPr>
            </w:pPr>
            <w:r w:rsidRPr="00E056EA">
              <w:rPr>
                <w:rFonts w:ascii="Calibri" w:eastAsia="Times New Roman" w:hAnsi="Calibri" w:cs="Calibri"/>
                <w:color w:val="000000"/>
                <w:sz w:val="22"/>
                <w:szCs w:val="22"/>
                <w:lang w:val="en-CA" w:eastAsia="en-CA"/>
              </w:rPr>
              <w:t>20</w:t>
            </w:r>
          </w:p>
        </w:tc>
      </w:tr>
      <w:tr w:rsidR="00D126DA" w:rsidRPr="00E056EA" w14:paraId="64C32793" w14:textId="77777777" w:rsidTr="00D126DA">
        <w:trPr>
          <w:trHeight w:val="315"/>
          <w:jc w:val="center"/>
        </w:trPr>
        <w:tc>
          <w:tcPr>
            <w:tcW w:w="2540" w:type="dxa"/>
            <w:tcBorders>
              <w:top w:val="single" w:sz="8" w:space="0" w:color="auto"/>
              <w:left w:val="single" w:sz="8" w:space="0" w:color="auto"/>
              <w:bottom w:val="single" w:sz="8" w:space="0" w:color="auto"/>
              <w:right w:val="single" w:sz="4" w:space="0" w:color="auto"/>
            </w:tcBorders>
            <w:shd w:val="clear" w:color="000000" w:fill="F8CBAD"/>
            <w:noWrap/>
            <w:vAlign w:val="bottom"/>
            <w:hideMark/>
          </w:tcPr>
          <w:p w14:paraId="33F9DD5B" w14:textId="77777777" w:rsidR="00D126DA" w:rsidRPr="00E056EA" w:rsidRDefault="00D126DA" w:rsidP="00D126DA">
            <w:pPr>
              <w:rPr>
                <w:rFonts w:ascii="Calibri" w:eastAsia="Times New Roman" w:hAnsi="Calibri" w:cs="Calibri"/>
                <w:color w:val="000000"/>
                <w:sz w:val="22"/>
                <w:szCs w:val="22"/>
                <w:lang w:val="en-CA" w:eastAsia="en-CA"/>
              </w:rPr>
            </w:pPr>
            <w:r w:rsidRPr="00E056EA">
              <w:rPr>
                <w:rFonts w:ascii="Calibri" w:eastAsia="Times New Roman" w:hAnsi="Calibri" w:cs="Calibri"/>
                <w:color w:val="000000"/>
                <w:sz w:val="22"/>
                <w:szCs w:val="22"/>
                <w:lang w:val="en-CA" w:eastAsia="en-CA"/>
              </w:rPr>
              <w:t>Web_Page</w:t>
            </w:r>
          </w:p>
        </w:tc>
        <w:tc>
          <w:tcPr>
            <w:tcW w:w="2004" w:type="dxa"/>
            <w:tcBorders>
              <w:top w:val="single" w:sz="8" w:space="0" w:color="auto"/>
              <w:left w:val="nil"/>
              <w:bottom w:val="single" w:sz="8" w:space="0" w:color="auto"/>
              <w:right w:val="single" w:sz="4" w:space="0" w:color="auto"/>
            </w:tcBorders>
            <w:shd w:val="clear" w:color="000000" w:fill="F8CBAD"/>
            <w:noWrap/>
            <w:vAlign w:val="center"/>
            <w:hideMark/>
          </w:tcPr>
          <w:p w14:paraId="13ADB352" w14:textId="77777777" w:rsidR="00D126DA" w:rsidRPr="00E056EA" w:rsidRDefault="00D126DA" w:rsidP="00D126DA">
            <w:pPr>
              <w:jc w:val="center"/>
              <w:rPr>
                <w:rFonts w:ascii="Calibri" w:eastAsia="Times New Roman" w:hAnsi="Calibri" w:cs="Calibri"/>
                <w:color w:val="000000"/>
                <w:sz w:val="22"/>
                <w:szCs w:val="22"/>
                <w:lang w:val="en-CA" w:eastAsia="en-CA"/>
              </w:rPr>
            </w:pPr>
            <w:r w:rsidRPr="00E056EA">
              <w:rPr>
                <w:rFonts w:ascii="Calibri" w:eastAsia="Times New Roman" w:hAnsi="Calibri" w:cs="Calibri"/>
                <w:color w:val="000000"/>
                <w:sz w:val="22"/>
                <w:szCs w:val="22"/>
                <w:lang w:val="en-CA" w:eastAsia="en-CA"/>
              </w:rPr>
              <w:t>50</w:t>
            </w:r>
          </w:p>
        </w:tc>
        <w:tc>
          <w:tcPr>
            <w:tcW w:w="1236" w:type="dxa"/>
            <w:tcBorders>
              <w:top w:val="single" w:sz="8" w:space="0" w:color="auto"/>
              <w:left w:val="nil"/>
              <w:bottom w:val="single" w:sz="8" w:space="0" w:color="auto"/>
              <w:right w:val="single" w:sz="8" w:space="0" w:color="auto"/>
            </w:tcBorders>
            <w:shd w:val="clear" w:color="000000" w:fill="F8CBAD"/>
            <w:noWrap/>
            <w:vAlign w:val="center"/>
            <w:hideMark/>
          </w:tcPr>
          <w:p w14:paraId="09C4FA4E" w14:textId="77777777" w:rsidR="00D126DA" w:rsidRPr="00E056EA" w:rsidRDefault="00D126DA" w:rsidP="00D126DA">
            <w:pPr>
              <w:jc w:val="center"/>
              <w:rPr>
                <w:rFonts w:ascii="Calibri" w:eastAsia="Times New Roman" w:hAnsi="Calibri" w:cs="Calibri"/>
                <w:color w:val="000000"/>
                <w:sz w:val="22"/>
                <w:szCs w:val="22"/>
                <w:lang w:val="en-CA" w:eastAsia="en-CA"/>
              </w:rPr>
            </w:pPr>
            <w:r w:rsidRPr="00E056EA">
              <w:rPr>
                <w:rFonts w:ascii="Calibri" w:eastAsia="Times New Roman" w:hAnsi="Calibri" w:cs="Calibri"/>
                <w:color w:val="000000"/>
                <w:sz w:val="22"/>
                <w:szCs w:val="22"/>
                <w:lang w:val="en-CA" w:eastAsia="en-CA"/>
              </w:rPr>
              <w:t>0</w:t>
            </w:r>
          </w:p>
        </w:tc>
      </w:tr>
      <w:tr w:rsidR="00D126DA" w:rsidRPr="00E056EA" w14:paraId="24FA158E" w14:textId="77777777" w:rsidTr="00D126DA">
        <w:trPr>
          <w:trHeight w:val="300"/>
          <w:jc w:val="center"/>
        </w:trPr>
        <w:tc>
          <w:tcPr>
            <w:tcW w:w="2540" w:type="dxa"/>
            <w:tcBorders>
              <w:top w:val="nil"/>
              <w:left w:val="single" w:sz="4" w:space="0" w:color="auto"/>
              <w:bottom w:val="single" w:sz="4" w:space="0" w:color="auto"/>
              <w:right w:val="single" w:sz="4" w:space="0" w:color="auto"/>
            </w:tcBorders>
            <w:shd w:val="clear" w:color="000000" w:fill="FFFFFF"/>
            <w:noWrap/>
            <w:vAlign w:val="bottom"/>
            <w:hideMark/>
          </w:tcPr>
          <w:p w14:paraId="2DD216CF" w14:textId="77777777" w:rsidR="00D126DA" w:rsidRPr="00E056EA" w:rsidRDefault="00D126DA" w:rsidP="00D126DA">
            <w:pPr>
              <w:rPr>
                <w:rFonts w:ascii="Calibri" w:eastAsia="Times New Roman" w:hAnsi="Calibri" w:cs="Calibri"/>
                <w:color w:val="000000"/>
                <w:sz w:val="22"/>
                <w:szCs w:val="22"/>
                <w:lang w:val="en-CA" w:eastAsia="en-CA"/>
              </w:rPr>
            </w:pPr>
            <w:r w:rsidRPr="00E056EA">
              <w:rPr>
                <w:rFonts w:ascii="Calibri" w:eastAsia="Times New Roman" w:hAnsi="Calibri" w:cs="Calibri"/>
                <w:color w:val="000000"/>
                <w:sz w:val="22"/>
                <w:szCs w:val="22"/>
                <w:lang w:val="en-CA" w:eastAsia="en-CA"/>
              </w:rPr>
              <w:t>WaveformRecorder</w:t>
            </w:r>
          </w:p>
        </w:tc>
        <w:tc>
          <w:tcPr>
            <w:tcW w:w="2004" w:type="dxa"/>
            <w:tcBorders>
              <w:top w:val="nil"/>
              <w:left w:val="nil"/>
              <w:bottom w:val="single" w:sz="4" w:space="0" w:color="auto"/>
              <w:right w:val="single" w:sz="4" w:space="0" w:color="auto"/>
            </w:tcBorders>
            <w:shd w:val="clear" w:color="000000" w:fill="FFFFFF"/>
            <w:noWrap/>
            <w:vAlign w:val="center"/>
            <w:hideMark/>
          </w:tcPr>
          <w:p w14:paraId="6FC1C5F5" w14:textId="77777777" w:rsidR="00D126DA" w:rsidRPr="00E056EA" w:rsidRDefault="00D126DA" w:rsidP="00D126DA">
            <w:pPr>
              <w:jc w:val="center"/>
              <w:rPr>
                <w:rFonts w:ascii="Calibri" w:eastAsia="Times New Roman" w:hAnsi="Calibri" w:cs="Calibri"/>
                <w:color w:val="000000"/>
                <w:sz w:val="22"/>
                <w:szCs w:val="22"/>
                <w:lang w:val="en-CA" w:eastAsia="en-CA"/>
              </w:rPr>
            </w:pPr>
            <w:r w:rsidRPr="00E056EA">
              <w:rPr>
                <w:rFonts w:ascii="Calibri" w:eastAsia="Times New Roman" w:hAnsi="Calibri" w:cs="Calibri"/>
                <w:color w:val="000000"/>
                <w:sz w:val="22"/>
                <w:szCs w:val="22"/>
                <w:lang w:val="en-CA" w:eastAsia="en-CA"/>
              </w:rPr>
              <w:t>18</w:t>
            </w:r>
          </w:p>
        </w:tc>
        <w:tc>
          <w:tcPr>
            <w:tcW w:w="1236" w:type="dxa"/>
            <w:tcBorders>
              <w:top w:val="nil"/>
              <w:left w:val="nil"/>
              <w:bottom w:val="single" w:sz="4" w:space="0" w:color="auto"/>
              <w:right w:val="single" w:sz="4" w:space="0" w:color="auto"/>
            </w:tcBorders>
            <w:shd w:val="clear" w:color="000000" w:fill="FFFFFF"/>
            <w:noWrap/>
            <w:vAlign w:val="center"/>
            <w:hideMark/>
          </w:tcPr>
          <w:p w14:paraId="77D44222" w14:textId="77777777" w:rsidR="00D126DA" w:rsidRPr="00E056EA" w:rsidRDefault="00D126DA" w:rsidP="00D126DA">
            <w:pPr>
              <w:jc w:val="center"/>
              <w:rPr>
                <w:rFonts w:ascii="Calibri" w:eastAsia="Times New Roman" w:hAnsi="Calibri" w:cs="Calibri"/>
                <w:color w:val="000000"/>
                <w:sz w:val="22"/>
                <w:szCs w:val="22"/>
                <w:lang w:val="en-CA" w:eastAsia="en-CA"/>
              </w:rPr>
            </w:pPr>
            <w:r w:rsidRPr="00E056EA">
              <w:rPr>
                <w:rFonts w:ascii="Calibri" w:eastAsia="Times New Roman" w:hAnsi="Calibri" w:cs="Calibri"/>
                <w:color w:val="000000"/>
                <w:sz w:val="22"/>
                <w:szCs w:val="22"/>
                <w:lang w:val="en-CA" w:eastAsia="en-CA"/>
              </w:rPr>
              <w:t>21</w:t>
            </w:r>
          </w:p>
        </w:tc>
      </w:tr>
    </w:tbl>
    <w:p w14:paraId="29199E29" w14:textId="77777777" w:rsidR="00B30893" w:rsidRPr="00E056EA" w:rsidRDefault="00B30893" w:rsidP="002E60F5">
      <w:pPr>
        <w:rPr>
          <w:lang w:val="en-CA"/>
        </w:rPr>
      </w:pPr>
    </w:p>
    <w:p w14:paraId="56D55FDD" w14:textId="77777777" w:rsidR="00D126DA" w:rsidRPr="00E056EA" w:rsidRDefault="00D126DA" w:rsidP="00D126DA">
      <w:pPr>
        <w:rPr>
          <w:lang w:val="en-CA"/>
        </w:rPr>
      </w:pPr>
    </w:p>
    <w:p w14:paraId="52CB7A60" w14:textId="6168AB10" w:rsidR="00D126DA" w:rsidRPr="00E056EA" w:rsidRDefault="00F7594F" w:rsidP="00D126DA">
      <w:pPr>
        <w:rPr>
          <w:lang w:val="en-CA"/>
        </w:rPr>
      </w:pPr>
      <w:r w:rsidRPr="00F7594F">
        <w:rPr>
          <w:lang w:val="en-CA"/>
        </w:rPr>
        <w:t>Please note that</w:t>
      </w:r>
      <w:r>
        <w:rPr>
          <w:lang w:val="en-CA"/>
        </w:rPr>
        <w:t xml:space="preserve"> t</w:t>
      </w:r>
      <w:r w:rsidR="00D126DA" w:rsidRPr="00E056EA">
        <w:rPr>
          <w:lang w:val="en-CA"/>
        </w:rPr>
        <w:t>he Harmonics Analyser</w:t>
      </w:r>
      <w:r>
        <w:rPr>
          <w:lang w:val="en-CA"/>
        </w:rPr>
        <w:t>,</w:t>
      </w:r>
      <w:r w:rsidR="00D126DA" w:rsidRPr="00E056EA">
        <w:rPr>
          <w:lang w:val="en-CA"/>
        </w:rPr>
        <w:t xml:space="preserve"> Modbus Master Input, Scroll and Webpage modules </w:t>
      </w:r>
      <w:r>
        <w:rPr>
          <w:lang w:val="en-CA"/>
        </w:rPr>
        <w:t>have been</w:t>
      </w:r>
      <w:r w:rsidR="00D126DA" w:rsidRPr="00E056EA">
        <w:rPr>
          <w:lang w:val="en-CA"/>
        </w:rPr>
        <w:t xml:space="preserve"> </w:t>
      </w:r>
      <w:r w:rsidR="006E41BF" w:rsidRPr="00E056EA">
        <w:rPr>
          <w:lang w:val="en-CA"/>
        </w:rPr>
        <w:t>completely</w:t>
      </w:r>
      <w:r w:rsidR="00770D64" w:rsidRPr="00E056EA">
        <w:rPr>
          <w:lang w:val="en-CA"/>
        </w:rPr>
        <w:t xml:space="preserve"> </w:t>
      </w:r>
      <w:r w:rsidR="00D126DA" w:rsidRPr="00E056EA">
        <w:rPr>
          <w:lang w:val="en-CA"/>
        </w:rPr>
        <w:t>deprecated on the new platform.</w:t>
      </w:r>
    </w:p>
    <w:p w14:paraId="63228D97" w14:textId="77777777" w:rsidR="00D126DA" w:rsidRPr="00E056EA" w:rsidRDefault="00D126DA" w:rsidP="00D126DA">
      <w:pPr>
        <w:rPr>
          <w:lang w:val="en-CA"/>
        </w:rPr>
      </w:pPr>
    </w:p>
    <w:p w14:paraId="3F9EB618" w14:textId="2F16DC6A" w:rsidR="00D126DA" w:rsidRPr="00E056EA" w:rsidRDefault="00D126DA" w:rsidP="00D126DA">
      <w:pPr>
        <w:rPr>
          <w:lang w:val="en-CA"/>
        </w:rPr>
      </w:pPr>
      <w:r w:rsidRPr="00E056EA">
        <w:rPr>
          <w:lang w:val="en-CA"/>
        </w:rPr>
        <w:t xml:space="preserve">The Display Modules have been </w:t>
      </w:r>
      <w:r w:rsidR="006E41BF" w:rsidRPr="00E056EA">
        <w:rPr>
          <w:lang w:val="en-CA"/>
        </w:rPr>
        <w:t>structurally</w:t>
      </w:r>
      <w:r w:rsidRPr="00E056EA">
        <w:rPr>
          <w:lang w:val="en-CA"/>
        </w:rPr>
        <w:t xml:space="preserve"> modified</w:t>
      </w:r>
      <w:r w:rsidR="00F7594F">
        <w:rPr>
          <w:lang w:val="en-CA"/>
        </w:rPr>
        <w:t xml:space="preserve"> in such way that</w:t>
      </w:r>
      <w:r w:rsidRPr="00F7594F">
        <w:rPr>
          <w:lang w:val="en-CA"/>
        </w:rPr>
        <w:t xml:space="preserve"> the modules</w:t>
      </w:r>
      <w:r w:rsidR="00F7594F" w:rsidRPr="00F7594F">
        <w:rPr>
          <w:lang w:val="en-CA"/>
        </w:rPr>
        <w:t xml:space="preserve"> used on the ION7650 framework</w:t>
      </w:r>
      <w:r w:rsidRPr="00F7594F">
        <w:rPr>
          <w:lang w:val="en-CA"/>
        </w:rPr>
        <w:t xml:space="preserve"> are not compatible to the new platform, the customer will need to recreate all custom displays using the new module structure.</w:t>
      </w:r>
    </w:p>
    <w:p w14:paraId="46BC8133" w14:textId="77777777" w:rsidR="00D126DA" w:rsidRPr="00E056EA" w:rsidRDefault="00D126DA" w:rsidP="00D126DA">
      <w:pPr>
        <w:rPr>
          <w:lang w:val="en-CA"/>
        </w:rPr>
      </w:pPr>
    </w:p>
    <w:p w14:paraId="7580DE1D" w14:textId="46561DDD" w:rsidR="00F7594F" w:rsidRDefault="00F7594F" w:rsidP="00D126DA">
      <w:pPr>
        <w:rPr>
          <w:highlight w:val="red"/>
          <w:lang w:val="en-CA"/>
        </w:rPr>
      </w:pPr>
      <w:r w:rsidRPr="00F7594F">
        <w:rPr>
          <w:lang w:val="en-CA"/>
        </w:rPr>
        <w:t xml:space="preserve">The number of Arithmetic modules in the new platform have been increased in addition to the number of input registers </w:t>
      </w:r>
      <w:r>
        <w:rPr>
          <w:lang w:val="en-CA"/>
        </w:rPr>
        <w:t>of</w:t>
      </w:r>
      <w:r w:rsidRPr="00F7594F">
        <w:rPr>
          <w:lang w:val="en-CA"/>
        </w:rPr>
        <w:t xml:space="preserve"> each module</w:t>
      </w:r>
      <w:r>
        <w:rPr>
          <w:lang w:val="en-CA"/>
        </w:rPr>
        <w:t>. The new modules have 16 input register instead of 8.</w:t>
      </w:r>
    </w:p>
    <w:p w14:paraId="6DE9D490" w14:textId="77777777" w:rsidR="00B30893" w:rsidRPr="00E056EA" w:rsidRDefault="00B30893" w:rsidP="002E60F5">
      <w:pPr>
        <w:rPr>
          <w:lang w:val="en-CA"/>
        </w:rPr>
      </w:pPr>
    </w:p>
    <w:p w14:paraId="3E8C8CD4" w14:textId="77777777" w:rsidR="001858F3" w:rsidRPr="00E056EA" w:rsidRDefault="001858F3" w:rsidP="002E60F5">
      <w:pPr>
        <w:rPr>
          <w:lang w:val="en-CA"/>
        </w:rPr>
      </w:pPr>
    </w:p>
    <w:p w14:paraId="310365E0" w14:textId="77777777" w:rsidR="001858F3" w:rsidRPr="00E056EA" w:rsidRDefault="001858F3" w:rsidP="001858F3">
      <w:pPr>
        <w:pStyle w:val="Heading1"/>
        <w:rPr>
          <w:lang w:val="en-CA"/>
        </w:rPr>
      </w:pPr>
      <w:r w:rsidRPr="00E056EA">
        <w:rPr>
          <w:lang w:val="en-CA"/>
        </w:rPr>
        <w:t>Impacts on Default Framework</w:t>
      </w:r>
    </w:p>
    <w:p w14:paraId="6A681970" w14:textId="77777777" w:rsidR="001858F3" w:rsidRPr="00E056EA" w:rsidRDefault="001858F3" w:rsidP="002E60F5">
      <w:pPr>
        <w:rPr>
          <w:lang w:val="en-CA"/>
        </w:rPr>
      </w:pPr>
    </w:p>
    <w:p w14:paraId="36A4E070" w14:textId="4AFBB39C" w:rsidR="00D126DA" w:rsidRPr="00E056EA" w:rsidRDefault="00D126DA" w:rsidP="002E60F5">
      <w:pPr>
        <w:rPr>
          <w:lang w:val="en-CA"/>
        </w:rPr>
      </w:pPr>
      <w:r w:rsidRPr="00E056EA">
        <w:rPr>
          <w:lang w:val="en-CA"/>
        </w:rPr>
        <w:t>The default framework shipped with the ION9000 meters have all the features of the</w:t>
      </w:r>
      <w:r w:rsidR="0037207C" w:rsidRPr="00E056EA">
        <w:rPr>
          <w:lang w:val="en-CA"/>
        </w:rPr>
        <w:t xml:space="preserve"> default framework of the</w:t>
      </w:r>
      <w:r w:rsidRPr="00E056EA">
        <w:rPr>
          <w:lang w:val="en-CA"/>
        </w:rPr>
        <w:t xml:space="preserve"> ION7650 meters with added features to support updated standard requirements.</w:t>
      </w:r>
    </w:p>
    <w:p w14:paraId="6E43011A" w14:textId="77777777" w:rsidR="00D126DA" w:rsidRPr="00E056EA" w:rsidRDefault="00D126DA" w:rsidP="002E60F5">
      <w:pPr>
        <w:rPr>
          <w:lang w:val="en-CA"/>
        </w:rPr>
      </w:pPr>
    </w:p>
    <w:p w14:paraId="1B8E292D" w14:textId="5E618561" w:rsidR="00D126DA" w:rsidRPr="00E056EA" w:rsidRDefault="00D126DA" w:rsidP="002E60F5">
      <w:pPr>
        <w:rPr>
          <w:lang w:val="en-CA"/>
        </w:rPr>
      </w:pPr>
      <w:r w:rsidRPr="00E056EA">
        <w:rPr>
          <w:lang w:val="en-CA"/>
        </w:rPr>
        <w:t>Note that other modules have been modified internally to expand</w:t>
      </w:r>
      <w:r w:rsidR="0037207C" w:rsidRPr="00E056EA">
        <w:rPr>
          <w:lang w:val="en-CA"/>
        </w:rPr>
        <w:t xml:space="preserve"> their</w:t>
      </w:r>
      <w:r w:rsidRPr="00E056EA">
        <w:rPr>
          <w:lang w:val="en-CA"/>
        </w:rPr>
        <w:t xml:space="preserve"> application and support updated standard requirements. There is no need to use default framework from the ION7x50 platform on the new meters to accomplish the basic functionalities.</w:t>
      </w:r>
    </w:p>
    <w:p w14:paraId="37CE5806" w14:textId="77777777" w:rsidR="00D126DA" w:rsidRPr="00E056EA" w:rsidRDefault="00D126DA" w:rsidP="002E60F5">
      <w:pPr>
        <w:rPr>
          <w:lang w:val="en-CA"/>
        </w:rPr>
      </w:pPr>
    </w:p>
    <w:p w14:paraId="0213AC42" w14:textId="3EB9A003" w:rsidR="00E006C3" w:rsidRPr="00E056EA" w:rsidRDefault="00D126DA" w:rsidP="002E60F5">
      <w:pPr>
        <w:rPr>
          <w:lang w:val="en-CA"/>
        </w:rPr>
      </w:pPr>
      <w:r w:rsidRPr="00E056EA">
        <w:rPr>
          <w:lang w:val="en-CA"/>
        </w:rPr>
        <w:t>Due to the structural changes on some modules and modifications on the new platform, the use of some modules on the default framework</w:t>
      </w:r>
      <w:r w:rsidR="0037207C" w:rsidRPr="00E056EA">
        <w:rPr>
          <w:lang w:val="en-CA"/>
        </w:rPr>
        <w:t xml:space="preserve"> of the ION9000 meter</w:t>
      </w:r>
      <w:r w:rsidRPr="00E056EA">
        <w:rPr>
          <w:lang w:val="en-CA"/>
        </w:rPr>
        <w:t xml:space="preserve"> may differ from the </w:t>
      </w:r>
      <w:r w:rsidR="006E41BF" w:rsidRPr="00E056EA">
        <w:rPr>
          <w:lang w:val="en-CA"/>
        </w:rPr>
        <w:t>default</w:t>
      </w:r>
      <w:r w:rsidRPr="00E056EA">
        <w:rPr>
          <w:lang w:val="en-CA"/>
        </w:rPr>
        <w:t xml:space="preserve"> framework on the ION7x50 meters. It is recommended to </w:t>
      </w:r>
      <w:r w:rsidR="0037207C" w:rsidRPr="00E056EA">
        <w:rPr>
          <w:lang w:val="en-CA"/>
        </w:rPr>
        <w:t>review the inputs of all custom framework to make sure the correct data is being used.</w:t>
      </w:r>
    </w:p>
    <w:p w14:paraId="47C41DCB" w14:textId="77777777" w:rsidR="001858F3" w:rsidRPr="00E056EA" w:rsidRDefault="001858F3" w:rsidP="002E60F5">
      <w:pPr>
        <w:rPr>
          <w:lang w:val="en-CA"/>
        </w:rPr>
      </w:pPr>
    </w:p>
    <w:p w14:paraId="49B7C8F8" w14:textId="77777777" w:rsidR="001858F3" w:rsidRPr="00E056EA" w:rsidRDefault="001858F3" w:rsidP="002E60F5">
      <w:pPr>
        <w:rPr>
          <w:lang w:val="en-CA"/>
        </w:rPr>
      </w:pPr>
    </w:p>
    <w:p w14:paraId="2AA5A2DE" w14:textId="77777777" w:rsidR="001858F3" w:rsidRPr="00E056EA" w:rsidRDefault="001858F3" w:rsidP="001858F3">
      <w:pPr>
        <w:pStyle w:val="Heading1"/>
        <w:rPr>
          <w:lang w:val="en-CA"/>
        </w:rPr>
      </w:pPr>
      <w:r w:rsidRPr="00E056EA">
        <w:rPr>
          <w:lang w:val="en-CA"/>
        </w:rPr>
        <w:t>Framework compatibility</w:t>
      </w:r>
    </w:p>
    <w:p w14:paraId="2F65F125" w14:textId="77777777" w:rsidR="001858F3" w:rsidRPr="00E056EA" w:rsidRDefault="001858F3" w:rsidP="002E60F5">
      <w:pPr>
        <w:rPr>
          <w:lang w:val="en-CA"/>
        </w:rPr>
      </w:pPr>
    </w:p>
    <w:p w14:paraId="74E0F1C1" w14:textId="26BE4722" w:rsidR="00E006C3" w:rsidRPr="00E056EA" w:rsidRDefault="00E006C3" w:rsidP="002E60F5">
      <w:pPr>
        <w:rPr>
          <w:lang w:val="en-CA"/>
        </w:rPr>
      </w:pPr>
      <w:r w:rsidRPr="00E056EA">
        <w:rPr>
          <w:lang w:val="en-CA"/>
        </w:rPr>
        <w:t xml:space="preserve">Considering the architectural differences of the ION modules used on the ION7x50 and the ION9000 meters, </w:t>
      </w:r>
      <w:r w:rsidR="006A673B">
        <w:rPr>
          <w:lang w:val="en-CA"/>
        </w:rPr>
        <w:t>importing a complete</w:t>
      </w:r>
      <w:r w:rsidRPr="006A673B">
        <w:rPr>
          <w:lang w:val="en-CA"/>
        </w:rPr>
        <w:t xml:space="preserve"> framework from</w:t>
      </w:r>
      <w:r w:rsidRPr="00E056EA">
        <w:rPr>
          <w:lang w:val="en-CA"/>
        </w:rPr>
        <w:t xml:space="preserve"> the ION7x50 meter into the ION9000 is not possible. The programming application, either ION Setup and PME designer, will not allow a complete framework paste between the 2 products.</w:t>
      </w:r>
    </w:p>
    <w:p w14:paraId="74A766BB" w14:textId="77777777" w:rsidR="00E006C3" w:rsidRPr="00E056EA" w:rsidRDefault="00E006C3" w:rsidP="002E60F5">
      <w:pPr>
        <w:rPr>
          <w:lang w:val="en-CA"/>
        </w:rPr>
      </w:pPr>
    </w:p>
    <w:p w14:paraId="551D0A3F" w14:textId="77777777" w:rsidR="00E006C3" w:rsidRPr="00E056EA" w:rsidRDefault="00E006C3" w:rsidP="002E60F5">
      <w:pPr>
        <w:rPr>
          <w:lang w:val="en-CA"/>
        </w:rPr>
      </w:pPr>
      <w:r w:rsidRPr="00E056EA">
        <w:rPr>
          <w:lang w:val="en-CA"/>
        </w:rPr>
        <w:t>The usage of modules from the ION7X50 meters on the ION9000 meters may compromise compliance to specific standards, as the mode of operation, inputs and outputs may differ between the 2 platforms. It is not recommended to overwrite or replace any of the modules existing on the default framework for the ION9000 meters.</w:t>
      </w:r>
    </w:p>
    <w:p w14:paraId="561EE588" w14:textId="77777777" w:rsidR="001858F3" w:rsidRPr="00E056EA" w:rsidRDefault="001858F3" w:rsidP="002E60F5">
      <w:pPr>
        <w:rPr>
          <w:lang w:val="en-CA"/>
        </w:rPr>
      </w:pPr>
    </w:p>
    <w:p w14:paraId="7A5879A7" w14:textId="77777777" w:rsidR="00E006C3" w:rsidRPr="00E056EA" w:rsidRDefault="00E006C3" w:rsidP="002E60F5">
      <w:pPr>
        <w:rPr>
          <w:lang w:val="en-CA"/>
        </w:rPr>
      </w:pPr>
    </w:p>
    <w:p w14:paraId="2F400769" w14:textId="77777777" w:rsidR="001858F3" w:rsidRPr="00E056EA" w:rsidRDefault="001858F3" w:rsidP="001858F3">
      <w:pPr>
        <w:pStyle w:val="Heading1"/>
        <w:rPr>
          <w:lang w:val="en-CA"/>
        </w:rPr>
      </w:pPr>
      <w:r w:rsidRPr="00E056EA">
        <w:rPr>
          <w:lang w:val="en-CA"/>
        </w:rPr>
        <w:t>Custom Solutions</w:t>
      </w:r>
    </w:p>
    <w:p w14:paraId="466917D8" w14:textId="77777777" w:rsidR="00E006C3" w:rsidRPr="00E056EA" w:rsidRDefault="00E006C3" w:rsidP="00E006C3">
      <w:pPr>
        <w:rPr>
          <w:lang w:val="en-CA"/>
        </w:rPr>
      </w:pPr>
    </w:p>
    <w:p w14:paraId="48C484FF" w14:textId="195ECA53" w:rsidR="00E006C3" w:rsidRPr="00E056EA" w:rsidRDefault="00E006C3" w:rsidP="00E006C3">
      <w:pPr>
        <w:rPr>
          <w:lang w:val="en-CA"/>
        </w:rPr>
      </w:pPr>
      <w:r w:rsidRPr="00E056EA">
        <w:rPr>
          <w:lang w:val="en-CA"/>
        </w:rPr>
        <w:t>The ION9000 meter will be able to accept any custom programming buil</w:t>
      </w:r>
      <w:r w:rsidR="0037207C" w:rsidRPr="00E056EA">
        <w:rPr>
          <w:lang w:val="en-CA"/>
        </w:rPr>
        <w:t>t</w:t>
      </w:r>
      <w:r w:rsidRPr="00E056EA">
        <w:rPr>
          <w:lang w:val="en-CA"/>
        </w:rPr>
        <w:t xml:space="preserve"> for the ION7x50 meters, </w:t>
      </w:r>
      <w:r w:rsidR="00770D64" w:rsidRPr="00E056EA">
        <w:rPr>
          <w:lang w:val="en-CA"/>
        </w:rPr>
        <w:t xml:space="preserve">as long as </w:t>
      </w:r>
      <w:r w:rsidRPr="00E056EA">
        <w:rPr>
          <w:lang w:val="en-CA"/>
        </w:rPr>
        <w:t>it does not replace any of the default modules and it does not contain any of the deprecated modules.</w:t>
      </w:r>
      <w:r w:rsidR="0037207C" w:rsidRPr="00E056EA">
        <w:rPr>
          <w:lang w:val="en-CA"/>
        </w:rPr>
        <w:t xml:space="preserve"> It is not recommen</w:t>
      </w:r>
      <w:r w:rsidR="00D073F3" w:rsidRPr="00E056EA">
        <w:rPr>
          <w:lang w:val="en-CA"/>
        </w:rPr>
        <w:t>ded to perform any lock paste using PME</w:t>
      </w:r>
      <w:r w:rsidR="0037207C" w:rsidRPr="00E056EA">
        <w:rPr>
          <w:lang w:val="en-CA"/>
        </w:rPr>
        <w:t xml:space="preserve"> designer of custom framework solutions as it may overwrite modules used on the default framework of the ION9000 meter. Additional details are provided on the next section.</w:t>
      </w:r>
    </w:p>
    <w:p w14:paraId="362F0813" w14:textId="77777777" w:rsidR="001858F3" w:rsidRPr="00E056EA" w:rsidRDefault="001858F3" w:rsidP="002E60F5">
      <w:pPr>
        <w:rPr>
          <w:lang w:val="en-CA"/>
        </w:rPr>
      </w:pPr>
    </w:p>
    <w:p w14:paraId="455587C9" w14:textId="77777777" w:rsidR="00E006C3" w:rsidRPr="00E056EA" w:rsidRDefault="00E006C3" w:rsidP="002E60F5">
      <w:pPr>
        <w:rPr>
          <w:lang w:val="en-CA"/>
        </w:rPr>
      </w:pPr>
      <w:r w:rsidRPr="00E056EA">
        <w:rPr>
          <w:lang w:val="en-CA"/>
        </w:rPr>
        <w:t>Custom programming will need to be partially pasted over the ION9000 default framework. Advanced users should be able to accomplish such task using PME designer and the framework export from the ION7x50 meters containing only the modules used on the custom application.</w:t>
      </w:r>
    </w:p>
    <w:p w14:paraId="7D46FD69" w14:textId="77777777" w:rsidR="00E006C3" w:rsidRPr="00E056EA" w:rsidRDefault="00E006C3" w:rsidP="002E60F5">
      <w:pPr>
        <w:rPr>
          <w:lang w:val="en-CA"/>
        </w:rPr>
      </w:pPr>
    </w:p>
    <w:p w14:paraId="2774ABB8" w14:textId="6ACA11B4" w:rsidR="00E006C3" w:rsidRPr="00E056EA" w:rsidRDefault="00E006C3" w:rsidP="002E60F5">
      <w:pPr>
        <w:rPr>
          <w:lang w:val="en-CA"/>
        </w:rPr>
      </w:pPr>
      <w:r w:rsidRPr="00E056EA">
        <w:rPr>
          <w:lang w:val="en-CA"/>
        </w:rPr>
        <w:t xml:space="preserve">It </w:t>
      </w:r>
      <w:r w:rsidRPr="006A673B">
        <w:rPr>
          <w:lang w:val="en-CA"/>
        </w:rPr>
        <w:t>may be</w:t>
      </w:r>
      <w:r w:rsidR="006A673B" w:rsidRPr="006A673B">
        <w:rPr>
          <w:lang w:val="en-CA"/>
        </w:rPr>
        <w:t>come</w:t>
      </w:r>
      <w:r w:rsidRPr="006A673B">
        <w:rPr>
          <w:lang w:val="en-CA"/>
        </w:rPr>
        <w:t xml:space="preserve"> </w:t>
      </w:r>
      <w:r w:rsidRPr="00E056EA">
        <w:rPr>
          <w:lang w:val="en-CA"/>
        </w:rPr>
        <w:t xml:space="preserve">necessary to manually relink all the custom modules to the default framework. This link should be based on the quantity tag or the data relevant for the custom </w:t>
      </w:r>
      <w:r w:rsidR="00D073F3" w:rsidRPr="00E056EA">
        <w:rPr>
          <w:lang w:val="en-CA"/>
        </w:rPr>
        <w:t>solution and not on the module and</w:t>
      </w:r>
      <w:r w:rsidRPr="00E056EA">
        <w:rPr>
          <w:lang w:val="en-CA"/>
        </w:rPr>
        <w:t xml:space="preserve"> output</w:t>
      </w:r>
      <w:r w:rsidR="00D073F3" w:rsidRPr="00E056EA">
        <w:rPr>
          <w:lang w:val="en-CA"/>
        </w:rPr>
        <w:t xml:space="preserve"> register</w:t>
      </w:r>
      <w:r w:rsidRPr="00E056EA">
        <w:rPr>
          <w:lang w:val="en-CA"/>
        </w:rPr>
        <w:t xml:space="preserve"> number.</w:t>
      </w:r>
    </w:p>
    <w:p w14:paraId="41EC6E03" w14:textId="77777777" w:rsidR="001858F3" w:rsidRPr="00E056EA" w:rsidRDefault="001858F3" w:rsidP="002E60F5">
      <w:pPr>
        <w:rPr>
          <w:lang w:val="en-CA"/>
        </w:rPr>
      </w:pPr>
    </w:p>
    <w:p w14:paraId="26453D76" w14:textId="77777777" w:rsidR="001858F3" w:rsidRPr="00E056EA" w:rsidRDefault="001858F3" w:rsidP="002E60F5">
      <w:pPr>
        <w:rPr>
          <w:lang w:val="en-CA"/>
        </w:rPr>
      </w:pPr>
    </w:p>
    <w:p w14:paraId="49539F93" w14:textId="77777777" w:rsidR="001858F3" w:rsidRPr="006E41BF" w:rsidRDefault="001858F3" w:rsidP="001858F3">
      <w:pPr>
        <w:pStyle w:val="Heading1"/>
        <w:rPr>
          <w:lang w:val="en-CA"/>
        </w:rPr>
      </w:pPr>
      <w:r w:rsidRPr="006E41BF">
        <w:rPr>
          <w:lang w:val="en-CA"/>
        </w:rPr>
        <w:t>Best Practices</w:t>
      </w:r>
    </w:p>
    <w:p w14:paraId="281D9DB9" w14:textId="77777777" w:rsidR="00E006C3" w:rsidRPr="006E41BF" w:rsidRDefault="00E006C3" w:rsidP="00E006C3">
      <w:pPr>
        <w:rPr>
          <w:lang w:val="en-CA"/>
        </w:rPr>
      </w:pPr>
    </w:p>
    <w:p w14:paraId="5E88BA69" w14:textId="353FF6B6" w:rsidR="00D073F3" w:rsidRPr="006E41BF" w:rsidRDefault="00D073F3" w:rsidP="00E006C3">
      <w:pPr>
        <w:rPr>
          <w:lang w:val="en-CA"/>
        </w:rPr>
      </w:pPr>
      <w:r w:rsidRPr="006A673B">
        <w:rPr>
          <w:lang w:val="en-CA"/>
        </w:rPr>
        <w:t xml:space="preserve">The easiest procedure to migrate custom framework solutions is using PME </w:t>
      </w:r>
      <w:r w:rsidR="006A673B" w:rsidRPr="006A673B">
        <w:rPr>
          <w:lang w:val="en-CA"/>
        </w:rPr>
        <w:t>D</w:t>
      </w:r>
      <w:r w:rsidRPr="006A673B">
        <w:rPr>
          <w:lang w:val="en-CA"/>
        </w:rPr>
        <w:t>esigner application</w:t>
      </w:r>
      <w:r w:rsidRPr="006E41BF">
        <w:rPr>
          <w:lang w:val="en-CA"/>
        </w:rPr>
        <w:t xml:space="preserve">, where the customized piece can be easily identified and copied over from an ION7x50 meter to the new ION9000 meters. This procedure requires familiarity with the tool, </w:t>
      </w:r>
      <w:r w:rsidR="008F2683" w:rsidRPr="006E41BF">
        <w:rPr>
          <w:lang w:val="en-CA"/>
        </w:rPr>
        <w:t>and</w:t>
      </w:r>
      <w:r w:rsidRPr="006E41BF">
        <w:rPr>
          <w:lang w:val="en-CA"/>
        </w:rPr>
        <w:t xml:space="preserve"> the basic steps are described below.</w:t>
      </w:r>
    </w:p>
    <w:p w14:paraId="61DF05EC" w14:textId="00B18570" w:rsidR="00D073F3" w:rsidRPr="006E41BF" w:rsidRDefault="00D073F3" w:rsidP="00E006C3">
      <w:pPr>
        <w:rPr>
          <w:lang w:val="en-CA"/>
        </w:rPr>
      </w:pPr>
    </w:p>
    <w:p w14:paraId="3558D0FD" w14:textId="71284F94" w:rsidR="00D073F3" w:rsidRPr="006E41BF" w:rsidRDefault="00F45A91" w:rsidP="00E006C3">
      <w:pPr>
        <w:rPr>
          <w:lang w:val="en-CA"/>
        </w:rPr>
      </w:pPr>
      <w:r w:rsidRPr="006E41BF">
        <w:rPr>
          <w:lang w:val="en-CA"/>
        </w:rPr>
        <w:t xml:space="preserve">The first step is to identify and copy the custom </w:t>
      </w:r>
      <w:r w:rsidRPr="006A673B">
        <w:rPr>
          <w:lang w:val="en-CA"/>
        </w:rPr>
        <w:t>solution buil</w:t>
      </w:r>
      <w:r w:rsidR="006A673B" w:rsidRPr="006A673B">
        <w:rPr>
          <w:lang w:val="en-CA"/>
        </w:rPr>
        <w:t xml:space="preserve">t </w:t>
      </w:r>
      <w:r w:rsidRPr="006A673B">
        <w:rPr>
          <w:lang w:val="en-CA"/>
        </w:rPr>
        <w:t>on the ION7x50</w:t>
      </w:r>
      <w:r w:rsidRPr="006E41BF">
        <w:rPr>
          <w:lang w:val="en-CA"/>
        </w:rPr>
        <w:t xml:space="preserve"> meter framework. For this use the PME Designer application.</w:t>
      </w:r>
    </w:p>
    <w:p w14:paraId="21F8583D" w14:textId="77777777" w:rsidR="00F45A91" w:rsidRPr="006E41BF" w:rsidRDefault="00F45A91" w:rsidP="00E006C3">
      <w:pPr>
        <w:rPr>
          <w:lang w:val="en-CA"/>
        </w:rPr>
      </w:pPr>
    </w:p>
    <w:p w14:paraId="1E6D1F7F" w14:textId="764CC9C3" w:rsidR="00F45A91" w:rsidRPr="006E41BF" w:rsidRDefault="00F45A91" w:rsidP="00F45A91">
      <w:pPr>
        <w:jc w:val="center"/>
        <w:rPr>
          <w:lang w:val="en-CA"/>
        </w:rPr>
      </w:pPr>
      <w:r w:rsidRPr="006E41BF">
        <w:rPr>
          <w:noProof/>
          <w:lang w:val="en-CA"/>
        </w:rPr>
        <w:drawing>
          <wp:inline distT="0" distB="0" distL="0" distR="0" wp14:anchorId="1F542C85" wp14:editId="5B92D027">
            <wp:extent cx="3657600" cy="229616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57600" cy="2296160"/>
                    </a:xfrm>
                    <a:prstGeom prst="rect">
                      <a:avLst/>
                    </a:prstGeom>
                  </pic:spPr>
                </pic:pic>
              </a:graphicData>
            </a:graphic>
          </wp:inline>
        </w:drawing>
      </w:r>
    </w:p>
    <w:p w14:paraId="69B80DAA" w14:textId="578DCF0B" w:rsidR="00F45A91" w:rsidRPr="006E41BF" w:rsidRDefault="00F45A91" w:rsidP="00E006C3">
      <w:pPr>
        <w:rPr>
          <w:lang w:val="en-CA"/>
        </w:rPr>
      </w:pPr>
    </w:p>
    <w:p w14:paraId="5A5F75DA" w14:textId="52E6BBCA" w:rsidR="00F45A91" w:rsidRPr="006E41BF" w:rsidRDefault="00F45A91" w:rsidP="00E006C3">
      <w:pPr>
        <w:rPr>
          <w:lang w:val="en-CA"/>
        </w:rPr>
      </w:pPr>
      <w:r w:rsidRPr="006E41BF">
        <w:rPr>
          <w:lang w:val="en-CA"/>
        </w:rPr>
        <w:t>Open the diagram from the meter that contains the custom framework.</w:t>
      </w:r>
    </w:p>
    <w:p w14:paraId="78BF2359" w14:textId="0D7FE116" w:rsidR="00F45A91" w:rsidRPr="006E41BF" w:rsidRDefault="00F45A91" w:rsidP="00E006C3">
      <w:pPr>
        <w:rPr>
          <w:lang w:val="en-CA"/>
        </w:rPr>
      </w:pPr>
    </w:p>
    <w:p w14:paraId="7DEAC9BA" w14:textId="07FB604F" w:rsidR="00F45A91" w:rsidRPr="006E41BF" w:rsidRDefault="00F45A91" w:rsidP="00F45A91">
      <w:pPr>
        <w:jc w:val="center"/>
        <w:rPr>
          <w:lang w:val="en-CA"/>
        </w:rPr>
      </w:pPr>
      <w:r w:rsidRPr="006E41BF">
        <w:rPr>
          <w:noProof/>
          <w:lang w:val="en-CA"/>
        </w:rPr>
        <w:lastRenderedPageBreak/>
        <w:drawing>
          <wp:inline distT="0" distB="0" distL="0" distR="0" wp14:anchorId="51AA73EA" wp14:editId="755E5F93">
            <wp:extent cx="3152775" cy="2471606"/>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61002" cy="2478055"/>
                    </a:xfrm>
                    <a:prstGeom prst="rect">
                      <a:avLst/>
                    </a:prstGeom>
                  </pic:spPr>
                </pic:pic>
              </a:graphicData>
            </a:graphic>
          </wp:inline>
        </w:drawing>
      </w:r>
    </w:p>
    <w:p w14:paraId="6E10689D" w14:textId="7C484907" w:rsidR="00F45A91" w:rsidRPr="006E41BF" w:rsidRDefault="00F45A91" w:rsidP="00E006C3">
      <w:pPr>
        <w:rPr>
          <w:lang w:val="en-CA"/>
        </w:rPr>
      </w:pPr>
    </w:p>
    <w:p w14:paraId="7C267D23" w14:textId="022162DE" w:rsidR="00F45A91" w:rsidRPr="006E41BF" w:rsidRDefault="00F45A91" w:rsidP="00E006C3">
      <w:pPr>
        <w:rPr>
          <w:lang w:val="en-CA"/>
        </w:rPr>
      </w:pPr>
    </w:p>
    <w:p w14:paraId="55DA81F0" w14:textId="5D45A836" w:rsidR="00F45A91" w:rsidRPr="006E41BF" w:rsidRDefault="00F45A91" w:rsidP="00E006C3">
      <w:pPr>
        <w:rPr>
          <w:lang w:val="en-CA"/>
        </w:rPr>
      </w:pPr>
      <w:r w:rsidRPr="006E41BF">
        <w:rPr>
          <w:lang w:val="en-CA"/>
        </w:rPr>
        <w:t>Once the meter diagram is open the, the customized piece should easily</w:t>
      </w:r>
      <w:r w:rsidR="006A673B">
        <w:rPr>
          <w:lang w:val="en-CA"/>
        </w:rPr>
        <w:t xml:space="preserve"> be</w:t>
      </w:r>
      <w:r w:rsidRPr="006E41BF">
        <w:rPr>
          <w:lang w:val="en-CA"/>
        </w:rPr>
        <w:t xml:space="preserve"> identified. If it is the fir</w:t>
      </w:r>
      <w:r w:rsidR="006E41BF">
        <w:rPr>
          <w:lang w:val="en-CA"/>
        </w:rPr>
        <w:t>s</w:t>
      </w:r>
      <w:r w:rsidRPr="006E41BF">
        <w:rPr>
          <w:lang w:val="en-CA"/>
        </w:rPr>
        <w:t>t time the meter di</w:t>
      </w:r>
      <w:r w:rsidR="00E056EA" w:rsidRPr="006E41BF">
        <w:rPr>
          <w:lang w:val="en-CA"/>
        </w:rPr>
        <w:t>a</w:t>
      </w:r>
      <w:r w:rsidRPr="006E41BF">
        <w:rPr>
          <w:lang w:val="en-CA"/>
        </w:rPr>
        <w:t>gram is open on the system, all the custom modules will be placed together on a single grouping module.</w:t>
      </w:r>
    </w:p>
    <w:p w14:paraId="6AEE7DCF" w14:textId="7C386BC9" w:rsidR="00F45A91" w:rsidRPr="006E41BF" w:rsidRDefault="00F45A91" w:rsidP="00E006C3">
      <w:pPr>
        <w:rPr>
          <w:lang w:val="en-CA"/>
        </w:rPr>
      </w:pPr>
    </w:p>
    <w:p w14:paraId="1B8BF156" w14:textId="4F32E373" w:rsidR="00F45A91" w:rsidRPr="006E41BF" w:rsidRDefault="00F45A91" w:rsidP="00F45A91">
      <w:pPr>
        <w:jc w:val="center"/>
        <w:rPr>
          <w:lang w:val="en-CA"/>
        </w:rPr>
      </w:pPr>
      <w:r w:rsidRPr="006E41BF">
        <w:rPr>
          <w:noProof/>
          <w:lang w:val="en-CA"/>
        </w:rPr>
        <w:drawing>
          <wp:inline distT="0" distB="0" distL="0" distR="0" wp14:anchorId="6E4CA3FE" wp14:editId="6C432CDE">
            <wp:extent cx="4448175" cy="2567244"/>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458826" cy="2573391"/>
                    </a:xfrm>
                    <a:prstGeom prst="rect">
                      <a:avLst/>
                    </a:prstGeom>
                  </pic:spPr>
                </pic:pic>
              </a:graphicData>
            </a:graphic>
          </wp:inline>
        </w:drawing>
      </w:r>
    </w:p>
    <w:p w14:paraId="25E0051E" w14:textId="77777777" w:rsidR="00F45A91" w:rsidRPr="006E41BF" w:rsidRDefault="00F45A91" w:rsidP="00E006C3">
      <w:pPr>
        <w:rPr>
          <w:lang w:val="en-CA"/>
        </w:rPr>
      </w:pPr>
    </w:p>
    <w:p w14:paraId="266462F5" w14:textId="20293B32" w:rsidR="00D073F3" w:rsidRPr="006E41BF" w:rsidRDefault="00D073F3" w:rsidP="00E006C3">
      <w:pPr>
        <w:rPr>
          <w:lang w:val="en-CA"/>
        </w:rPr>
      </w:pPr>
    </w:p>
    <w:p w14:paraId="44F6300E" w14:textId="4DC7D73D" w:rsidR="003A24ED" w:rsidRPr="006E41BF" w:rsidRDefault="00F45A91" w:rsidP="00E006C3">
      <w:pPr>
        <w:rPr>
          <w:lang w:val="en-CA"/>
        </w:rPr>
      </w:pPr>
      <w:r w:rsidRPr="006E41BF">
        <w:rPr>
          <w:lang w:val="en-CA"/>
        </w:rPr>
        <w:t xml:space="preserve">The next step is to copy the part of the diagram that should be migrated to the new meter. To perform this operation the modules, or the grouping module must be selected and the option to “copy to framework” must be used to generate a </w:t>
      </w:r>
      <w:r w:rsidR="006E41BF">
        <w:rPr>
          <w:lang w:val="en-CA"/>
        </w:rPr>
        <w:t>FWN</w:t>
      </w:r>
      <w:r w:rsidRPr="006E41BF">
        <w:rPr>
          <w:lang w:val="en-CA"/>
        </w:rPr>
        <w:t xml:space="preserve"> file. This file will only contain the modules selected and</w:t>
      </w:r>
      <w:r w:rsidR="003A24ED" w:rsidRPr="006E41BF">
        <w:rPr>
          <w:lang w:val="en-CA"/>
        </w:rPr>
        <w:t xml:space="preserve"> not the entire meter framework.</w:t>
      </w:r>
    </w:p>
    <w:p w14:paraId="1976237C" w14:textId="5278775B" w:rsidR="00F45A91" w:rsidRPr="006E41BF" w:rsidRDefault="00F45A91" w:rsidP="00E006C3">
      <w:pPr>
        <w:rPr>
          <w:lang w:val="en-CA"/>
        </w:rPr>
      </w:pPr>
    </w:p>
    <w:p w14:paraId="7287B63F" w14:textId="2F1C7559" w:rsidR="00F45A91" w:rsidRPr="006E41BF" w:rsidRDefault="00F45A91" w:rsidP="00F45A91">
      <w:pPr>
        <w:jc w:val="center"/>
        <w:rPr>
          <w:lang w:val="en-CA"/>
        </w:rPr>
      </w:pPr>
      <w:r w:rsidRPr="006E41BF">
        <w:rPr>
          <w:noProof/>
          <w:lang w:val="en-CA"/>
        </w:rPr>
        <w:lastRenderedPageBreak/>
        <w:drawing>
          <wp:inline distT="0" distB="0" distL="0" distR="0" wp14:anchorId="71CE9FEF" wp14:editId="1E1DB551">
            <wp:extent cx="4343400" cy="293830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4.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46970" cy="2940716"/>
                    </a:xfrm>
                    <a:prstGeom prst="rect">
                      <a:avLst/>
                    </a:prstGeom>
                  </pic:spPr>
                </pic:pic>
              </a:graphicData>
            </a:graphic>
          </wp:inline>
        </w:drawing>
      </w:r>
    </w:p>
    <w:p w14:paraId="407622BB" w14:textId="458A9135" w:rsidR="00F45A91" w:rsidRPr="006E41BF" w:rsidRDefault="00F45A91" w:rsidP="00E006C3">
      <w:pPr>
        <w:rPr>
          <w:lang w:val="en-CA"/>
        </w:rPr>
      </w:pPr>
    </w:p>
    <w:p w14:paraId="6FF170F9" w14:textId="75C97BE8" w:rsidR="00F45A91" w:rsidRPr="006E41BF" w:rsidRDefault="00F45A91" w:rsidP="00E006C3">
      <w:pPr>
        <w:rPr>
          <w:lang w:val="en-CA"/>
        </w:rPr>
      </w:pPr>
    </w:p>
    <w:p w14:paraId="3804B717" w14:textId="4404FEA9" w:rsidR="001C2969" w:rsidRPr="006E41BF" w:rsidRDefault="00F45A91" w:rsidP="00E006C3">
      <w:pPr>
        <w:rPr>
          <w:lang w:val="en-CA"/>
        </w:rPr>
      </w:pPr>
      <w:r w:rsidRPr="006E41BF">
        <w:rPr>
          <w:lang w:val="en-CA"/>
        </w:rPr>
        <w:t>Once the file is saved on the computer, it is time to paste the modules into the new ION9000 meter. To perform this operation</w:t>
      </w:r>
      <w:r w:rsidR="003A24ED" w:rsidRPr="006E41BF">
        <w:rPr>
          <w:lang w:val="en-CA"/>
        </w:rPr>
        <w:t>,</w:t>
      </w:r>
      <w:r w:rsidRPr="006E41BF">
        <w:rPr>
          <w:lang w:val="en-CA"/>
        </w:rPr>
        <w:t xml:space="preserve"> it is necessary to open the ION9000 meter diagram on Designer. </w:t>
      </w:r>
    </w:p>
    <w:p w14:paraId="10D75C78" w14:textId="77777777" w:rsidR="001C2969" w:rsidRPr="006E41BF" w:rsidRDefault="001C2969" w:rsidP="00E006C3">
      <w:pPr>
        <w:rPr>
          <w:lang w:val="en-CA"/>
        </w:rPr>
      </w:pPr>
    </w:p>
    <w:p w14:paraId="4DA3694B" w14:textId="2FE4A267" w:rsidR="00F45A91" w:rsidRPr="006E41BF" w:rsidRDefault="00F45A91" w:rsidP="00E006C3">
      <w:pPr>
        <w:rPr>
          <w:lang w:val="en-CA"/>
        </w:rPr>
      </w:pPr>
      <w:r w:rsidRPr="005A4A79">
        <w:rPr>
          <w:lang w:val="en-CA"/>
        </w:rPr>
        <w:t>(</w:t>
      </w:r>
      <w:r w:rsidR="006A673B" w:rsidRPr="005A4A79">
        <w:rPr>
          <w:lang w:val="en-CA"/>
        </w:rPr>
        <w:t>ATTENTION</w:t>
      </w:r>
      <w:r w:rsidR="005A4A79" w:rsidRPr="005A4A79">
        <w:rPr>
          <w:lang w:val="en-CA"/>
        </w:rPr>
        <w:t>:</w:t>
      </w:r>
      <w:r w:rsidRPr="005A4A79">
        <w:rPr>
          <w:lang w:val="en-CA"/>
        </w:rPr>
        <w:t xml:space="preserve"> DO NOT PASTE THIS PARTIAL FRAMEWORK USING OTHER TOOL AS IT CAN OVER</w:t>
      </w:r>
      <w:r w:rsidR="005A4A79" w:rsidRPr="005A4A79">
        <w:rPr>
          <w:lang w:val="en-CA"/>
        </w:rPr>
        <w:t>WRITE</w:t>
      </w:r>
      <w:r w:rsidRPr="006E41BF">
        <w:rPr>
          <w:lang w:val="en-CA"/>
        </w:rPr>
        <w:t xml:space="preserve"> THE DEFAULT MODULE</w:t>
      </w:r>
      <w:r w:rsidR="001C2969" w:rsidRPr="006E41BF">
        <w:rPr>
          <w:lang w:val="en-CA"/>
        </w:rPr>
        <w:t>S ON THE ION9000 METER).</w:t>
      </w:r>
    </w:p>
    <w:p w14:paraId="191846F7" w14:textId="17161187" w:rsidR="00F45A91" w:rsidRPr="006E41BF" w:rsidRDefault="00F45A91" w:rsidP="00E006C3">
      <w:pPr>
        <w:rPr>
          <w:lang w:val="en-CA"/>
        </w:rPr>
      </w:pPr>
    </w:p>
    <w:p w14:paraId="44AB30CC" w14:textId="69D6469B" w:rsidR="001C2969" w:rsidRPr="006E41BF" w:rsidRDefault="001C2969" w:rsidP="00E006C3">
      <w:pPr>
        <w:rPr>
          <w:lang w:val="en-CA"/>
        </w:rPr>
      </w:pPr>
      <w:r w:rsidRPr="006E41BF">
        <w:rPr>
          <w:lang w:val="en-CA"/>
        </w:rPr>
        <w:t>The ION9000 meter diagram on PME designer should look similar to the image below.</w:t>
      </w:r>
    </w:p>
    <w:p w14:paraId="5C5FA2F7" w14:textId="076E09CF" w:rsidR="001C2969" w:rsidRPr="006E41BF" w:rsidRDefault="001C2969" w:rsidP="00E006C3">
      <w:pPr>
        <w:rPr>
          <w:lang w:val="en-CA"/>
        </w:rPr>
      </w:pPr>
    </w:p>
    <w:p w14:paraId="237B101C" w14:textId="18F262F7" w:rsidR="001C2969" w:rsidRPr="006E41BF" w:rsidRDefault="001C2969" w:rsidP="001C2969">
      <w:pPr>
        <w:jc w:val="center"/>
        <w:rPr>
          <w:lang w:val="en-CA"/>
        </w:rPr>
      </w:pPr>
      <w:r w:rsidRPr="006E41BF">
        <w:rPr>
          <w:noProof/>
          <w:lang w:val="en-CA"/>
        </w:rPr>
        <w:drawing>
          <wp:inline distT="0" distB="0" distL="0" distR="0" wp14:anchorId="25CB6A9C" wp14:editId="57B5EC90">
            <wp:extent cx="4772025" cy="2965544"/>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5.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778237" cy="2969404"/>
                    </a:xfrm>
                    <a:prstGeom prst="rect">
                      <a:avLst/>
                    </a:prstGeom>
                  </pic:spPr>
                </pic:pic>
              </a:graphicData>
            </a:graphic>
          </wp:inline>
        </w:drawing>
      </w:r>
    </w:p>
    <w:p w14:paraId="0902A97D" w14:textId="1F6D4952" w:rsidR="001C2969" w:rsidRPr="006E41BF" w:rsidRDefault="001C2969" w:rsidP="00E006C3">
      <w:pPr>
        <w:rPr>
          <w:lang w:val="en-CA"/>
        </w:rPr>
      </w:pPr>
    </w:p>
    <w:p w14:paraId="3EA2802B" w14:textId="04BD1C17" w:rsidR="001C2969" w:rsidRPr="006E41BF" w:rsidRDefault="001C2969" w:rsidP="00E006C3">
      <w:pPr>
        <w:rPr>
          <w:lang w:val="en-CA"/>
        </w:rPr>
      </w:pPr>
    </w:p>
    <w:p w14:paraId="65EB5161" w14:textId="70100072" w:rsidR="001C2969" w:rsidRPr="006E41BF" w:rsidRDefault="001C2969" w:rsidP="00E006C3">
      <w:pPr>
        <w:rPr>
          <w:lang w:val="en-CA"/>
        </w:rPr>
      </w:pPr>
      <w:r w:rsidRPr="005A4A79">
        <w:rPr>
          <w:lang w:val="en-CA"/>
        </w:rPr>
        <w:lastRenderedPageBreak/>
        <w:t>To past</w:t>
      </w:r>
      <w:r w:rsidR="005A4A79" w:rsidRPr="005A4A79">
        <w:rPr>
          <w:lang w:val="en-CA"/>
        </w:rPr>
        <w:t>e</w:t>
      </w:r>
      <w:r w:rsidRPr="005A4A79">
        <w:rPr>
          <w:lang w:val="en-CA"/>
        </w:rPr>
        <w:t xml:space="preserve"> the</w:t>
      </w:r>
      <w:r w:rsidRPr="006E41BF">
        <w:rPr>
          <w:lang w:val="en-CA"/>
        </w:rPr>
        <w:t xml:space="preserve"> partial framework to the meter, it is necessary to use the option “paste from framework” as described on the image below. This operation will ADD the modules to the default framework on the ION9000 meter.</w:t>
      </w:r>
    </w:p>
    <w:p w14:paraId="7AE02666" w14:textId="24F7EBD9" w:rsidR="001C2969" w:rsidRPr="006E41BF" w:rsidRDefault="001C2969" w:rsidP="00E006C3">
      <w:pPr>
        <w:rPr>
          <w:lang w:val="en-CA"/>
        </w:rPr>
      </w:pPr>
    </w:p>
    <w:p w14:paraId="561FB13B" w14:textId="3BBA09B1" w:rsidR="001C2969" w:rsidRPr="006E41BF" w:rsidRDefault="001C2969" w:rsidP="001C2969">
      <w:pPr>
        <w:jc w:val="center"/>
        <w:rPr>
          <w:lang w:val="en-CA"/>
        </w:rPr>
      </w:pPr>
      <w:r w:rsidRPr="006E41BF">
        <w:rPr>
          <w:noProof/>
          <w:lang w:val="en-CA"/>
        </w:rPr>
        <w:drawing>
          <wp:inline distT="0" distB="0" distL="0" distR="0" wp14:anchorId="6B12B1BA" wp14:editId="783FF3DA">
            <wp:extent cx="4953000" cy="307571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6.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957022" cy="3078215"/>
                    </a:xfrm>
                    <a:prstGeom prst="rect">
                      <a:avLst/>
                    </a:prstGeom>
                  </pic:spPr>
                </pic:pic>
              </a:graphicData>
            </a:graphic>
          </wp:inline>
        </w:drawing>
      </w:r>
    </w:p>
    <w:p w14:paraId="3202F9BC" w14:textId="77777777" w:rsidR="001C2969" w:rsidRPr="006E41BF" w:rsidRDefault="001C2969" w:rsidP="00E006C3">
      <w:pPr>
        <w:rPr>
          <w:lang w:val="en-CA"/>
        </w:rPr>
      </w:pPr>
    </w:p>
    <w:p w14:paraId="272486A9" w14:textId="77777777" w:rsidR="001C2969" w:rsidRPr="006E41BF" w:rsidRDefault="001C2969" w:rsidP="00E006C3">
      <w:pPr>
        <w:rPr>
          <w:lang w:val="en-CA"/>
        </w:rPr>
      </w:pPr>
    </w:p>
    <w:p w14:paraId="7F398351" w14:textId="3226E6D0" w:rsidR="001C2969" w:rsidRPr="006E41BF" w:rsidRDefault="001C2969" w:rsidP="00E006C3">
      <w:pPr>
        <w:rPr>
          <w:lang w:val="en-CA"/>
        </w:rPr>
      </w:pPr>
      <w:r w:rsidRPr="006E41BF">
        <w:rPr>
          <w:lang w:val="en-CA"/>
        </w:rPr>
        <w:t xml:space="preserve">When performing this operation, the PME designer application will identify which modules will be created, with the new module numbers. Note that no module will be overwritten, </w:t>
      </w:r>
      <w:r w:rsidR="003A24ED" w:rsidRPr="006E41BF">
        <w:rPr>
          <w:lang w:val="en-CA"/>
        </w:rPr>
        <w:t>avoiding</w:t>
      </w:r>
      <w:r w:rsidRPr="006E41BF">
        <w:rPr>
          <w:lang w:val="en-CA"/>
        </w:rPr>
        <w:t xml:space="preserve"> any complicit with the default framework running on the ION9000 meter.</w:t>
      </w:r>
    </w:p>
    <w:p w14:paraId="5CF1DB57" w14:textId="34C7EB04" w:rsidR="001C2969" w:rsidRPr="006E41BF" w:rsidRDefault="001C2969" w:rsidP="00E006C3">
      <w:pPr>
        <w:rPr>
          <w:lang w:val="en-CA"/>
        </w:rPr>
      </w:pPr>
    </w:p>
    <w:p w14:paraId="748FC627" w14:textId="6EA55D50" w:rsidR="001C2969" w:rsidRPr="006E41BF" w:rsidRDefault="001C2969" w:rsidP="001C2969">
      <w:pPr>
        <w:jc w:val="center"/>
        <w:rPr>
          <w:lang w:val="en-CA"/>
        </w:rPr>
      </w:pPr>
      <w:r w:rsidRPr="006E41BF">
        <w:rPr>
          <w:noProof/>
          <w:lang w:val="en-CA"/>
        </w:rPr>
        <w:drawing>
          <wp:inline distT="0" distB="0" distL="0" distR="0" wp14:anchorId="58F9BF98" wp14:editId="31B71AF0">
            <wp:extent cx="4025105" cy="30861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7.png"/>
                    <pic:cNvPicPr/>
                  </pic:nvPicPr>
                  <pic:blipFill>
                    <a:blip r:embed="rId14">
                      <a:extLst>
                        <a:ext uri="{28A0092B-C50C-407E-A947-70E740481C1C}">
                          <a14:useLocalDpi xmlns:a14="http://schemas.microsoft.com/office/drawing/2010/main" val="0"/>
                        </a:ext>
                      </a:extLst>
                    </a:blip>
                    <a:stretch>
                      <a:fillRect/>
                    </a:stretch>
                  </pic:blipFill>
                  <pic:spPr>
                    <a:xfrm>
                      <a:off x="0" y="0"/>
                      <a:ext cx="4029535" cy="3089496"/>
                    </a:xfrm>
                    <a:prstGeom prst="rect">
                      <a:avLst/>
                    </a:prstGeom>
                  </pic:spPr>
                </pic:pic>
              </a:graphicData>
            </a:graphic>
          </wp:inline>
        </w:drawing>
      </w:r>
    </w:p>
    <w:p w14:paraId="4CF75BA2" w14:textId="77777777" w:rsidR="001C2969" w:rsidRPr="006E41BF" w:rsidRDefault="001C2969" w:rsidP="00E006C3">
      <w:pPr>
        <w:rPr>
          <w:lang w:val="en-CA"/>
        </w:rPr>
      </w:pPr>
    </w:p>
    <w:p w14:paraId="4D90CF48" w14:textId="77777777" w:rsidR="001C2969" w:rsidRPr="006E41BF" w:rsidRDefault="001C2969" w:rsidP="00E006C3">
      <w:pPr>
        <w:rPr>
          <w:lang w:val="en-CA"/>
        </w:rPr>
      </w:pPr>
    </w:p>
    <w:p w14:paraId="6A8249C7" w14:textId="4605AD7A" w:rsidR="001C2969" w:rsidRPr="006E41BF" w:rsidRDefault="001C2969" w:rsidP="00E006C3">
      <w:pPr>
        <w:rPr>
          <w:lang w:val="en-CA"/>
        </w:rPr>
      </w:pPr>
      <w:r w:rsidRPr="006E41BF">
        <w:rPr>
          <w:lang w:val="en-CA"/>
        </w:rPr>
        <w:lastRenderedPageBreak/>
        <w:t>(</w:t>
      </w:r>
      <w:r w:rsidR="005A4A79">
        <w:rPr>
          <w:lang w:val="en-CA"/>
        </w:rPr>
        <w:t>ATTENTION:</w:t>
      </w:r>
      <w:r w:rsidRPr="006E41BF">
        <w:rPr>
          <w:lang w:val="en-CA"/>
        </w:rPr>
        <w:t xml:space="preserve"> DO NOT USE LOCK PASTE AT THIS STEP AS IT CAN OVERWRITE MODULES OF THE METER DEFAULT FRMEWORK, AFFECTING THE OPERATION OF THE DEVICE, OR SOME OF THE METER BASIC FEATURES)</w:t>
      </w:r>
    </w:p>
    <w:p w14:paraId="323A2C89" w14:textId="5D6B6907" w:rsidR="001C2969" w:rsidRPr="006E41BF" w:rsidRDefault="001C2969" w:rsidP="00E006C3">
      <w:pPr>
        <w:rPr>
          <w:lang w:val="en-CA"/>
        </w:rPr>
      </w:pPr>
    </w:p>
    <w:p w14:paraId="629740C2" w14:textId="01AE0F67" w:rsidR="001C2969" w:rsidRPr="006E41BF" w:rsidRDefault="001C2969" w:rsidP="001C2969">
      <w:pPr>
        <w:jc w:val="center"/>
        <w:rPr>
          <w:lang w:val="en-CA"/>
        </w:rPr>
      </w:pPr>
      <w:r w:rsidRPr="006E41BF">
        <w:rPr>
          <w:noProof/>
          <w:lang w:val="en-CA"/>
        </w:rPr>
        <mc:AlternateContent>
          <mc:Choice Requires="wps">
            <w:drawing>
              <wp:anchor distT="0" distB="0" distL="114300" distR="114300" simplePos="0" relativeHeight="251659264" behindDoc="0" locked="0" layoutInCell="1" allowOverlap="1" wp14:anchorId="02E45E05" wp14:editId="6D17C3CD">
                <wp:simplePos x="0" y="0"/>
                <wp:positionH relativeFrom="page">
                  <wp:posOffset>2552700</wp:posOffset>
                </wp:positionH>
                <wp:positionV relativeFrom="paragraph">
                  <wp:posOffset>9525</wp:posOffset>
                </wp:positionV>
                <wp:extent cx="2828925" cy="2819589"/>
                <wp:effectExtent l="0" t="0" r="9525" b="0"/>
                <wp:wrapNone/>
                <wp:docPr id="10" name="&quot;Not Allowed&quot; Symbol 10"/>
                <wp:cNvGraphicFramePr/>
                <a:graphic xmlns:a="http://schemas.openxmlformats.org/drawingml/2006/main">
                  <a:graphicData uri="http://schemas.microsoft.com/office/word/2010/wordprocessingShape">
                    <wps:wsp>
                      <wps:cNvSpPr/>
                      <wps:spPr>
                        <a:xfrm>
                          <a:off x="0" y="0"/>
                          <a:ext cx="2828925" cy="2819589"/>
                        </a:xfrm>
                        <a:prstGeom prst="noSmoking">
                          <a:avLst>
                            <a:gd name="adj" fmla="val 4846"/>
                          </a:avLst>
                        </a:prstGeom>
                        <a:solidFill>
                          <a:srgbClr val="FF0000">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B8DA16" id="_x0000_t57" coordsize="21600,21600" o:spt="57" adj="2700" path="m,10800qy10800,,21600,10800,10800,21600,,10800xar@0@0@16@16@12@14@15@13xar@0@0@16@16@13@15@14@12xe">
                <v:stroke joinstyle="miter"/>
                <v:formulas>
                  <v:f eqn="val #0"/>
                  <v:f eqn="prod @0 2 1"/>
                  <v:f eqn="sum 21600 0 @1"/>
                  <v:f eqn="prod @2 @2 1"/>
                  <v:f eqn="prod @0 @0 1"/>
                  <v:f eqn="sum @3 0 @4"/>
                  <v:f eqn="prod @5 1 8"/>
                  <v:f eqn="sqrt @6"/>
                  <v:f eqn="prod @4 1 8"/>
                  <v:f eqn="sqrt @8"/>
                  <v:f eqn="sum @7 @9 0"/>
                  <v:f eqn="sum @7 0 @9"/>
                  <v:f eqn="sum @10 10800 0"/>
                  <v:f eqn="sum 10800 0 @10"/>
                  <v:f eqn="sum @11 10800 0"/>
                  <v:f eqn="sum 10800 0 @11"/>
                  <v:f eqn="sum 21600 0 @0"/>
                </v:formulas>
                <v:path o:connecttype="custom" o:connectlocs="10800,0;3163,3163;0,10800;3163,18437;10800,21600;18437,18437;21600,10800;18437,3163" textboxrect="3163,3163,18437,18437"/>
                <v:handles>
                  <v:h position="#0,center" xrange="0,7200"/>
                </v:handles>
              </v:shapetype>
              <v:shape id="&quot;Not Allowed&quot; Symbol 10" o:spid="_x0000_s1026" type="#_x0000_t57" style="position:absolute;margin-left:201pt;margin-top:.75pt;width:222.75pt;height:222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" adj="1043" fillcolor="red" stroked="f" strokeweight="2pt">
                <v:fill opacity="32896f"/>
                <w10:wrap anchorx="page"/>
              </v:shape>
            </w:pict>
          </mc:Fallback>
        </mc:AlternateContent>
      </w:r>
      <w:r w:rsidRPr="006E41BF">
        <w:rPr>
          <w:noProof/>
          <w:lang w:val="en-CA"/>
        </w:rPr>
        <w:drawing>
          <wp:inline distT="0" distB="0" distL="0" distR="0" wp14:anchorId="545BEC4D" wp14:editId="01A893CD">
            <wp:extent cx="3705225" cy="2849415"/>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8.png"/>
                    <pic:cNvPicPr/>
                  </pic:nvPicPr>
                  <pic:blipFill>
                    <a:blip r:embed="rId15">
                      <a:extLst>
                        <a:ext uri="{28A0092B-C50C-407E-A947-70E740481C1C}">
                          <a14:useLocalDpi xmlns:a14="http://schemas.microsoft.com/office/drawing/2010/main" val="0"/>
                        </a:ext>
                      </a:extLst>
                    </a:blip>
                    <a:stretch>
                      <a:fillRect/>
                    </a:stretch>
                  </pic:blipFill>
                  <pic:spPr>
                    <a:xfrm>
                      <a:off x="0" y="0"/>
                      <a:ext cx="3710982" cy="2853842"/>
                    </a:xfrm>
                    <a:prstGeom prst="rect">
                      <a:avLst/>
                    </a:prstGeom>
                  </pic:spPr>
                </pic:pic>
              </a:graphicData>
            </a:graphic>
          </wp:inline>
        </w:drawing>
      </w:r>
    </w:p>
    <w:p w14:paraId="144ABC40" w14:textId="77777777" w:rsidR="001C2969" w:rsidRPr="006E41BF" w:rsidRDefault="001C2969" w:rsidP="00E006C3">
      <w:pPr>
        <w:rPr>
          <w:lang w:val="en-CA"/>
        </w:rPr>
      </w:pPr>
    </w:p>
    <w:p w14:paraId="415A9E27" w14:textId="77777777" w:rsidR="001C2969" w:rsidRPr="006E41BF" w:rsidRDefault="001C2969" w:rsidP="00E006C3">
      <w:pPr>
        <w:rPr>
          <w:lang w:val="en-CA"/>
        </w:rPr>
      </w:pPr>
    </w:p>
    <w:p w14:paraId="77813061" w14:textId="5B75CFC3" w:rsidR="001C2969" w:rsidRPr="006E41BF" w:rsidRDefault="001C2969" w:rsidP="00E006C3">
      <w:pPr>
        <w:rPr>
          <w:lang w:val="en-CA"/>
        </w:rPr>
      </w:pPr>
      <w:r w:rsidRPr="006E41BF">
        <w:rPr>
          <w:lang w:val="en-CA"/>
        </w:rPr>
        <w:t>Once the custom modules are created it is necessary to re-link all the inputs to the meter default framework. This requir</w:t>
      </w:r>
      <w:r w:rsidR="001B0DB7" w:rsidRPr="006E41BF">
        <w:rPr>
          <w:lang w:val="en-CA"/>
        </w:rPr>
        <w:t>es knowledge of the application and the type of information required, the framework on the IONx50 can be used as reference but note that the labels may have changed from the ION7x50 to the ION9000 meter, and it is important t</w:t>
      </w:r>
      <w:r w:rsidR="00F9228B">
        <w:rPr>
          <w:lang w:val="en-CA"/>
        </w:rPr>
        <w:t>o check if the information used is correct.</w:t>
      </w:r>
    </w:p>
    <w:p w14:paraId="4D6FC1E0" w14:textId="30CFC399" w:rsidR="001B0DB7" w:rsidRPr="006E41BF" w:rsidRDefault="001B0DB7" w:rsidP="00E006C3">
      <w:pPr>
        <w:rPr>
          <w:lang w:val="en-CA"/>
        </w:rPr>
      </w:pPr>
    </w:p>
    <w:p w14:paraId="2D8F9E6C" w14:textId="18EB6B50" w:rsidR="001B0DB7" w:rsidRPr="006E41BF" w:rsidRDefault="001B0DB7" w:rsidP="00E006C3">
      <w:pPr>
        <w:rPr>
          <w:lang w:val="en-CA"/>
        </w:rPr>
      </w:pPr>
      <w:r w:rsidRPr="006E41BF">
        <w:rPr>
          <w:lang w:val="en-CA"/>
        </w:rPr>
        <w:t>One alternative to assist on the links between the custom added framework and the default framework is to use the option “maintain external inputs”.</w:t>
      </w:r>
    </w:p>
    <w:p w14:paraId="1A809469" w14:textId="250A44C5" w:rsidR="001B0DB7" w:rsidRPr="006E41BF" w:rsidRDefault="001B0DB7" w:rsidP="00E006C3">
      <w:pPr>
        <w:rPr>
          <w:lang w:val="en-CA"/>
        </w:rPr>
      </w:pPr>
    </w:p>
    <w:p w14:paraId="15FD0938" w14:textId="6E4DB42E" w:rsidR="001B0DB7" w:rsidRPr="006E41BF" w:rsidRDefault="001B0DB7" w:rsidP="001B0DB7">
      <w:pPr>
        <w:jc w:val="center"/>
        <w:rPr>
          <w:lang w:val="en-CA"/>
        </w:rPr>
      </w:pPr>
      <w:r w:rsidRPr="006E41BF">
        <w:rPr>
          <w:noProof/>
          <w:lang w:val="en-CA"/>
        </w:rPr>
        <w:drawing>
          <wp:inline distT="0" distB="0" distL="0" distR="0" wp14:anchorId="36062BEB" wp14:editId="683F95A8">
            <wp:extent cx="3752850" cy="287996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10.png"/>
                    <pic:cNvPicPr/>
                  </pic:nvPicPr>
                  <pic:blipFill>
                    <a:blip r:embed="rId16">
                      <a:extLst>
                        <a:ext uri="{28A0092B-C50C-407E-A947-70E740481C1C}">
                          <a14:useLocalDpi xmlns:a14="http://schemas.microsoft.com/office/drawing/2010/main" val="0"/>
                        </a:ext>
                      </a:extLst>
                    </a:blip>
                    <a:stretch>
                      <a:fillRect/>
                    </a:stretch>
                  </pic:blipFill>
                  <pic:spPr>
                    <a:xfrm>
                      <a:off x="0" y="0"/>
                      <a:ext cx="3757612" cy="2883617"/>
                    </a:xfrm>
                    <a:prstGeom prst="rect">
                      <a:avLst/>
                    </a:prstGeom>
                  </pic:spPr>
                </pic:pic>
              </a:graphicData>
            </a:graphic>
          </wp:inline>
        </w:drawing>
      </w:r>
    </w:p>
    <w:p w14:paraId="3A1C3708" w14:textId="786B8B1B" w:rsidR="001B0DB7" w:rsidRPr="006E41BF" w:rsidRDefault="001B0DB7" w:rsidP="00E006C3">
      <w:pPr>
        <w:rPr>
          <w:lang w:val="en-CA"/>
        </w:rPr>
      </w:pPr>
    </w:p>
    <w:p w14:paraId="50C483D1" w14:textId="175F8C51" w:rsidR="001B0DB7" w:rsidRDefault="001B0DB7" w:rsidP="00E006C3">
      <w:pPr>
        <w:rPr>
          <w:lang w:val="en-CA"/>
        </w:rPr>
      </w:pPr>
      <w:r w:rsidRPr="006E41BF">
        <w:rPr>
          <w:lang w:val="en-CA"/>
        </w:rPr>
        <w:t>Keep in mind that th</w:t>
      </w:r>
      <w:r w:rsidR="003A24ED" w:rsidRPr="006E41BF">
        <w:rPr>
          <w:lang w:val="en-CA"/>
        </w:rPr>
        <w:t>e</w:t>
      </w:r>
      <w:r w:rsidRPr="006E41BF">
        <w:rPr>
          <w:lang w:val="en-CA"/>
        </w:rPr>
        <w:t>s</w:t>
      </w:r>
      <w:r w:rsidR="003A24ED" w:rsidRPr="006E41BF">
        <w:rPr>
          <w:lang w:val="en-CA"/>
        </w:rPr>
        <w:t>e</w:t>
      </w:r>
      <w:r w:rsidRPr="006E41BF">
        <w:rPr>
          <w:lang w:val="en-CA"/>
        </w:rPr>
        <w:t xml:space="preserve"> links are based on the output labels of the default framework, and they may have changed from the ION7x50 meter to the ION9000 meter. Even after using this feature, all inputs and outputs much be checked if they are linked properly and if they contain the correct information required by the custom framework.</w:t>
      </w:r>
    </w:p>
    <w:p w14:paraId="4796C02A" w14:textId="4BEA8546" w:rsidR="00F9228B" w:rsidRDefault="00F9228B" w:rsidP="00E006C3">
      <w:pPr>
        <w:rPr>
          <w:lang w:val="en-CA"/>
        </w:rPr>
      </w:pPr>
    </w:p>
    <w:p w14:paraId="7F07A797" w14:textId="517DBD9F" w:rsidR="00F9228B" w:rsidRDefault="00F9228B" w:rsidP="00E006C3">
      <w:pPr>
        <w:rPr>
          <w:lang w:val="en-CA"/>
        </w:rPr>
      </w:pPr>
      <w:r>
        <w:rPr>
          <w:lang w:val="en-CA"/>
        </w:rPr>
        <w:t>Once the paste is completed the new modules will be activated after saving the framework changes. At this moment it is possible that some modules will display an error message, mainly due to new setup registers introduced on the modules. Please use the messages to identify the missing configuration and complete them as needed.</w:t>
      </w:r>
    </w:p>
    <w:p w14:paraId="64139E8B" w14:textId="3AC1120E" w:rsidR="00F9228B" w:rsidRDefault="00F9228B" w:rsidP="00E006C3">
      <w:pPr>
        <w:rPr>
          <w:lang w:val="en-CA"/>
        </w:rPr>
      </w:pPr>
    </w:p>
    <w:p w14:paraId="1BDE78F5" w14:textId="142625A2" w:rsidR="00F9228B" w:rsidRPr="006E41BF" w:rsidRDefault="00F9228B" w:rsidP="00E006C3">
      <w:pPr>
        <w:rPr>
          <w:lang w:val="en-CA"/>
        </w:rPr>
      </w:pPr>
      <w:r>
        <w:rPr>
          <w:lang w:val="en-CA"/>
        </w:rPr>
        <w:t>The updated ION Reference document should describe all setup registers for each module and can be used to assist the configuration of the modules on the new ION9000 meter.</w:t>
      </w:r>
    </w:p>
    <w:p w14:paraId="3C1C9B53" w14:textId="79CFC9A8" w:rsidR="00D073F3" w:rsidRPr="006E41BF" w:rsidRDefault="00D073F3" w:rsidP="00E006C3">
      <w:pPr>
        <w:rPr>
          <w:lang w:val="en-CA"/>
        </w:rPr>
      </w:pPr>
    </w:p>
    <w:p w14:paraId="33783D06" w14:textId="77DDDE31" w:rsidR="00D073F3" w:rsidRPr="006E41BF" w:rsidRDefault="00D073F3" w:rsidP="00E006C3">
      <w:pPr>
        <w:rPr>
          <w:lang w:val="en-CA"/>
        </w:rPr>
      </w:pPr>
      <w:r w:rsidRPr="006E41BF">
        <w:rPr>
          <w:lang w:val="en-CA"/>
        </w:rPr>
        <w:t xml:space="preserve">For additional support and instructions, please reach out to the Schneider Electric Technical support </w:t>
      </w:r>
      <w:r w:rsidRPr="005A4A79">
        <w:rPr>
          <w:lang w:val="en-CA"/>
        </w:rPr>
        <w:t xml:space="preserve">team </w:t>
      </w:r>
      <w:r w:rsidR="005A4A79" w:rsidRPr="005A4A79">
        <w:rPr>
          <w:lang w:val="en-CA"/>
        </w:rPr>
        <w:t>i</w:t>
      </w:r>
      <w:r w:rsidRPr="005A4A79">
        <w:rPr>
          <w:lang w:val="en-CA"/>
        </w:rPr>
        <w:t>n</w:t>
      </w:r>
      <w:bookmarkStart w:id="0" w:name="_GoBack"/>
      <w:bookmarkEnd w:id="0"/>
      <w:r w:rsidRPr="006E41BF">
        <w:rPr>
          <w:lang w:val="en-CA"/>
        </w:rPr>
        <w:t xml:space="preserve"> your country. Visit the website below to identify the phone and E-mails contacts recommended for your country.</w:t>
      </w:r>
    </w:p>
    <w:p w14:paraId="2247D0A7" w14:textId="59DC40E0" w:rsidR="001B0DB7" w:rsidRPr="00E056EA" w:rsidRDefault="001B0DB7" w:rsidP="00E006C3">
      <w:pPr>
        <w:rPr>
          <w:lang w:val="en-CA"/>
        </w:rPr>
      </w:pPr>
    </w:p>
    <w:p w14:paraId="46474A11" w14:textId="6FE2B7C3" w:rsidR="003A24ED" w:rsidRPr="00E056EA" w:rsidRDefault="00825A29" w:rsidP="00E006C3">
      <w:pPr>
        <w:rPr>
          <w:lang w:val="en-CA"/>
        </w:rPr>
      </w:pPr>
      <w:hyperlink r:id="rId17" w:history="1">
        <w:r w:rsidR="003A24ED" w:rsidRPr="00E056EA">
          <w:rPr>
            <w:rStyle w:val="Hyperlink"/>
            <w:lang w:val="en-CA"/>
          </w:rPr>
          <w:t>https://www.schneider-electric.com/en/work/support/country-selector/contact-us.jsp</w:t>
        </w:r>
      </w:hyperlink>
    </w:p>
    <w:p w14:paraId="38E3B569" w14:textId="77777777" w:rsidR="003A24ED" w:rsidRPr="00E056EA" w:rsidRDefault="003A24ED" w:rsidP="00E006C3">
      <w:pPr>
        <w:rPr>
          <w:lang w:val="en-CA"/>
        </w:rPr>
      </w:pPr>
    </w:p>
    <w:sectPr w:rsidR="003A24ED" w:rsidRPr="00E056EA" w:rsidSect="006257B6">
      <w:headerReference w:type="default" r:id="rId18"/>
      <w:footerReference w:type="default" r:id="rId19"/>
      <w:pgSz w:w="11906" w:h="16838"/>
      <w:pgMar w:top="1535" w:right="1417" w:bottom="1417" w:left="1843"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A36D64" w14:textId="77777777" w:rsidR="00825A29" w:rsidRDefault="00825A29">
      <w:r>
        <w:separator/>
      </w:r>
    </w:p>
  </w:endnote>
  <w:endnote w:type="continuationSeparator" w:id="0">
    <w:p w14:paraId="6333F385" w14:textId="77777777" w:rsidR="00825A29" w:rsidRDefault="00825A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ypewriter">
    <w:charset w:val="00"/>
    <w:family w:val="auto"/>
    <w:pitch w:val="variable"/>
    <w:sig w:usb0="00000003" w:usb1="00000000" w:usb2="00000000" w:usb3="00000000" w:csb0="00000001" w:csb1="00000000"/>
  </w:font>
  <w:font w:name="GaramondITCbyBT-BoldItalic">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150375"/>
      <w:docPartObj>
        <w:docPartGallery w:val="Page Numbers (Bottom of Page)"/>
        <w:docPartUnique/>
      </w:docPartObj>
    </w:sdtPr>
    <w:sdtEndPr/>
    <w:sdtContent>
      <w:p w14:paraId="7F954EE9" w14:textId="30816795" w:rsidR="00F45A91" w:rsidRDefault="00F45A91">
        <w:pPr>
          <w:pStyle w:val="Footer"/>
          <w:jc w:val="right"/>
        </w:pPr>
        <w:r>
          <w:fldChar w:fldCharType="begin"/>
        </w:r>
        <w:r>
          <w:instrText xml:space="preserve"> PAGE   \* MERGEFORMAT </w:instrText>
        </w:r>
        <w:r>
          <w:fldChar w:fldCharType="separate"/>
        </w:r>
        <w:r w:rsidR="005A4A79">
          <w:rPr>
            <w:noProof/>
          </w:rPr>
          <w:t>9</w:t>
        </w:r>
        <w:r>
          <w:rPr>
            <w:noProof/>
          </w:rPr>
          <w:fldChar w:fldCharType="end"/>
        </w:r>
      </w:p>
    </w:sdtContent>
  </w:sdt>
  <w:p w14:paraId="1E014FA6" w14:textId="77777777" w:rsidR="00F45A91" w:rsidRPr="00E55218" w:rsidRDefault="00F45A91" w:rsidP="00E5521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F58F6B" w14:textId="77777777" w:rsidR="00825A29" w:rsidRDefault="00825A29">
      <w:r>
        <w:separator/>
      </w:r>
    </w:p>
  </w:footnote>
  <w:footnote w:type="continuationSeparator" w:id="0">
    <w:p w14:paraId="5D8D9299" w14:textId="77777777" w:rsidR="00825A29" w:rsidRDefault="00825A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9CD3DE" w14:textId="77777777" w:rsidR="00F45A91" w:rsidRDefault="00F45A91" w:rsidP="00A367EB">
    <w:pPr>
      <w:pStyle w:val="Header"/>
      <w:rPr>
        <w:szCs w:val="24"/>
      </w:rPr>
    </w:pPr>
    <w:r>
      <w:rPr>
        <w:noProof/>
        <w:szCs w:val="24"/>
        <w:lang w:val="en-CA" w:eastAsia="en-CA"/>
      </w:rPr>
      <w:drawing>
        <wp:anchor distT="0" distB="0" distL="114300" distR="114300" simplePos="0" relativeHeight="251665920" behindDoc="0" locked="0" layoutInCell="1" allowOverlap="1" wp14:anchorId="768186B8" wp14:editId="621A2E89">
          <wp:simplePos x="0" y="0"/>
          <wp:positionH relativeFrom="column">
            <wp:posOffset>-1151255</wp:posOffset>
          </wp:positionH>
          <wp:positionV relativeFrom="paragraph">
            <wp:posOffset>-447675</wp:posOffset>
          </wp:positionV>
          <wp:extent cx="7559675" cy="1009650"/>
          <wp:effectExtent l="19050" t="0" r="3175" b="0"/>
          <wp:wrapSquare wrapText="bothSides"/>
          <wp:docPr id="1"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t="25988"/>
                  <a:stretch>
                    <a:fillRect/>
                  </a:stretch>
                </pic:blipFill>
                <pic:spPr bwMode="auto">
                  <a:xfrm>
                    <a:off x="0" y="0"/>
                    <a:ext cx="7559675" cy="1009650"/>
                  </a:xfrm>
                  <a:prstGeom prst="rect">
                    <a:avLst/>
                  </a:prstGeom>
                  <a:noFill/>
                  <a:ln w="9525">
                    <a:noFill/>
                    <a:miter lim="800000"/>
                    <a:headEnd/>
                    <a:tailEnd/>
                  </a:ln>
                </pic:spPr>
              </pic:pic>
            </a:graphicData>
          </a:graphic>
        </wp:anchor>
      </w:drawing>
    </w:r>
  </w:p>
  <w:p w14:paraId="0878DDC5" w14:textId="77777777" w:rsidR="00F45A91" w:rsidRDefault="00F45A91" w:rsidP="00A367EB">
    <w:pPr>
      <w:pStyle w:val="Header"/>
      <w:rPr>
        <w:szCs w:val="24"/>
      </w:rPr>
    </w:pPr>
  </w:p>
  <w:p w14:paraId="1FE0742F" w14:textId="77777777" w:rsidR="00F45A91" w:rsidRDefault="00F45A91" w:rsidP="00A367EB">
    <w:pPr>
      <w:pStyle w:val="Header"/>
      <w:rPr>
        <w:szCs w:val="24"/>
      </w:rPr>
    </w:pPr>
  </w:p>
  <w:p w14:paraId="00D5E999" w14:textId="77777777" w:rsidR="00F45A91" w:rsidRDefault="00F45A91" w:rsidP="00A367EB">
    <w:pPr>
      <w:pStyle w:val="Header"/>
      <w:rPr>
        <w:szCs w:val="24"/>
      </w:rPr>
    </w:pPr>
  </w:p>
  <w:p w14:paraId="296F40BD" w14:textId="77777777" w:rsidR="00F45A91" w:rsidRPr="00A367EB" w:rsidRDefault="00F45A91" w:rsidP="00A367EB">
    <w:pPr>
      <w:pStyle w:val="Header"/>
      <w:rPr>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98.25pt;height:103.5pt" o:bullet="t">
        <v:imagedata r:id="rId1" o:title="Higher Green"/>
      </v:shape>
    </w:pict>
  </w:numPicBullet>
  <w:abstractNum w:abstractNumId="0" w15:restartNumberingAfterBreak="0">
    <w:nsid w:val="02662953"/>
    <w:multiLevelType w:val="hybridMultilevel"/>
    <w:tmpl w:val="2EF82C36"/>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421092A"/>
    <w:multiLevelType w:val="hybridMultilevel"/>
    <w:tmpl w:val="A69AD110"/>
    <w:lvl w:ilvl="0" w:tplc="E622257C">
      <w:start w:val="1"/>
      <w:numFmt w:val="bullet"/>
      <w:lvlText w:val="●"/>
      <w:lvlJc w:val="left"/>
      <w:pPr>
        <w:tabs>
          <w:tab w:val="num" w:pos="720"/>
        </w:tabs>
        <w:ind w:left="720" w:hanging="360"/>
      </w:pPr>
      <w:rPr>
        <w:rFonts w:ascii="Times New Roman" w:hAnsi="Times New Roman" w:hint="default"/>
      </w:rPr>
    </w:lvl>
    <w:lvl w:ilvl="1" w:tplc="7720976A">
      <w:start w:val="1"/>
      <w:numFmt w:val="bullet"/>
      <w:lvlText w:val="●"/>
      <w:lvlJc w:val="left"/>
      <w:pPr>
        <w:tabs>
          <w:tab w:val="num" w:pos="1440"/>
        </w:tabs>
        <w:ind w:left="1440" w:hanging="360"/>
      </w:pPr>
      <w:rPr>
        <w:rFonts w:ascii="Times New Roman" w:hAnsi="Times New Roman" w:hint="default"/>
      </w:rPr>
    </w:lvl>
    <w:lvl w:ilvl="2" w:tplc="42F07BA6">
      <w:start w:val="184"/>
      <w:numFmt w:val="bullet"/>
      <w:lvlText w:val="●"/>
      <w:lvlJc w:val="left"/>
      <w:pPr>
        <w:tabs>
          <w:tab w:val="num" w:pos="2160"/>
        </w:tabs>
        <w:ind w:left="2160" w:hanging="360"/>
      </w:pPr>
      <w:rPr>
        <w:rFonts w:ascii="Times New Roman" w:hAnsi="Times New Roman" w:hint="default"/>
      </w:rPr>
    </w:lvl>
    <w:lvl w:ilvl="3" w:tplc="FBC434E2" w:tentative="1">
      <w:start w:val="1"/>
      <w:numFmt w:val="bullet"/>
      <w:lvlText w:val="●"/>
      <w:lvlJc w:val="left"/>
      <w:pPr>
        <w:tabs>
          <w:tab w:val="num" w:pos="2880"/>
        </w:tabs>
        <w:ind w:left="2880" w:hanging="360"/>
      </w:pPr>
      <w:rPr>
        <w:rFonts w:ascii="Times New Roman" w:hAnsi="Times New Roman" w:hint="default"/>
      </w:rPr>
    </w:lvl>
    <w:lvl w:ilvl="4" w:tplc="4CF60E8A" w:tentative="1">
      <w:start w:val="1"/>
      <w:numFmt w:val="bullet"/>
      <w:lvlText w:val="●"/>
      <w:lvlJc w:val="left"/>
      <w:pPr>
        <w:tabs>
          <w:tab w:val="num" w:pos="3600"/>
        </w:tabs>
        <w:ind w:left="3600" w:hanging="360"/>
      </w:pPr>
      <w:rPr>
        <w:rFonts w:ascii="Times New Roman" w:hAnsi="Times New Roman" w:hint="default"/>
      </w:rPr>
    </w:lvl>
    <w:lvl w:ilvl="5" w:tplc="05D2997C" w:tentative="1">
      <w:start w:val="1"/>
      <w:numFmt w:val="bullet"/>
      <w:lvlText w:val="●"/>
      <w:lvlJc w:val="left"/>
      <w:pPr>
        <w:tabs>
          <w:tab w:val="num" w:pos="4320"/>
        </w:tabs>
        <w:ind w:left="4320" w:hanging="360"/>
      </w:pPr>
      <w:rPr>
        <w:rFonts w:ascii="Times New Roman" w:hAnsi="Times New Roman" w:hint="default"/>
      </w:rPr>
    </w:lvl>
    <w:lvl w:ilvl="6" w:tplc="B66E2DDA" w:tentative="1">
      <w:start w:val="1"/>
      <w:numFmt w:val="bullet"/>
      <w:lvlText w:val="●"/>
      <w:lvlJc w:val="left"/>
      <w:pPr>
        <w:tabs>
          <w:tab w:val="num" w:pos="5040"/>
        </w:tabs>
        <w:ind w:left="5040" w:hanging="360"/>
      </w:pPr>
      <w:rPr>
        <w:rFonts w:ascii="Times New Roman" w:hAnsi="Times New Roman" w:hint="default"/>
      </w:rPr>
    </w:lvl>
    <w:lvl w:ilvl="7" w:tplc="49B03D02" w:tentative="1">
      <w:start w:val="1"/>
      <w:numFmt w:val="bullet"/>
      <w:lvlText w:val="●"/>
      <w:lvlJc w:val="left"/>
      <w:pPr>
        <w:tabs>
          <w:tab w:val="num" w:pos="5760"/>
        </w:tabs>
        <w:ind w:left="5760" w:hanging="360"/>
      </w:pPr>
      <w:rPr>
        <w:rFonts w:ascii="Times New Roman" w:hAnsi="Times New Roman" w:hint="default"/>
      </w:rPr>
    </w:lvl>
    <w:lvl w:ilvl="8" w:tplc="F9864510"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4CA6AF2"/>
    <w:multiLevelType w:val="hybridMultilevel"/>
    <w:tmpl w:val="321E096E"/>
    <w:lvl w:ilvl="0" w:tplc="040C0001">
      <w:start w:val="1"/>
      <w:numFmt w:val="bullet"/>
      <w:lvlText w:val=""/>
      <w:lvlJc w:val="left"/>
      <w:pPr>
        <w:tabs>
          <w:tab w:val="num" w:pos="1440"/>
        </w:tabs>
        <w:ind w:left="1440" w:hanging="360"/>
      </w:pPr>
      <w:rPr>
        <w:rFonts w:ascii="Symbol" w:hAnsi="Symbol" w:hint="default"/>
      </w:rPr>
    </w:lvl>
    <w:lvl w:ilvl="1" w:tplc="040C0003" w:tentative="1">
      <w:start w:val="1"/>
      <w:numFmt w:val="bullet"/>
      <w:lvlText w:val="o"/>
      <w:lvlJc w:val="left"/>
      <w:pPr>
        <w:tabs>
          <w:tab w:val="num" w:pos="2148"/>
        </w:tabs>
        <w:ind w:left="2148" w:hanging="360"/>
      </w:pPr>
      <w:rPr>
        <w:rFonts w:ascii="Courier New" w:hAnsi="Courier New" w:cs="Courier New" w:hint="default"/>
      </w:rPr>
    </w:lvl>
    <w:lvl w:ilvl="2" w:tplc="040C0005" w:tentative="1">
      <w:start w:val="1"/>
      <w:numFmt w:val="bullet"/>
      <w:lvlText w:val=""/>
      <w:lvlJc w:val="left"/>
      <w:pPr>
        <w:tabs>
          <w:tab w:val="num" w:pos="2868"/>
        </w:tabs>
        <w:ind w:left="2868" w:hanging="360"/>
      </w:pPr>
      <w:rPr>
        <w:rFonts w:ascii="Wingdings" w:hAnsi="Wingdings" w:hint="default"/>
      </w:rPr>
    </w:lvl>
    <w:lvl w:ilvl="3" w:tplc="040C0001" w:tentative="1">
      <w:start w:val="1"/>
      <w:numFmt w:val="bullet"/>
      <w:lvlText w:val=""/>
      <w:lvlJc w:val="left"/>
      <w:pPr>
        <w:tabs>
          <w:tab w:val="num" w:pos="3588"/>
        </w:tabs>
        <w:ind w:left="3588" w:hanging="360"/>
      </w:pPr>
      <w:rPr>
        <w:rFonts w:ascii="Symbol" w:hAnsi="Symbol" w:hint="default"/>
      </w:rPr>
    </w:lvl>
    <w:lvl w:ilvl="4" w:tplc="040C0003" w:tentative="1">
      <w:start w:val="1"/>
      <w:numFmt w:val="bullet"/>
      <w:lvlText w:val="o"/>
      <w:lvlJc w:val="left"/>
      <w:pPr>
        <w:tabs>
          <w:tab w:val="num" w:pos="4308"/>
        </w:tabs>
        <w:ind w:left="4308" w:hanging="360"/>
      </w:pPr>
      <w:rPr>
        <w:rFonts w:ascii="Courier New" w:hAnsi="Courier New" w:cs="Courier New" w:hint="default"/>
      </w:rPr>
    </w:lvl>
    <w:lvl w:ilvl="5" w:tplc="040C0005" w:tentative="1">
      <w:start w:val="1"/>
      <w:numFmt w:val="bullet"/>
      <w:lvlText w:val=""/>
      <w:lvlJc w:val="left"/>
      <w:pPr>
        <w:tabs>
          <w:tab w:val="num" w:pos="5028"/>
        </w:tabs>
        <w:ind w:left="5028" w:hanging="360"/>
      </w:pPr>
      <w:rPr>
        <w:rFonts w:ascii="Wingdings" w:hAnsi="Wingdings" w:hint="default"/>
      </w:rPr>
    </w:lvl>
    <w:lvl w:ilvl="6" w:tplc="040C0001" w:tentative="1">
      <w:start w:val="1"/>
      <w:numFmt w:val="bullet"/>
      <w:lvlText w:val=""/>
      <w:lvlJc w:val="left"/>
      <w:pPr>
        <w:tabs>
          <w:tab w:val="num" w:pos="5748"/>
        </w:tabs>
        <w:ind w:left="5748" w:hanging="360"/>
      </w:pPr>
      <w:rPr>
        <w:rFonts w:ascii="Symbol" w:hAnsi="Symbol" w:hint="default"/>
      </w:rPr>
    </w:lvl>
    <w:lvl w:ilvl="7" w:tplc="040C0003" w:tentative="1">
      <w:start w:val="1"/>
      <w:numFmt w:val="bullet"/>
      <w:lvlText w:val="o"/>
      <w:lvlJc w:val="left"/>
      <w:pPr>
        <w:tabs>
          <w:tab w:val="num" w:pos="6468"/>
        </w:tabs>
        <w:ind w:left="6468" w:hanging="360"/>
      </w:pPr>
      <w:rPr>
        <w:rFonts w:ascii="Courier New" w:hAnsi="Courier New" w:cs="Courier New" w:hint="default"/>
      </w:rPr>
    </w:lvl>
    <w:lvl w:ilvl="8" w:tplc="040C0005" w:tentative="1">
      <w:start w:val="1"/>
      <w:numFmt w:val="bullet"/>
      <w:lvlText w:val=""/>
      <w:lvlJc w:val="left"/>
      <w:pPr>
        <w:tabs>
          <w:tab w:val="num" w:pos="7188"/>
        </w:tabs>
        <w:ind w:left="7188" w:hanging="360"/>
      </w:pPr>
      <w:rPr>
        <w:rFonts w:ascii="Wingdings" w:hAnsi="Wingdings" w:hint="default"/>
      </w:rPr>
    </w:lvl>
  </w:abstractNum>
  <w:abstractNum w:abstractNumId="3" w15:restartNumberingAfterBreak="0">
    <w:nsid w:val="081550AC"/>
    <w:multiLevelType w:val="hybridMultilevel"/>
    <w:tmpl w:val="382AF2F2"/>
    <w:lvl w:ilvl="0" w:tplc="B07058F6">
      <w:start w:val="1"/>
      <w:numFmt w:val="bullet"/>
      <w:lvlText w:val="●"/>
      <w:lvlJc w:val="left"/>
      <w:pPr>
        <w:tabs>
          <w:tab w:val="num" w:pos="720"/>
        </w:tabs>
        <w:ind w:left="720" w:hanging="360"/>
      </w:pPr>
      <w:rPr>
        <w:rFonts w:ascii="Times New Roman" w:hAnsi="Times New Roman" w:hint="default"/>
      </w:rPr>
    </w:lvl>
    <w:lvl w:ilvl="1" w:tplc="47F61624">
      <w:start w:val="184"/>
      <w:numFmt w:val="bullet"/>
      <w:lvlText w:val="●"/>
      <w:lvlJc w:val="left"/>
      <w:pPr>
        <w:tabs>
          <w:tab w:val="num" w:pos="1440"/>
        </w:tabs>
        <w:ind w:left="1440" w:hanging="360"/>
      </w:pPr>
      <w:rPr>
        <w:rFonts w:ascii="Times New Roman" w:hAnsi="Times New Roman" w:hint="default"/>
      </w:rPr>
    </w:lvl>
    <w:lvl w:ilvl="2" w:tplc="B450E876" w:tentative="1">
      <w:start w:val="1"/>
      <w:numFmt w:val="bullet"/>
      <w:lvlText w:val="●"/>
      <w:lvlJc w:val="left"/>
      <w:pPr>
        <w:tabs>
          <w:tab w:val="num" w:pos="2160"/>
        </w:tabs>
        <w:ind w:left="2160" w:hanging="360"/>
      </w:pPr>
      <w:rPr>
        <w:rFonts w:ascii="Times New Roman" w:hAnsi="Times New Roman" w:hint="default"/>
      </w:rPr>
    </w:lvl>
    <w:lvl w:ilvl="3" w:tplc="A2205056" w:tentative="1">
      <w:start w:val="1"/>
      <w:numFmt w:val="bullet"/>
      <w:lvlText w:val="●"/>
      <w:lvlJc w:val="left"/>
      <w:pPr>
        <w:tabs>
          <w:tab w:val="num" w:pos="2880"/>
        </w:tabs>
        <w:ind w:left="2880" w:hanging="360"/>
      </w:pPr>
      <w:rPr>
        <w:rFonts w:ascii="Times New Roman" w:hAnsi="Times New Roman" w:hint="default"/>
      </w:rPr>
    </w:lvl>
    <w:lvl w:ilvl="4" w:tplc="69B25158" w:tentative="1">
      <w:start w:val="1"/>
      <w:numFmt w:val="bullet"/>
      <w:lvlText w:val="●"/>
      <w:lvlJc w:val="left"/>
      <w:pPr>
        <w:tabs>
          <w:tab w:val="num" w:pos="3600"/>
        </w:tabs>
        <w:ind w:left="3600" w:hanging="360"/>
      </w:pPr>
      <w:rPr>
        <w:rFonts w:ascii="Times New Roman" w:hAnsi="Times New Roman" w:hint="default"/>
      </w:rPr>
    </w:lvl>
    <w:lvl w:ilvl="5" w:tplc="FDF693E8" w:tentative="1">
      <w:start w:val="1"/>
      <w:numFmt w:val="bullet"/>
      <w:lvlText w:val="●"/>
      <w:lvlJc w:val="left"/>
      <w:pPr>
        <w:tabs>
          <w:tab w:val="num" w:pos="4320"/>
        </w:tabs>
        <w:ind w:left="4320" w:hanging="360"/>
      </w:pPr>
      <w:rPr>
        <w:rFonts w:ascii="Times New Roman" w:hAnsi="Times New Roman" w:hint="default"/>
      </w:rPr>
    </w:lvl>
    <w:lvl w:ilvl="6" w:tplc="A3E29214" w:tentative="1">
      <w:start w:val="1"/>
      <w:numFmt w:val="bullet"/>
      <w:lvlText w:val="●"/>
      <w:lvlJc w:val="left"/>
      <w:pPr>
        <w:tabs>
          <w:tab w:val="num" w:pos="5040"/>
        </w:tabs>
        <w:ind w:left="5040" w:hanging="360"/>
      </w:pPr>
      <w:rPr>
        <w:rFonts w:ascii="Times New Roman" w:hAnsi="Times New Roman" w:hint="default"/>
      </w:rPr>
    </w:lvl>
    <w:lvl w:ilvl="7" w:tplc="A6A698F2" w:tentative="1">
      <w:start w:val="1"/>
      <w:numFmt w:val="bullet"/>
      <w:lvlText w:val="●"/>
      <w:lvlJc w:val="left"/>
      <w:pPr>
        <w:tabs>
          <w:tab w:val="num" w:pos="5760"/>
        </w:tabs>
        <w:ind w:left="5760" w:hanging="360"/>
      </w:pPr>
      <w:rPr>
        <w:rFonts w:ascii="Times New Roman" w:hAnsi="Times New Roman" w:hint="default"/>
      </w:rPr>
    </w:lvl>
    <w:lvl w:ilvl="8" w:tplc="26D665BC"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0D7B53D5"/>
    <w:multiLevelType w:val="hybridMultilevel"/>
    <w:tmpl w:val="3626AB1A"/>
    <w:lvl w:ilvl="0" w:tplc="1E92181C">
      <w:start w:val="3"/>
      <w:numFmt w:val="bullet"/>
      <w:lvlText w:val="-"/>
      <w:lvlJc w:val="left"/>
      <w:pPr>
        <w:tabs>
          <w:tab w:val="num" w:pos="720"/>
        </w:tabs>
        <w:ind w:left="720" w:hanging="360"/>
      </w:pPr>
      <w:rPr>
        <w:rFonts w:ascii="Calibri" w:eastAsia="MS Mincho" w:hAnsi="Calibri"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FD16D68"/>
    <w:multiLevelType w:val="hybridMultilevel"/>
    <w:tmpl w:val="DB665CF6"/>
    <w:lvl w:ilvl="0" w:tplc="9C5C12F8">
      <w:start w:val="1"/>
      <w:numFmt w:val="bullet"/>
      <w:lvlText w:val="●"/>
      <w:lvlJc w:val="left"/>
      <w:pPr>
        <w:tabs>
          <w:tab w:val="num" w:pos="720"/>
        </w:tabs>
        <w:ind w:left="720" w:hanging="360"/>
      </w:pPr>
      <w:rPr>
        <w:rFonts w:ascii="Times New Roman" w:hAnsi="Times New Roman" w:hint="default"/>
      </w:rPr>
    </w:lvl>
    <w:lvl w:ilvl="1" w:tplc="14C88F96">
      <w:start w:val="184"/>
      <w:numFmt w:val="bullet"/>
      <w:lvlText w:val="●"/>
      <w:lvlJc w:val="left"/>
      <w:pPr>
        <w:tabs>
          <w:tab w:val="num" w:pos="1440"/>
        </w:tabs>
        <w:ind w:left="1440" w:hanging="360"/>
      </w:pPr>
      <w:rPr>
        <w:rFonts w:ascii="Times New Roman" w:hAnsi="Times New Roman" w:hint="default"/>
      </w:rPr>
    </w:lvl>
    <w:lvl w:ilvl="2" w:tplc="08620AE8" w:tentative="1">
      <w:start w:val="1"/>
      <w:numFmt w:val="bullet"/>
      <w:lvlText w:val="●"/>
      <w:lvlJc w:val="left"/>
      <w:pPr>
        <w:tabs>
          <w:tab w:val="num" w:pos="2160"/>
        </w:tabs>
        <w:ind w:left="2160" w:hanging="360"/>
      </w:pPr>
      <w:rPr>
        <w:rFonts w:ascii="Times New Roman" w:hAnsi="Times New Roman" w:hint="default"/>
      </w:rPr>
    </w:lvl>
    <w:lvl w:ilvl="3" w:tplc="CFD0EB9E" w:tentative="1">
      <w:start w:val="1"/>
      <w:numFmt w:val="bullet"/>
      <w:lvlText w:val="●"/>
      <w:lvlJc w:val="left"/>
      <w:pPr>
        <w:tabs>
          <w:tab w:val="num" w:pos="2880"/>
        </w:tabs>
        <w:ind w:left="2880" w:hanging="360"/>
      </w:pPr>
      <w:rPr>
        <w:rFonts w:ascii="Times New Roman" w:hAnsi="Times New Roman" w:hint="default"/>
      </w:rPr>
    </w:lvl>
    <w:lvl w:ilvl="4" w:tplc="C3589DD8" w:tentative="1">
      <w:start w:val="1"/>
      <w:numFmt w:val="bullet"/>
      <w:lvlText w:val="●"/>
      <w:lvlJc w:val="left"/>
      <w:pPr>
        <w:tabs>
          <w:tab w:val="num" w:pos="3600"/>
        </w:tabs>
        <w:ind w:left="3600" w:hanging="360"/>
      </w:pPr>
      <w:rPr>
        <w:rFonts w:ascii="Times New Roman" w:hAnsi="Times New Roman" w:hint="default"/>
      </w:rPr>
    </w:lvl>
    <w:lvl w:ilvl="5" w:tplc="02F02E86" w:tentative="1">
      <w:start w:val="1"/>
      <w:numFmt w:val="bullet"/>
      <w:lvlText w:val="●"/>
      <w:lvlJc w:val="left"/>
      <w:pPr>
        <w:tabs>
          <w:tab w:val="num" w:pos="4320"/>
        </w:tabs>
        <w:ind w:left="4320" w:hanging="360"/>
      </w:pPr>
      <w:rPr>
        <w:rFonts w:ascii="Times New Roman" w:hAnsi="Times New Roman" w:hint="default"/>
      </w:rPr>
    </w:lvl>
    <w:lvl w:ilvl="6" w:tplc="1B561974" w:tentative="1">
      <w:start w:val="1"/>
      <w:numFmt w:val="bullet"/>
      <w:lvlText w:val="●"/>
      <w:lvlJc w:val="left"/>
      <w:pPr>
        <w:tabs>
          <w:tab w:val="num" w:pos="5040"/>
        </w:tabs>
        <w:ind w:left="5040" w:hanging="360"/>
      </w:pPr>
      <w:rPr>
        <w:rFonts w:ascii="Times New Roman" w:hAnsi="Times New Roman" w:hint="default"/>
      </w:rPr>
    </w:lvl>
    <w:lvl w:ilvl="7" w:tplc="E84E7A64" w:tentative="1">
      <w:start w:val="1"/>
      <w:numFmt w:val="bullet"/>
      <w:lvlText w:val="●"/>
      <w:lvlJc w:val="left"/>
      <w:pPr>
        <w:tabs>
          <w:tab w:val="num" w:pos="5760"/>
        </w:tabs>
        <w:ind w:left="5760" w:hanging="360"/>
      </w:pPr>
      <w:rPr>
        <w:rFonts w:ascii="Times New Roman" w:hAnsi="Times New Roman" w:hint="default"/>
      </w:rPr>
    </w:lvl>
    <w:lvl w:ilvl="8" w:tplc="D64A67A4"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10123E2E"/>
    <w:multiLevelType w:val="hybridMultilevel"/>
    <w:tmpl w:val="4BCAF2B8"/>
    <w:lvl w:ilvl="0" w:tplc="3904BEAA">
      <w:start w:val="1"/>
      <w:numFmt w:val="bullet"/>
      <w:lvlText w:val="●"/>
      <w:lvlJc w:val="left"/>
      <w:pPr>
        <w:tabs>
          <w:tab w:val="num" w:pos="720"/>
        </w:tabs>
        <w:ind w:left="720" w:hanging="360"/>
      </w:pPr>
      <w:rPr>
        <w:rFonts w:ascii="Times New Roman" w:hAnsi="Times New Roman" w:hint="default"/>
      </w:rPr>
    </w:lvl>
    <w:lvl w:ilvl="1" w:tplc="28F47A82">
      <w:start w:val="184"/>
      <w:numFmt w:val="bullet"/>
      <w:lvlText w:val="●"/>
      <w:lvlJc w:val="left"/>
      <w:pPr>
        <w:tabs>
          <w:tab w:val="num" w:pos="1440"/>
        </w:tabs>
        <w:ind w:left="1440" w:hanging="360"/>
      </w:pPr>
      <w:rPr>
        <w:rFonts w:ascii="Times New Roman" w:hAnsi="Times New Roman" w:hint="default"/>
      </w:rPr>
    </w:lvl>
    <w:lvl w:ilvl="2" w:tplc="6DFCB43A" w:tentative="1">
      <w:start w:val="1"/>
      <w:numFmt w:val="bullet"/>
      <w:lvlText w:val="●"/>
      <w:lvlJc w:val="left"/>
      <w:pPr>
        <w:tabs>
          <w:tab w:val="num" w:pos="2160"/>
        </w:tabs>
        <w:ind w:left="2160" w:hanging="360"/>
      </w:pPr>
      <w:rPr>
        <w:rFonts w:ascii="Times New Roman" w:hAnsi="Times New Roman" w:hint="default"/>
      </w:rPr>
    </w:lvl>
    <w:lvl w:ilvl="3" w:tplc="B9FA1EB4" w:tentative="1">
      <w:start w:val="1"/>
      <w:numFmt w:val="bullet"/>
      <w:lvlText w:val="●"/>
      <w:lvlJc w:val="left"/>
      <w:pPr>
        <w:tabs>
          <w:tab w:val="num" w:pos="2880"/>
        </w:tabs>
        <w:ind w:left="2880" w:hanging="360"/>
      </w:pPr>
      <w:rPr>
        <w:rFonts w:ascii="Times New Roman" w:hAnsi="Times New Roman" w:hint="default"/>
      </w:rPr>
    </w:lvl>
    <w:lvl w:ilvl="4" w:tplc="6842428A" w:tentative="1">
      <w:start w:val="1"/>
      <w:numFmt w:val="bullet"/>
      <w:lvlText w:val="●"/>
      <w:lvlJc w:val="left"/>
      <w:pPr>
        <w:tabs>
          <w:tab w:val="num" w:pos="3600"/>
        </w:tabs>
        <w:ind w:left="3600" w:hanging="360"/>
      </w:pPr>
      <w:rPr>
        <w:rFonts w:ascii="Times New Roman" w:hAnsi="Times New Roman" w:hint="default"/>
      </w:rPr>
    </w:lvl>
    <w:lvl w:ilvl="5" w:tplc="0E120BE2" w:tentative="1">
      <w:start w:val="1"/>
      <w:numFmt w:val="bullet"/>
      <w:lvlText w:val="●"/>
      <w:lvlJc w:val="left"/>
      <w:pPr>
        <w:tabs>
          <w:tab w:val="num" w:pos="4320"/>
        </w:tabs>
        <w:ind w:left="4320" w:hanging="360"/>
      </w:pPr>
      <w:rPr>
        <w:rFonts w:ascii="Times New Roman" w:hAnsi="Times New Roman" w:hint="default"/>
      </w:rPr>
    </w:lvl>
    <w:lvl w:ilvl="6" w:tplc="204A3A30" w:tentative="1">
      <w:start w:val="1"/>
      <w:numFmt w:val="bullet"/>
      <w:lvlText w:val="●"/>
      <w:lvlJc w:val="left"/>
      <w:pPr>
        <w:tabs>
          <w:tab w:val="num" w:pos="5040"/>
        </w:tabs>
        <w:ind w:left="5040" w:hanging="360"/>
      </w:pPr>
      <w:rPr>
        <w:rFonts w:ascii="Times New Roman" w:hAnsi="Times New Roman" w:hint="default"/>
      </w:rPr>
    </w:lvl>
    <w:lvl w:ilvl="7" w:tplc="AFEC7B82" w:tentative="1">
      <w:start w:val="1"/>
      <w:numFmt w:val="bullet"/>
      <w:lvlText w:val="●"/>
      <w:lvlJc w:val="left"/>
      <w:pPr>
        <w:tabs>
          <w:tab w:val="num" w:pos="5760"/>
        </w:tabs>
        <w:ind w:left="5760" w:hanging="360"/>
      </w:pPr>
      <w:rPr>
        <w:rFonts w:ascii="Times New Roman" w:hAnsi="Times New Roman" w:hint="default"/>
      </w:rPr>
    </w:lvl>
    <w:lvl w:ilvl="8" w:tplc="9478371C"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161F4C56"/>
    <w:multiLevelType w:val="hybridMultilevel"/>
    <w:tmpl w:val="83526E9C"/>
    <w:lvl w:ilvl="0" w:tplc="0809000F">
      <w:start w:val="1"/>
      <w:numFmt w:val="decimal"/>
      <w:lvlText w:val="%1."/>
      <w:lvlJc w:val="left"/>
      <w:pPr>
        <w:tabs>
          <w:tab w:val="num" w:pos="1077"/>
        </w:tabs>
        <w:ind w:left="1077" w:hanging="360"/>
      </w:pPr>
    </w:lvl>
    <w:lvl w:ilvl="1" w:tplc="08090019" w:tentative="1">
      <w:start w:val="1"/>
      <w:numFmt w:val="lowerLetter"/>
      <w:lvlText w:val="%2."/>
      <w:lvlJc w:val="left"/>
      <w:pPr>
        <w:tabs>
          <w:tab w:val="num" w:pos="1797"/>
        </w:tabs>
        <w:ind w:left="1797" w:hanging="360"/>
      </w:pPr>
    </w:lvl>
    <w:lvl w:ilvl="2" w:tplc="0809001B" w:tentative="1">
      <w:start w:val="1"/>
      <w:numFmt w:val="lowerRoman"/>
      <w:lvlText w:val="%3."/>
      <w:lvlJc w:val="right"/>
      <w:pPr>
        <w:tabs>
          <w:tab w:val="num" w:pos="2517"/>
        </w:tabs>
        <w:ind w:left="2517" w:hanging="180"/>
      </w:pPr>
    </w:lvl>
    <w:lvl w:ilvl="3" w:tplc="0809000F" w:tentative="1">
      <w:start w:val="1"/>
      <w:numFmt w:val="decimal"/>
      <w:lvlText w:val="%4."/>
      <w:lvlJc w:val="left"/>
      <w:pPr>
        <w:tabs>
          <w:tab w:val="num" w:pos="3237"/>
        </w:tabs>
        <w:ind w:left="3237" w:hanging="360"/>
      </w:pPr>
    </w:lvl>
    <w:lvl w:ilvl="4" w:tplc="08090019" w:tentative="1">
      <w:start w:val="1"/>
      <w:numFmt w:val="lowerLetter"/>
      <w:lvlText w:val="%5."/>
      <w:lvlJc w:val="left"/>
      <w:pPr>
        <w:tabs>
          <w:tab w:val="num" w:pos="3957"/>
        </w:tabs>
        <w:ind w:left="3957" w:hanging="360"/>
      </w:pPr>
    </w:lvl>
    <w:lvl w:ilvl="5" w:tplc="0809001B" w:tentative="1">
      <w:start w:val="1"/>
      <w:numFmt w:val="lowerRoman"/>
      <w:lvlText w:val="%6."/>
      <w:lvlJc w:val="right"/>
      <w:pPr>
        <w:tabs>
          <w:tab w:val="num" w:pos="4677"/>
        </w:tabs>
        <w:ind w:left="4677" w:hanging="180"/>
      </w:pPr>
    </w:lvl>
    <w:lvl w:ilvl="6" w:tplc="0809000F" w:tentative="1">
      <w:start w:val="1"/>
      <w:numFmt w:val="decimal"/>
      <w:lvlText w:val="%7."/>
      <w:lvlJc w:val="left"/>
      <w:pPr>
        <w:tabs>
          <w:tab w:val="num" w:pos="5397"/>
        </w:tabs>
        <w:ind w:left="5397" w:hanging="360"/>
      </w:pPr>
    </w:lvl>
    <w:lvl w:ilvl="7" w:tplc="08090019" w:tentative="1">
      <w:start w:val="1"/>
      <w:numFmt w:val="lowerLetter"/>
      <w:lvlText w:val="%8."/>
      <w:lvlJc w:val="left"/>
      <w:pPr>
        <w:tabs>
          <w:tab w:val="num" w:pos="6117"/>
        </w:tabs>
        <w:ind w:left="6117" w:hanging="360"/>
      </w:pPr>
    </w:lvl>
    <w:lvl w:ilvl="8" w:tplc="0809001B" w:tentative="1">
      <w:start w:val="1"/>
      <w:numFmt w:val="lowerRoman"/>
      <w:lvlText w:val="%9."/>
      <w:lvlJc w:val="right"/>
      <w:pPr>
        <w:tabs>
          <w:tab w:val="num" w:pos="6837"/>
        </w:tabs>
        <w:ind w:left="6837" w:hanging="180"/>
      </w:pPr>
    </w:lvl>
  </w:abstractNum>
  <w:abstractNum w:abstractNumId="8" w15:restartNumberingAfterBreak="0">
    <w:nsid w:val="169E4EF2"/>
    <w:multiLevelType w:val="multilevel"/>
    <w:tmpl w:val="70363FCA"/>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9" w15:restartNumberingAfterBreak="0">
    <w:nsid w:val="182D220E"/>
    <w:multiLevelType w:val="multilevel"/>
    <w:tmpl w:val="040C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0" w15:restartNumberingAfterBreak="0">
    <w:nsid w:val="1AC80F85"/>
    <w:multiLevelType w:val="hybridMultilevel"/>
    <w:tmpl w:val="0E146C8A"/>
    <w:lvl w:ilvl="0" w:tplc="7280166A">
      <w:start w:val="1"/>
      <w:numFmt w:val="bullet"/>
      <w:lvlText w:val="●"/>
      <w:lvlJc w:val="left"/>
      <w:pPr>
        <w:tabs>
          <w:tab w:val="num" w:pos="720"/>
        </w:tabs>
        <w:ind w:left="720" w:hanging="360"/>
      </w:pPr>
      <w:rPr>
        <w:rFonts w:ascii="Times New Roman" w:hAnsi="Times New Roman" w:hint="default"/>
      </w:rPr>
    </w:lvl>
    <w:lvl w:ilvl="1" w:tplc="47D64534">
      <w:start w:val="2802"/>
      <w:numFmt w:val="bullet"/>
      <w:lvlText w:val="●"/>
      <w:lvlJc w:val="left"/>
      <w:pPr>
        <w:tabs>
          <w:tab w:val="num" w:pos="1440"/>
        </w:tabs>
        <w:ind w:left="1440" w:hanging="360"/>
      </w:pPr>
      <w:rPr>
        <w:rFonts w:ascii="Times New Roman" w:hAnsi="Times New Roman" w:hint="default"/>
      </w:rPr>
    </w:lvl>
    <w:lvl w:ilvl="2" w:tplc="6706E21E">
      <w:start w:val="2802"/>
      <w:numFmt w:val="bullet"/>
      <w:lvlText w:val="•"/>
      <w:lvlJc w:val="left"/>
      <w:pPr>
        <w:tabs>
          <w:tab w:val="num" w:pos="2160"/>
        </w:tabs>
        <w:ind w:left="2160" w:hanging="360"/>
      </w:pPr>
      <w:rPr>
        <w:rFonts w:ascii="Times New Roman" w:hAnsi="Times New Roman" w:hint="default"/>
      </w:rPr>
    </w:lvl>
    <w:lvl w:ilvl="3" w:tplc="524A3E40" w:tentative="1">
      <w:start w:val="1"/>
      <w:numFmt w:val="bullet"/>
      <w:lvlText w:val="●"/>
      <w:lvlJc w:val="left"/>
      <w:pPr>
        <w:tabs>
          <w:tab w:val="num" w:pos="2880"/>
        </w:tabs>
        <w:ind w:left="2880" w:hanging="360"/>
      </w:pPr>
      <w:rPr>
        <w:rFonts w:ascii="Times New Roman" w:hAnsi="Times New Roman" w:hint="default"/>
      </w:rPr>
    </w:lvl>
    <w:lvl w:ilvl="4" w:tplc="A05A4808" w:tentative="1">
      <w:start w:val="1"/>
      <w:numFmt w:val="bullet"/>
      <w:lvlText w:val="●"/>
      <w:lvlJc w:val="left"/>
      <w:pPr>
        <w:tabs>
          <w:tab w:val="num" w:pos="3600"/>
        </w:tabs>
        <w:ind w:left="3600" w:hanging="360"/>
      </w:pPr>
      <w:rPr>
        <w:rFonts w:ascii="Times New Roman" w:hAnsi="Times New Roman" w:hint="default"/>
      </w:rPr>
    </w:lvl>
    <w:lvl w:ilvl="5" w:tplc="C5FE41A4" w:tentative="1">
      <w:start w:val="1"/>
      <w:numFmt w:val="bullet"/>
      <w:lvlText w:val="●"/>
      <w:lvlJc w:val="left"/>
      <w:pPr>
        <w:tabs>
          <w:tab w:val="num" w:pos="4320"/>
        </w:tabs>
        <w:ind w:left="4320" w:hanging="360"/>
      </w:pPr>
      <w:rPr>
        <w:rFonts w:ascii="Times New Roman" w:hAnsi="Times New Roman" w:hint="default"/>
      </w:rPr>
    </w:lvl>
    <w:lvl w:ilvl="6" w:tplc="8524343C" w:tentative="1">
      <w:start w:val="1"/>
      <w:numFmt w:val="bullet"/>
      <w:lvlText w:val="●"/>
      <w:lvlJc w:val="left"/>
      <w:pPr>
        <w:tabs>
          <w:tab w:val="num" w:pos="5040"/>
        </w:tabs>
        <w:ind w:left="5040" w:hanging="360"/>
      </w:pPr>
      <w:rPr>
        <w:rFonts w:ascii="Times New Roman" w:hAnsi="Times New Roman" w:hint="default"/>
      </w:rPr>
    </w:lvl>
    <w:lvl w:ilvl="7" w:tplc="61A2FB1A" w:tentative="1">
      <w:start w:val="1"/>
      <w:numFmt w:val="bullet"/>
      <w:lvlText w:val="●"/>
      <w:lvlJc w:val="left"/>
      <w:pPr>
        <w:tabs>
          <w:tab w:val="num" w:pos="5760"/>
        </w:tabs>
        <w:ind w:left="5760" w:hanging="360"/>
      </w:pPr>
      <w:rPr>
        <w:rFonts w:ascii="Times New Roman" w:hAnsi="Times New Roman" w:hint="default"/>
      </w:rPr>
    </w:lvl>
    <w:lvl w:ilvl="8" w:tplc="C3A2B8C0"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204419A3"/>
    <w:multiLevelType w:val="hybridMultilevel"/>
    <w:tmpl w:val="5EF8E640"/>
    <w:lvl w:ilvl="0" w:tplc="AABC94C2">
      <w:start w:val="1"/>
      <w:numFmt w:val="bullet"/>
      <w:lvlText w:val="●"/>
      <w:lvlJc w:val="left"/>
      <w:pPr>
        <w:tabs>
          <w:tab w:val="num" w:pos="720"/>
        </w:tabs>
        <w:ind w:left="720" w:hanging="360"/>
      </w:pPr>
      <w:rPr>
        <w:rFonts w:ascii="Times New Roman" w:hAnsi="Times New Roman" w:hint="default"/>
      </w:rPr>
    </w:lvl>
    <w:lvl w:ilvl="1" w:tplc="3C4807B8">
      <w:start w:val="184"/>
      <w:numFmt w:val="bullet"/>
      <w:lvlText w:val="●"/>
      <w:lvlJc w:val="left"/>
      <w:pPr>
        <w:tabs>
          <w:tab w:val="num" w:pos="1440"/>
        </w:tabs>
        <w:ind w:left="1440" w:hanging="360"/>
      </w:pPr>
      <w:rPr>
        <w:rFonts w:ascii="Times New Roman" w:hAnsi="Times New Roman" w:hint="default"/>
      </w:rPr>
    </w:lvl>
    <w:lvl w:ilvl="2" w:tplc="78385888">
      <w:start w:val="184"/>
      <w:numFmt w:val="bullet"/>
      <w:lvlText w:val="●"/>
      <w:lvlJc w:val="left"/>
      <w:pPr>
        <w:tabs>
          <w:tab w:val="num" w:pos="2160"/>
        </w:tabs>
        <w:ind w:left="2160" w:hanging="360"/>
      </w:pPr>
      <w:rPr>
        <w:rFonts w:ascii="Times New Roman" w:hAnsi="Times New Roman" w:hint="default"/>
      </w:rPr>
    </w:lvl>
    <w:lvl w:ilvl="3" w:tplc="CF8CAC74" w:tentative="1">
      <w:start w:val="1"/>
      <w:numFmt w:val="bullet"/>
      <w:lvlText w:val="●"/>
      <w:lvlJc w:val="left"/>
      <w:pPr>
        <w:tabs>
          <w:tab w:val="num" w:pos="2880"/>
        </w:tabs>
        <w:ind w:left="2880" w:hanging="360"/>
      </w:pPr>
      <w:rPr>
        <w:rFonts w:ascii="Times New Roman" w:hAnsi="Times New Roman" w:hint="default"/>
      </w:rPr>
    </w:lvl>
    <w:lvl w:ilvl="4" w:tplc="90C8CF5C" w:tentative="1">
      <w:start w:val="1"/>
      <w:numFmt w:val="bullet"/>
      <w:lvlText w:val="●"/>
      <w:lvlJc w:val="left"/>
      <w:pPr>
        <w:tabs>
          <w:tab w:val="num" w:pos="3600"/>
        </w:tabs>
        <w:ind w:left="3600" w:hanging="360"/>
      </w:pPr>
      <w:rPr>
        <w:rFonts w:ascii="Times New Roman" w:hAnsi="Times New Roman" w:hint="default"/>
      </w:rPr>
    </w:lvl>
    <w:lvl w:ilvl="5" w:tplc="85A0D96C" w:tentative="1">
      <w:start w:val="1"/>
      <w:numFmt w:val="bullet"/>
      <w:lvlText w:val="●"/>
      <w:lvlJc w:val="left"/>
      <w:pPr>
        <w:tabs>
          <w:tab w:val="num" w:pos="4320"/>
        </w:tabs>
        <w:ind w:left="4320" w:hanging="360"/>
      </w:pPr>
      <w:rPr>
        <w:rFonts w:ascii="Times New Roman" w:hAnsi="Times New Roman" w:hint="default"/>
      </w:rPr>
    </w:lvl>
    <w:lvl w:ilvl="6" w:tplc="A142D368" w:tentative="1">
      <w:start w:val="1"/>
      <w:numFmt w:val="bullet"/>
      <w:lvlText w:val="●"/>
      <w:lvlJc w:val="left"/>
      <w:pPr>
        <w:tabs>
          <w:tab w:val="num" w:pos="5040"/>
        </w:tabs>
        <w:ind w:left="5040" w:hanging="360"/>
      </w:pPr>
      <w:rPr>
        <w:rFonts w:ascii="Times New Roman" w:hAnsi="Times New Roman" w:hint="default"/>
      </w:rPr>
    </w:lvl>
    <w:lvl w:ilvl="7" w:tplc="B58070A8" w:tentative="1">
      <w:start w:val="1"/>
      <w:numFmt w:val="bullet"/>
      <w:lvlText w:val="●"/>
      <w:lvlJc w:val="left"/>
      <w:pPr>
        <w:tabs>
          <w:tab w:val="num" w:pos="5760"/>
        </w:tabs>
        <w:ind w:left="5760" w:hanging="360"/>
      </w:pPr>
      <w:rPr>
        <w:rFonts w:ascii="Times New Roman" w:hAnsi="Times New Roman" w:hint="default"/>
      </w:rPr>
    </w:lvl>
    <w:lvl w:ilvl="8" w:tplc="5EE03BE0"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22CB10EB"/>
    <w:multiLevelType w:val="hybridMultilevel"/>
    <w:tmpl w:val="56A67516"/>
    <w:lvl w:ilvl="0" w:tplc="040C0001">
      <w:start w:val="1"/>
      <w:numFmt w:val="bullet"/>
      <w:lvlText w:val=""/>
      <w:lvlJc w:val="left"/>
      <w:pPr>
        <w:tabs>
          <w:tab w:val="num" w:pos="1440"/>
        </w:tabs>
        <w:ind w:left="1440" w:hanging="360"/>
      </w:pPr>
      <w:rPr>
        <w:rFonts w:ascii="Symbol" w:hAnsi="Symbol" w:hint="default"/>
      </w:rPr>
    </w:lvl>
    <w:lvl w:ilvl="1" w:tplc="040C0003" w:tentative="1">
      <w:start w:val="1"/>
      <w:numFmt w:val="bullet"/>
      <w:lvlText w:val="o"/>
      <w:lvlJc w:val="left"/>
      <w:pPr>
        <w:tabs>
          <w:tab w:val="num" w:pos="1800"/>
        </w:tabs>
        <w:ind w:left="1800" w:hanging="360"/>
      </w:pPr>
      <w:rPr>
        <w:rFonts w:ascii="Courier New" w:hAnsi="Courier New" w:cs="Courier New" w:hint="default"/>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cs="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cs="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13" w15:restartNumberingAfterBreak="0">
    <w:nsid w:val="27A11415"/>
    <w:multiLevelType w:val="hybridMultilevel"/>
    <w:tmpl w:val="99E0D1CA"/>
    <w:lvl w:ilvl="0" w:tplc="1F848532">
      <w:start w:val="1"/>
      <w:numFmt w:val="bullet"/>
      <w:lvlText w:val="●"/>
      <w:lvlJc w:val="left"/>
      <w:pPr>
        <w:tabs>
          <w:tab w:val="num" w:pos="720"/>
        </w:tabs>
        <w:ind w:left="720" w:hanging="360"/>
      </w:pPr>
      <w:rPr>
        <w:rFonts w:ascii="Times New Roman" w:hAnsi="Times New Roman" w:hint="default"/>
      </w:rPr>
    </w:lvl>
    <w:lvl w:ilvl="1" w:tplc="57DE4594">
      <w:start w:val="192"/>
      <w:numFmt w:val="bullet"/>
      <w:lvlText w:val="●"/>
      <w:lvlJc w:val="left"/>
      <w:pPr>
        <w:tabs>
          <w:tab w:val="num" w:pos="1440"/>
        </w:tabs>
        <w:ind w:left="1440" w:hanging="360"/>
      </w:pPr>
      <w:rPr>
        <w:rFonts w:ascii="Times New Roman" w:hAnsi="Times New Roman" w:hint="default"/>
      </w:rPr>
    </w:lvl>
    <w:lvl w:ilvl="2" w:tplc="993405B6">
      <w:start w:val="200"/>
      <w:numFmt w:val="bullet"/>
      <w:lvlText w:val="-"/>
      <w:lvlJc w:val="left"/>
      <w:pPr>
        <w:tabs>
          <w:tab w:val="num" w:pos="2160"/>
        </w:tabs>
        <w:ind w:left="2160" w:hanging="360"/>
      </w:pPr>
      <w:rPr>
        <w:rFonts w:ascii="Calibri" w:eastAsia="MS Mincho" w:hAnsi="Calibri" w:cs="Typewriter" w:hint="default"/>
      </w:rPr>
    </w:lvl>
    <w:lvl w:ilvl="3" w:tplc="04A4515A" w:tentative="1">
      <w:start w:val="1"/>
      <w:numFmt w:val="bullet"/>
      <w:lvlText w:val="●"/>
      <w:lvlJc w:val="left"/>
      <w:pPr>
        <w:tabs>
          <w:tab w:val="num" w:pos="2880"/>
        </w:tabs>
        <w:ind w:left="2880" w:hanging="360"/>
      </w:pPr>
      <w:rPr>
        <w:rFonts w:ascii="Times New Roman" w:hAnsi="Times New Roman" w:hint="default"/>
      </w:rPr>
    </w:lvl>
    <w:lvl w:ilvl="4" w:tplc="6FCEA1FE" w:tentative="1">
      <w:start w:val="1"/>
      <w:numFmt w:val="bullet"/>
      <w:lvlText w:val="●"/>
      <w:lvlJc w:val="left"/>
      <w:pPr>
        <w:tabs>
          <w:tab w:val="num" w:pos="3600"/>
        </w:tabs>
        <w:ind w:left="3600" w:hanging="360"/>
      </w:pPr>
      <w:rPr>
        <w:rFonts w:ascii="Times New Roman" w:hAnsi="Times New Roman" w:hint="default"/>
      </w:rPr>
    </w:lvl>
    <w:lvl w:ilvl="5" w:tplc="180CCAB6" w:tentative="1">
      <w:start w:val="1"/>
      <w:numFmt w:val="bullet"/>
      <w:lvlText w:val="●"/>
      <w:lvlJc w:val="left"/>
      <w:pPr>
        <w:tabs>
          <w:tab w:val="num" w:pos="4320"/>
        </w:tabs>
        <w:ind w:left="4320" w:hanging="360"/>
      </w:pPr>
      <w:rPr>
        <w:rFonts w:ascii="Times New Roman" w:hAnsi="Times New Roman" w:hint="default"/>
      </w:rPr>
    </w:lvl>
    <w:lvl w:ilvl="6" w:tplc="4A622666" w:tentative="1">
      <w:start w:val="1"/>
      <w:numFmt w:val="bullet"/>
      <w:lvlText w:val="●"/>
      <w:lvlJc w:val="left"/>
      <w:pPr>
        <w:tabs>
          <w:tab w:val="num" w:pos="5040"/>
        </w:tabs>
        <w:ind w:left="5040" w:hanging="360"/>
      </w:pPr>
      <w:rPr>
        <w:rFonts w:ascii="Times New Roman" w:hAnsi="Times New Roman" w:hint="default"/>
      </w:rPr>
    </w:lvl>
    <w:lvl w:ilvl="7" w:tplc="6646187E" w:tentative="1">
      <w:start w:val="1"/>
      <w:numFmt w:val="bullet"/>
      <w:lvlText w:val="●"/>
      <w:lvlJc w:val="left"/>
      <w:pPr>
        <w:tabs>
          <w:tab w:val="num" w:pos="5760"/>
        </w:tabs>
        <w:ind w:left="5760" w:hanging="360"/>
      </w:pPr>
      <w:rPr>
        <w:rFonts w:ascii="Times New Roman" w:hAnsi="Times New Roman" w:hint="default"/>
      </w:rPr>
    </w:lvl>
    <w:lvl w:ilvl="8" w:tplc="FC7EFE6A"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2A553F6C"/>
    <w:multiLevelType w:val="hybridMultilevel"/>
    <w:tmpl w:val="B5E231B2"/>
    <w:lvl w:ilvl="0" w:tplc="D41E17DC">
      <w:start w:val="1"/>
      <w:numFmt w:val="bullet"/>
      <w:lvlText w:val="●"/>
      <w:lvlJc w:val="left"/>
      <w:pPr>
        <w:tabs>
          <w:tab w:val="num" w:pos="720"/>
        </w:tabs>
        <w:ind w:left="720" w:hanging="360"/>
      </w:pPr>
      <w:rPr>
        <w:rFonts w:ascii="Times New Roman" w:hAnsi="Times New Roman" w:hint="default"/>
      </w:rPr>
    </w:lvl>
    <w:lvl w:ilvl="1" w:tplc="B30A0070">
      <w:start w:val="184"/>
      <w:numFmt w:val="bullet"/>
      <w:lvlText w:val="●"/>
      <w:lvlJc w:val="left"/>
      <w:pPr>
        <w:tabs>
          <w:tab w:val="num" w:pos="1440"/>
        </w:tabs>
        <w:ind w:left="1440" w:hanging="360"/>
      </w:pPr>
      <w:rPr>
        <w:rFonts w:ascii="Times New Roman" w:hAnsi="Times New Roman" w:hint="default"/>
      </w:rPr>
    </w:lvl>
    <w:lvl w:ilvl="2" w:tplc="29E8EC3A">
      <w:start w:val="184"/>
      <w:numFmt w:val="bullet"/>
      <w:lvlText w:val="●"/>
      <w:lvlJc w:val="left"/>
      <w:pPr>
        <w:tabs>
          <w:tab w:val="num" w:pos="2160"/>
        </w:tabs>
        <w:ind w:left="2160" w:hanging="360"/>
      </w:pPr>
      <w:rPr>
        <w:rFonts w:ascii="Times New Roman" w:hAnsi="Times New Roman" w:hint="default"/>
      </w:rPr>
    </w:lvl>
    <w:lvl w:ilvl="3" w:tplc="FDBE25AE" w:tentative="1">
      <w:start w:val="1"/>
      <w:numFmt w:val="bullet"/>
      <w:lvlText w:val="●"/>
      <w:lvlJc w:val="left"/>
      <w:pPr>
        <w:tabs>
          <w:tab w:val="num" w:pos="2880"/>
        </w:tabs>
        <w:ind w:left="2880" w:hanging="360"/>
      </w:pPr>
      <w:rPr>
        <w:rFonts w:ascii="Times New Roman" w:hAnsi="Times New Roman" w:hint="default"/>
      </w:rPr>
    </w:lvl>
    <w:lvl w:ilvl="4" w:tplc="E9FAC396" w:tentative="1">
      <w:start w:val="1"/>
      <w:numFmt w:val="bullet"/>
      <w:lvlText w:val="●"/>
      <w:lvlJc w:val="left"/>
      <w:pPr>
        <w:tabs>
          <w:tab w:val="num" w:pos="3600"/>
        </w:tabs>
        <w:ind w:left="3600" w:hanging="360"/>
      </w:pPr>
      <w:rPr>
        <w:rFonts w:ascii="Times New Roman" w:hAnsi="Times New Roman" w:hint="default"/>
      </w:rPr>
    </w:lvl>
    <w:lvl w:ilvl="5" w:tplc="FB4EA594" w:tentative="1">
      <w:start w:val="1"/>
      <w:numFmt w:val="bullet"/>
      <w:lvlText w:val="●"/>
      <w:lvlJc w:val="left"/>
      <w:pPr>
        <w:tabs>
          <w:tab w:val="num" w:pos="4320"/>
        </w:tabs>
        <w:ind w:left="4320" w:hanging="360"/>
      </w:pPr>
      <w:rPr>
        <w:rFonts w:ascii="Times New Roman" w:hAnsi="Times New Roman" w:hint="default"/>
      </w:rPr>
    </w:lvl>
    <w:lvl w:ilvl="6" w:tplc="AD5E7C3E" w:tentative="1">
      <w:start w:val="1"/>
      <w:numFmt w:val="bullet"/>
      <w:lvlText w:val="●"/>
      <w:lvlJc w:val="left"/>
      <w:pPr>
        <w:tabs>
          <w:tab w:val="num" w:pos="5040"/>
        </w:tabs>
        <w:ind w:left="5040" w:hanging="360"/>
      </w:pPr>
      <w:rPr>
        <w:rFonts w:ascii="Times New Roman" w:hAnsi="Times New Roman" w:hint="default"/>
      </w:rPr>
    </w:lvl>
    <w:lvl w:ilvl="7" w:tplc="B930FE8A" w:tentative="1">
      <w:start w:val="1"/>
      <w:numFmt w:val="bullet"/>
      <w:lvlText w:val="●"/>
      <w:lvlJc w:val="left"/>
      <w:pPr>
        <w:tabs>
          <w:tab w:val="num" w:pos="5760"/>
        </w:tabs>
        <w:ind w:left="5760" w:hanging="360"/>
      </w:pPr>
      <w:rPr>
        <w:rFonts w:ascii="Times New Roman" w:hAnsi="Times New Roman" w:hint="default"/>
      </w:rPr>
    </w:lvl>
    <w:lvl w:ilvl="8" w:tplc="7D28FC8A"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30B547BB"/>
    <w:multiLevelType w:val="hybridMultilevel"/>
    <w:tmpl w:val="14267016"/>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46723CB"/>
    <w:multiLevelType w:val="hybridMultilevel"/>
    <w:tmpl w:val="CE0E7754"/>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8CE0159"/>
    <w:multiLevelType w:val="hybridMultilevel"/>
    <w:tmpl w:val="AD96EABC"/>
    <w:lvl w:ilvl="0" w:tplc="CCB49156">
      <w:start w:val="1"/>
      <w:numFmt w:val="bullet"/>
      <w:lvlText w:val="●"/>
      <w:lvlJc w:val="left"/>
      <w:pPr>
        <w:tabs>
          <w:tab w:val="num" w:pos="1068"/>
        </w:tabs>
        <w:ind w:left="1068" w:hanging="360"/>
      </w:pPr>
      <w:rPr>
        <w:rFonts w:ascii="Times New Roman" w:hAnsi="Times New Roman" w:hint="default"/>
      </w:rPr>
    </w:lvl>
    <w:lvl w:ilvl="1" w:tplc="0BAE5432">
      <w:start w:val="184"/>
      <w:numFmt w:val="bullet"/>
      <w:lvlText w:val="●"/>
      <w:lvlJc w:val="left"/>
      <w:pPr>
        <w:tabs>
          <w:tab w:val="num" w:pos="1788"/>
        </w:tabs>
        <w:ind w:left="1788" w:hanging="360"/>
      </w:pPr>
      <w:rPr>
        <w:rFonts w:ascii="Times New Roman" w:hAnsi="Times New Roman" w:hint="default"/>
      </w:rPr>
    </w:lvl>
    <w:lvl w:ilvl="2" w:tplc="9914394E" w:tentative="1">
      <w:start w:val="1"/>
      <w:numFmt w:val="bullet"/>
      <w:lvlText w:val="●"/>
      <w:lvlJc w:val="left"/>
      <w:pPr>
        <w:tabs>
          <w:tab w:val="num" w:pos="2508"/>
        </w:tabs>
        <w:ind w:left="2508" w:hanging="360"/>
      </w:pPr>
      <w:rPr>
        <w:rFonts w:ascii="Times New Roman" w:hAnsi="Times New Roman" w:hint="default"/>
      </w:rPr>
    </w:lvl>
    <w:lvl w:ilvl="3" w:tplc="BE963822" w:tentative="1">
      <w:start w:val="1"/>
      <w:numFmt w:val="bullet"/>
      <w:lvlText w:val="●"/>
      <w:lvlJc w:val="left"/>
      <w:pPr>
        <w:tabs>
          <w:tab w:val="num" w:pos="3228"/>
        </w:tabs>
        <w:ind w:left="3228" w:hanging="360"/>
      </w:pPr>
      <w:rPr>
        <w:rFonts w:ascii="Times New Roman" w:hAnsi="Times New Roman" w:hint="default"/>
      </w:rPr>
    </w:lvl>
    <w:lvl w:ilvl="4" w:tplc="F8989E62" w:tentative="1">
      <w:start w:val="1"/>
      <w:numFmt w:val="bullet"/>
      <w:lvlText w:val="●"/>
      <w:lvlJc w:val="left"/>
      <w:pPr>
        <w:tabs>
          <w:tab w:val="num" w:pos="3948"/>
        </w:tabs>
        <w:ind w:left="3948" w:hanging="360"/>
      </w:pPr>
      <w:rPr>
        <w:rFonts w:ascii="Times New Roman" w:hAnsi="Times New Roman" w:hint="default"/>
      </w:rPr>
    </w:lvl>
    <w:lvl w:ilvl="5" w:tplc="884AF922" w:tentative="1">
      <w:start w:val="1"/>
      <w:numFmt w:val="bullet"/>
      <w:lvlText w:val="●"/>
      <w:lvlJc w:val="left"/>
      <w:pPr>
        <w:tabs>
          <w:tab w:val="num" w:pos="4668"/>
        </w:tabs>
        <w:ind w:left="4668" w:hanging="360"/>
      </w:pPr>
      <w:rPr>
        <w:rFonts w:ascii="Times New Roman" w:hAnsi="Times New Roman" w:hint="default"/>
      </w:rPr>
    </w:lvl>
    <w:lvl w:ilvl="6" w:tplc="0F1AC2A0" w:tentative="1">
      <w:start w:val="1"/>
      <w:numFmt w:val="bullet"/>
      <w:lvlText w:val="●"/>
      <w:lvlJc w:val="left"/>
      <w:pPr>
        <w:tabs>
          <w:tab w:val="num" w:pos="5388"/>
        </w:tabs>
        <w:ind w:left="5388" w:hanging="360"/>
      </w:pPr>
      <w:rPr>
        <w:rFonts w:ascii="Times New Roman" w:hAnsi="Times New Roman" w:hint="default"/>
      </w:rPr>
    </w:lvl>
    <w:lvl w:ilvl="7" w:tplc="1402136C" w:tentative="1">
      <w:start w:val="1"/>
      <w:numFmt w:val="bullet"/>
      <w:lvlText w:val="●"/>
      <w:lvlJc w:val="left"/>
      <w:pPr>
        <w:tabs>
          <w:tab w:val="num" w:pos="6108"/>
        </w:tabs>
        <w:ind w:left="6108" w:hanging="360"/>
      </w:pPr>
      <w:rPr>
        <w:rFonts w:ascii="Times New Roman" w:hAnsi="Times New Roman" w:hint="default"/>
      </w:rPr>
    </w:lvl>
    <w:lvl w:ilvl="8" w:tplc="88CEAA8A" w:tentative="1">
      <w:start w:val="1"/>
      <w:numFmt w:val="bullet"/>
      <w:lvlText w:val="●"/>
      <w:lvlJc w:val="left"/>
      <w:pPr>
        <w:tabs>
          <w:tab w:val="num" w:pos="6828"/>
        </w:tabs>
        <w:ind w:left="6828" w:hanging="360"/>
      </w:pPr>
      <w:rPr>
        <w:rFonts w:ascii="Times New Roman" w:hAnsi="Times New Roman" w:hint="default"/>
      </w:rPr>
    </w:lvl>
  </w:abstractNum>
  <w:abstractNum w:abstractNumId="18" w15:restartNumberingAfterBreak="0">
    <w:nsid w:val="3D471B8B"/>
    <w:multiLevelType w:val="multilevel"/>
    <w:tmpl w:val="040C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3DD136EB"/>
    <w:multiLevelType w:val="hybridMultilevel"/>
    <w:tmpl w:val="38267F9A"/>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2AE3DF8"/>
    <w:multiLevelType w:val="hybridMultilevel"/>
    <w:tmpl w:val="35FE99B4"/>
    <w:lvl w:ilvl="0" w:tplc="0D2A6404">
      <w:start w:val="1"/>
      <w:numFmt w:val="bullet"/>
      <w:lvlText w:val="●"/>
      <w:lvlJc w:val="left"/>
      <w:pPr>
        <w:tabs>
          <w:tab w:val="num" w:pos="720"/>
        </w:tabs>
        <w:ind w:left="720" w:hanging="360"/>
      </w:pPr>
      <w:rPr>
        <w:rFonts w:ascii="Times New Roman" w:hAnsi="Times New Roman" w:hint="default"/>
      </w:rPr>
    </w:lvl>
    <w:lvl w:ilvl="1" w:tplc="642C541E" w:tentative="1">
      <w:start w:val="1"/>
      <w:numFmt w:val="bullet"/>
      <w:lvlText w:val="●"/>
      <w:lvlJc w:val="left"/>
      <w:pPr>
        <w:tabs>
          <w:tab w:val="num" w:pos="1440"/>
        </w:tabs>
        <w:ind w:left="1440" w:hanging="360"/>
      </w:pPr>
      <w:rPr>
        <w:rFonts w:ascii="Times New Roman" w:hAnsi="Times New Roman" w:hint="default"/>
      </w:rPr>
    </w:lvl>
    <w:lvl w:ilvl="2" w:tplc="7E6EC6D8" w:tentative="1">
      <w:start w:val="1"/>
      <w:numFmt w:val="bullet"/>
      <w:lvlText w:val="●"/>
      <w:lvlJc w:val="left"/>
      <w:pPr>
        <w:tabs>
          <w:tab w:val="num" w:pos="2160"/>
        </w:tabs>
        <w:ind w:left="2160" w:hanging="360"/>
      </w:pPr>
      <w:rPr>
        <w:rFonts w:ascii="Times New Roman" w:hAnsi="Times New Roman" w:hint="default"/>
      </w:rPr>
    </w:lvl>
    <w:lvl w:ilvl="3" w:tplc="BF92DE28" w:tentative="1">
      <w:start w:val="1"/>
      <w:numFmt w:val="bullet"/>
      <w:lvlText w:val="●"/>
      <w:lvlJc w:val="left"/>
      <w:pPr>
        <w:tabs>
          <w:tab w:val="num" w:pos="2880"/>
        </w:tabs>
        <w:ind w:left="2880" w:hanging="360"/>
      </w:pPr>
      <w:rPr>
        <w:rFonts w:ascii="Times New Roman" w:hAnsi="Times New Roman" w:hint="default"/>
      </w:rPr>
    </w:lvl>
    <w:lvl w:ilvl="4" w:tplc="474C9C6E" w:tentative="1">
      <w:start w:val="1"/>
      <w:numFmt w:val="bullet"/>
      <w:lvlText w:val="●"/>
      <w:lvlJc w:val="left"/>
      <w:pPr>
        <w:tabs>
          <w:tab w:val="num" w:pos="3600"/>
        </w:tabs>
        <w:ind w:left="3600" w:hanging="360"/>
      </w:pPr>
      <w:rPr>
        <w:rFonts w:ascii="Times New Roman" w:hAnsi="Times New Roman" w:hint="default"/>
      </w:rPr>
    </w:lvl>
    <w:lvl w:ilvl="5" w:tplc="A07643EA" w:tentative="1">
      <w:start w:val="1"/>
      <w:numFmt w:val="bullet"/>
      <w:lvlText w:val="●"/>
      <w:lvlJc w:val="left"/>
      <w:pPr>
        <w:tabs>
          <w:tab w:val="num" w:pos="4320"/>
        </w:tabs>
        <w:ind w:left="4320" w:hanging="360"/>
      </w:pPr>
      <w:rPr>
        <w:rFonts w:ascii="Times New Roman" w:hAnsi="Times New Roman" w:hint="default"/>
      </w:rPr>
    </w:lvl>
    <w:lvl w:ilvl="6" w:tplc="F18AEF2C" w:tentative="1">
      <w:start w:val="1"/>
      <w:numFmt w:val="bullet"/>
      <w:lvlText w:val="●"/>
      <w:lvlJc w:val="left"/>
      <w:pPr>
        <w:tabs>
          <w:tab w:val="num" w:pos="5040"/>
        </w:tabs>
        <w:ind w:left="5040" w:hanging="360"/>
      </w:pPr>
      <w:rPr>
        <w:rFonts w:ascii="Times New Roman" w:hAnsi="Times New Roman" w:hint="default"/>
      </w:rPr>
    </w:lvl>
    <w:lvl w:ilvl="7" w:tplc="2766D422" w:tentative="1">
      <w:start w:val="1"/>
      <w:numFmt w:val="bullet"/>
      <w:lvlText w:val="●"/>
      <w:lvlJc w:val="left"/>
      <w:pPr>
        <w:tabs>
          <w:tab w:val="num" w:pos="5760"/>
        </w:tabs>
        <w:ind w:left="5760" w:hanging="360"/>
      </w:pPr>
      <w:rPr>
        <w:rFonts w:ascii="Times New Roman" w:hAnsi="Times New Roman" w:hint="default"/>
      </w:rPr>
    </w:lvl>
    <w:lvl w:ilvl="8" w:tplc="9438C6D0"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494813A7"/>
    <w:multiLevelType w:val="hybridMultilevel"/>
    <w:tmpl w:val="3D566DB0"/>
    <w:lvl w:ilvl="0" w:tplc="993405B6">
      <w:start w:val="200"/>
      <w:numFmt w:val="bullet"/>
      <w:lvlText w:val="-"/>
      <w:lvlJc w:val="left"/>
      <w:pPr>
        <w:tabs>
          <w:tab w:val="num" w:pos="360"/>
        </w:tabs>
        <w:ind w:left="360" w:hanging="360"/>
      </w:pPr>
      <w:rPr>
        <w:rFonts w:ascii="Calibri" w:eastAsia="MS Mincho" w:hAnsi="Calibri" w:cs="GaramondITCbyBT-BoldItalic" w:hint="default"/>
      </w:rPr>
    </w:lvl>
    <w:lvl w:ilvl="1" w:tplc="040C0003" w:tentative="1">
      <w:start w:val="1"/>
      <w:numFmt w:val="bullet"/>
      <w:lvlText w:val="o"/>
      <w:lvlJc w:val="left"/>
      <w:pPr>
        <w:tabs>
          <w:tab w:val="num" w:pos="720"/>
        </w:tabs>
        <w:ind w:left="720" w:hanging="360"/>
      </w:pPr>
      <w:rPr>
        <w:rFonts w:ascii="Courier New" w:hAnsi="Courier New" w:cs="Courier New" w:hint="default"/>
      </w:rPr>
    </w:lvl>
    <w:lvl w:ilvl="2" w:tplc="040C0005" w:tentative="1">
      <w:start w:val="1"/>
      <w:numFmt w:val="bullet"/>
      <w:lvlText w:val=""/>
      <w:lvlJc w:val="left"/>
      <w:pPr>
        <w:tabs>
          <w:tab w:val="num" w:pos="1440"/>
        </w:tabs>
        <w:ind w:left="1440" w:hanging="360"/>
      </w:pPr>
      <w:rPr>
        <w:rFonts w:ascii="Wingdings" w:hAnsi="Wingdings" w:hint="default"/>
      </w:rPr>
    </w:lvl>
    <w:lvl w:ilvl="3" w:tplc="040C0001" w:tentative="1">
      <w:start w:val="1"/>
      <w:numFmt w:val="bullet"/>
      <w:lvlText w:val=""/>
      <w:lvlJc w:val="left"/>
      <w:pPr>
        <w:tabs>
          <w:tab w:val="num" w:pos="2160"/>
        </w:tabs>
        <w:ind w:left="2160" w:hanging="360"/>
      </w:pPr>
      <w:rPr>
        <w:rFonts w:ascii="Symbol" w:hAnsi="Symbol" w:hint="default"/>
      </w:rPr>
    </w:lvl>
    <w:lvl w:ilvl="4" w:tplc="040C0003" w:tentative="1">
      <w:start w:val="1"/>
      <w:numFmt w:val="bullet"/>
      <w:lvlText w:val="o"/>
      <w:lvlJc w:val="left"/>
      <w:pPr>
        <w:tabs>
          <w:tab w:val="num" w:pos="2880"/>
        </w:tabs>
        <w:ind w:left="2880" w:hanging="360"/>
      </w:pPr>
      <w:rPr>
        <w:rFonts w:ascii="Courier New" w:hAnsi="Courier New" w:cs="Courier New" w:hint="default"/>
      </w:rPr>
    </w:lvl>
    <w:lvl w:ilvl="5" w:tplc="040C0005" w:tentative="1">
      <w:start w:val="1"/>
      <w:numFmt w:val="bullet"/>
      <w:lvlText w:val=""/>
      <w:lvlJc w:val="left"/>
      <w:pPr>
        <w:tabs>
          <w:tab w:val="num" w:pos="3600"/>
        </w:tabs>
        <w:ind w:left="3600" w:hanging="360"/>
      </w:pPr>
      <w:rPr>
        <w:rFonts w:ascii="Wingdings" w:hAnsi="Wingdings" w:hint="default"/>
      </w:rPr>
    </w:lvl>
    <w:lvl w:ilvl="6" w:tplc="040C0001" w:tentative="1">
      <w:start w:val="1"/>
      <w:numFmt w:val="bullet"/>
      <w:lvlText w:val=""/>
      <w:lvlJc w:val="left"/>
      <w:pPr>
        <w:tabs>
          <w:tab w:val="num" w:pos="4320"/>
        </w:tabs>
        <w:ind w:left="4320" w:hanging="360"/>
      </w:pPr>
      <w:rPr>
        <w:rFonts w:ascii="Symbol" w:hAnsi="Symbol" w:hint="default"/>
      </w:rPr>
    </w:lvl>
    <w:lvl w:ilvl="7" w:tplc="040C0003" w:tentative="1">
      <w:start w:val="1"/>
      <w:numFmt w:val="bullet"/>
      <w:lvlText w:val="o"/>
      <w:lvlJc w:val="left"/>
      <w:pPr>
        <w:tabs>
          <w:tab w:val="num" w:pos="5040"/>
        </w:tabs>
        <w:ind w:left="5040" w:hanging="360"/>
      </w:pPr>
      <w:rPr>
        <w:rFonts w:ascii="Courier New" w:hAnsi="Courier New" w:cs="Courier New" w:hint="default"/>
      </w:rPr>
    </w:lvl>
    <w:lvl w:ilvl="8" w:tplc="040C0005" w:tentative="1">
      <w:start w:val="1"/>
      <w:numFmt w:val="bullet"/>
      <w:lvlText w:val=""/>
      <w:lvlJc w:val="left"/>
      <w:pPr>
        <w:tabs>
          <w:tab w:val="num" w:pos="5760"/>
        </w:tabs>
        <w:ind w:left="5760" w:hanging="360"/>
      </w:pPr>
      <w:rPr>
        <w:rFonts w:ascii="Wingdings" w:hAnsi="Wingdings" w:hint="default"/>
      </w:rPr>
    </w:lvl>
  </w:abstractNum>
  <w:abstractNum w:abstractNumId="22" w15:restartNumberingAfterBreak="0">
    <w:nsid w:val="4F232BFF"/>
    <w:multiLevelType w:val="hybridMultilevel"/>
    <w:tmpl w:val="21D8AAE2"/>
    <w:lvl w:ilvl="0" w:tplc="367C8D5C">
      <w:start w:val="1"/>
      <w:numFmt w:val="bullet"/>
      <w:lvlText w:val="●"/>
      <w:lvlJc w:val="left"/>
      <w:pPr>
        <w:tabs>
          <w:tab w:val="num" w:pos="720"/>
        </w:tabs>
        <w:ind w:left="720" w:hanging="360"/>
      </w:pPr>
      <w:rPr>
        <w:rFonts w:ascii="Times New Roman" w:hAnsi="Times New Roman" w:hint="default"/>
      </w:rPr>
    </w:lvl>
    <w:lvl w:ilvl="1" w:tplc="AC20CC48">
      <w:start w:val="1"/>
      <w:numFmt w:val="bullet"/>
      <w:lvlText w:val="●"/>
      <w:lvlJc w:val="left"/>
      <w:pPr>
        <w:tabs>
          <w:tab w:val="num" w:pos="1440"/>
        </w:tabs>
        <w:ind w:left="1440" w:hanging="360"/>
      </w:pPr>
      <w:rPr>
        <w:rFonts w:ascii="Times New Roman" w:hAnsi="Times New Roman" w:hint="default"/>
      </w:rPr>
    </w:lvl>
    <w:lvl w:ilvl="2" w:tplc="62AE2808">
      <w:start w:val="184"/>
      <w:numFmt w:val="bullet"/>
      <w:lvlText w:val="●"/>
      <w:lvlJc w:val="left"/>
      <w:pPr>
        <w:tabs>
          <w:tab w:val="num" w:pos="2160"/>
        </w:tabs>
        <w:ind w:left="2160" w:hanging="360"/>
      </w:pPr>
      <w:rPr>
        <w:rFonts w:ascii="Times New Roman" w:hAnsi="Times New Roman" w:hint="default"/>
      </w:rPr>
    </w:lvl>
    <w:lvl w:ilvl="3" w:tplc="09929242" w:tentative="1">
      <w:start w:val="1"/>
      <w:numFmt w:val="bullet"/>
      <w:lvlText w:val="●"/>
      <w:lvlJc w:val="left"/>
      <w:pPr>
        <w:tabs>
          <w:tab w:val="num" w:pos="2880"/>
        </w:tabs>
        <w:ind w:left="2880" w:hanging="360"/>
      </w:pPr>
      <w:rPr>
        <w:rFonts w:ascii="Times New Roman" w:hAnsi="Times New Roman" w:hint="default"/>
      </w:rPr>
    </w:lvl>
    <w:lvl w:ilvl="4" w:tplc="701C7304" w:tentative="1">
      <w:start w:val="1"/>
      <w:numFmt w:val="bullet"/>
      <w:lvlText w:val="●"/>
      <w:lvlJc w:val="left"/>
      <w:pPr>
        <w:tabs>
          <w:tab w:val="num" w:pos="3600"/>
        </w:tabs>
        <w:ind w:left="3600" w:hanging="360"/>
      </w:pPr>
      <w:rPr>
        <w:rFonts w:ascii="Times New Roman" w:hAnsi="Times New Roman" w:hint="default"/>
      </w:rPr>
    </w:lvl>
    <w:lvl w:ilvl="5" w:tplc="E7E019E0" w:tentative="1">
      <w:start w:val="1"/>
      <w:numFmt w:val="bullet"/>
      <w:lvlText w:val="●"/>
      <w:lvlJc w:val="left"/>
      <w:pPr>
        <w:tabs>
          <w:tab w:val="num" w:pos="4320"/>
        </w:tabs>
        <w:ind w:left="4320" w:hanging="360"/>
      </w:pPr>
      <w:rPr>
        <w:rFonts w:ascii="Times New Roman" w:hAnsi="Times New Roman" w:hint="default"/>
      </w:rPr>
    </w:lvl>
    <w:lvl w:ilvl="6" w:tplc="2B3AD63A" w:tentative="1">
      <w:start w:val="1"/>
      <w:numFmt w:val="bullet"/>
      <w:lvlText w:val="●"/>
      <w:lvlJc w:val="left"/>
      <w:pPr>
        <w:tabs>
          <w:tab w:val="num" w:pos="5040"/>
        </w:tabs>
        <w:ind w:left="5040" w:hanging="360"/>
      </w:pPr>
      <w:rPr>
        <w:rFonts w:ascii="Times New Roman" w:hAnsi="Times New Roman" w:hint="default"/>
      </w:rPr>
    </w:lvl>
    <w:lvl w:ilvl="7" w:tplc="F41EC74E" w:tentative="1">
      <w:start w:val="1"/>
      <w:numFmt w:val="bullet"/>
      <w:lvlText w:val="●"/>
      <w:lvlJc w:val="left"/>
      <w:pPr>
        <w:tabs>
          <w:tab w:val="num" w:pos="5760"/>
        </w:tabs>
        <w:ind w:left="5760" w:hanging="360"/>
      </w:pPr>
      <w:rPr>
        <w:rFonts w:ascii="Times New Roman" w:hAnsi="Times New Roman" w:hint="default"/>
      </w:rPr>
    </w:lvl>
    <w:lvl w:ilvl="8" w:tplc="7A3E2AA6"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4F2C02D1"/>
    <w:multiLevelType w:val="hybridMultilevel"/>
    <w:tmpl w:val="84EE03F2"/>
    <w:lvl w:ilvl="0" w:tplc="A1BAF5A4">
      <w:start w:val="1"/>
      <w:numFmt w:val="bullet"/>
      <w:lvlText w:val="●"/>
      <w:lvlJc w:val="left"/>
      <w:pPr>
        <w:tabs>
          <w:tab w:val="num" w:pos="720"/>
        </w:tabs>
        <w:ind w:left="720" w:hanging="360"/>
      </w:pPr>
      <w:rPr>
        <w:rFonts w:ascii="Times New Roman" w:hAnsi="Times New Roman" w:hint="default"/>
      </w:rPr>
    </w:lvl>
    <w:lvl w:ilvl="1" w:tplc="32D2FB02">
      <w:start w:val="1"/>
      <w:numFmt w:val="bullet"/>
      <w:lvlText w:val="●"/>
      <w:lvlJc w:val="left"/>
      <w:pPr>
        <w:tabs>
          <w:tab w:val="num" w:pos="1440"/>
        </w:tabs>
        <w:ind w:left="1440" w:hanging="360"/>
      </w:pPr>
      <w:rPr>
        <w:rFonts w:ascii="Times New Roman" w:hAnsi="Times New Roman" w:hint="default"/>
      </w:rPr>
    </w:lvl>
    <w:lvl w:ilvl="2" w:tplc="2A0699A2">
      <w:start w:val="184"/>
      <w:numFmt w:val="bullet"/>
      <w:lvlText w:val="●"/>
      <w:lvlJc w:val="left"/>
      <w:pPr>
        <w:tabs>
          <w:tab w:val="num" w:pos="2160"/>
        </w:tabs>
        <w:ind w:left="2160" w:hanging="360"/>
      </w:pPr>
      <w:rPr>
        <w:rFonts w:ascii="Times New Roman" w:hAnsi="Times New Roman" w:hint="default"/>
      </w:rPr>
    </w:lvl>
    <w:lvl w:ilvl="3" w:tplc="6F241E84">
      <w:start w:val="184"/>
      <w:numFmt w:val="bullet"/>
      <w:lvlText w:val="–"/>
      <w:lvlJc w:val="left"/>
      <w:pPr>
        <w:tabs>
          <w:tab w:val="num" w:pos="2880"/>
        </w:tabs>
        <w:ind w:left="2880" w:hanging="360"/>
      </w:pPr>
      <w:rPr>
        <w:rFonts w:ascii="Times New Roman" w:hAnsi="Times New Roman" w:hint="default"/>
      </w:rPr>
    </w:lvl>
    <w:lvl w:ilvl="4" w:tplc="2F1C9D22" w:tentative="1">
      <w:start w:val="1"/>
      <w:numFmt w:val="bullet"/>
      <w:lvlText w:val="●"/>
      <w:lvlJc w:val="left"/>
      <w:pPr>
        <w:tabs>
          <w:tab w:val="num" w:pos="3600"/>
        </w:tabs>
        <w:ind w:left="3600" w:hanging="360"/>
      </w:pPr>
      <w:rPr>
        <w:rFonts w:ascii="Times New Roman" w:hAnsi="Times New Roman" w:hint="default"/>
      </w:rPr>
    </w:lvl>
    <w:lvl w:ilvl="5" w:tplc="AB00B680" w:tentative="1">
      <w:start w:val="1"/>
      <w:numFmt w:val="bullet"/>
      <w:lvlText w:val="●"/>
      <w:lvlJc w:val="left"/>
      <w:pPr>
        <w:tabs>
          <w:tab w:val="num" w:pos="4320"/>
        </w:tabs>
        <w:ind w:left="4320" w:hanging="360"/>
      </w:pPr>
      <w:rPr>
        <w:rFonts w:ascii="Times New Roman" w:hAnsi="Times New Roman" w:hint="default"/>
      </w:rPr>
    </w:lvl>
    <w:lvl w:ilvl="6" w:tplc="E2B6F396" w:tentative="1">
      <w:start w:val="1"/>
      <w:numFmt w:val="bullet"/>
      <w:lvlText w:val="●"/>
      <w:lvlJc w:val="left"/>
      <w:pPr>
        <w:tabs>
          <w:tab w:val="num" w:pos="5040"/>
        </w:tabs>
        <w:ind w:left="5040" w:hanging="360"/>
      </w:pPr>
      <w:rPr>
        <w:rFonts w:ascii="Times New Roman" w:hAnsi="Times New Roman" w:hint="default"/>
      </w:rPr>
    </w:lvl>
    <w:lvl w:ilvl="7" w:tplc="797AB26C" w:tentative="1">
      <w:start w:val="1"/>
      <w:numFmt w:val="bullet"/>
      <w:lvlText w:val="●"/>
      <w:lvlJc w:val="left"/>
      <w:pPr>
        <w:tabs>
          <w:tab w:val="num" w:pos="5760"/>
        </w:tabs>
        <w:ind w:left="5760" w:hanging="360"/>
      </w:pPr>
      <w:rPr>
        <w:rFonts w:ascii="Times New Roman" w:hAnsi="Times New Roman" w:hint="default"/>
      </w:rPr>
    </w:lvl>
    <w:lvl w:ilvl="8" w:tplc="843A2C44"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4F4A08E0"/>
    <w:multiLevelType w:val="hybridMultilevel"/>
    <w:tmpl w:val="30F82A20"/>
    <w:lvl w:ilvl="0" w:tplc="8B282084">
      <w:start w:val="1"/>
      <w:numFmt w:val="bullet"/>
      <w:lvlText w:val=""/>
      <w:lvlPicBulletId w:val="0"/>
      <w:lvlJc w:val="left"/>
      <w:pPr>
        <w:tabs>
          <w:tab w:val="num" w:pos="1068"/>
        </w:tabs>
        <w:ind w:left="1068" w:hanging="360"/>
      </w:pPr>
      <w:rPr>
        <w:rFonts w:ascii="Symbol" w:hAnsi="Symbol" w:hint="default"/>
        <w:color w:val="auto"/>
      </w:rPr>
    </w:lvl>
    <w:lvl w:ilvl="1" w:tplc="08090003" w:tentative="1">
      <w:start w:val="1"/>
      <w:numFmt w:val="bullet"/>
      <w:lvlText w:val="o"/>
      <w:lvlJc w:val="left"/>
      <w:pPr>
        <w:tabs>
          <w:tab w:val="num" w:pos="1428"/>
        </w:tabs>
        <w:ind w:left="1428" w:hanging="360"/>
      </w:pPr>
      <w:rPr>
        <w:rFonts w:ascii="Courier New" w:hAnsi="Courier New" w:cs="Courier New" w:hint="default"/>
      </w:rPr>
    </w:lvl>
    <w:lvl w:ilvl="2" w:tplc="08090005" w:tentative="1">
      <w:start w:val="1"/>
      <w:numFmt w:val="bullet"/>
      <w:lvlText w:val=""/>
      <w:lvlJc w:val="left"/>
      <w:pPr>
        <w:tabs>
          <w:tab w:val="num" w:pos="2148"/>
        </w:tabs>
        <w:ind w:left="2148" w:hanging="360"/>
      </w:pPr>
      <w:rPr>
        <w:rFonts w:ascii="Wingdings" w:hAnsi="Wingdings" w:hint="default"/>
      </w:rPr>
    </w:lvl>
    <w:lvl w:ilvl="3" w:tplc="08090001" w:tentative="1">
      <w:start w:val="1"/>
      <w:numFmt w:val="bullet"/>
      <w:lvlText w:val=""/>
      <w:lvlJc w:val="left"/>
      <w:pPr>
        <w:tabs>
          <w:tab w:val="num" w:pos="2868"/>
        </w:tabs>
        <w:ind w:left="2868" w:hanging="360"/>
      </w:pPr>
      <w:rPr>
        <w:rFonts w:ascii="Symbol" w:hAnsi="Symbol" w:hint="default"/>
      </w:rPr>
    </w:lvl>
    <w:lvl w:ilvl="4" w:tplc="08090003" w:tentative="1">
      <w:start w:val="1"/>
      <w:numFmt w:val="bullet"/>
      <w:lvlText w:val="o"/>
      <w:lvlJc w:val="left"/>
      <w:pPr>
        <w:tabs>
          <w:tab w:val="num" w:pos="3588"/>
        </w:tabs>
        <w:ind w:left="3588" w:hanging="360"/>
      </w:pPr>
      <w:rPr>
        <w:rFonts w:ascii="Courier New" w:hAnsi="Courier New" w:cs="Courier New" w:hint="default"/>
      </w:rPr>
    </w:lvl>
    <w:lvl w:ilvl="5" w:tplc="08090005" w:tentative="1">
      <w:start w:val="1"/>
      <w:numFmt w:val="bullet"/>
      <w:lvlText w:val=""/>
      <w:lvlJc w:val="left"/>
      <w:pPr>
        <w:tabs>
          <w:tab w:val="num" w:pos="4308"/>
        </w:tabs>
        <w:ind w:left="4308" w:hanging="360"/>
      </w:pPr>
      <w:rPr>
        <w:rFonts w:ascii="Wingdings" w:hAnsi="Wingdings" w:hint="default"/>
      </w:rPr>
    </w:lvl>
    <w:lvl w:ilvl="6" w:tplc="08090001" w:tentative="1">
      <w:start w:val="1"/>
      <w:numFmt w:val="bullet"/>
      <w:lvlText w:val=""/>
      <w:lvlJc w:val="left"/>
      <w:pPr>
        <w:tabs>
          <w:tab w:val="num" w:pos="5028"/>
        </w:tabs>
        <w:ind w:left="5028" w:hanging="360"/>
      </w:pPr>
      <w:rPr>
        <w:rFonts w:ascii="Symbol" w:hAnsi="Symbol" w:hint="default"/>
      </w:rPr>
    </w:lvl>
    <w:lvl w:ilvl="7" w:tplc="08090003" w:tentative="1">
      <w:start w:val="1"/>
      <w:numFmt w:val="bullet"/>
      <w:lvlText w:val="o"/>
      <w:lvlJc w:val="left"/>
      <w:pPr>
        <w:tabs>
          <w:tab w:val="num" w:pos="5748"/>
        </w:tabs>
        <w:ind w:left="5748" w:hanging="360"/>
      </w:pPr>
      <w:rPr>
        <w:rFonts w:ascii="Courier New" w:hAnsi="Courier New" w:cs="Courier New" w:hint="default"/>
      </w:rPr>
    </w:lvl>
    <w:lvl w:ilvl="8" w:tplc="08090005" w:tentative="1">
      <w:start w:val="1"/>
      <w:numFmt w:val="bullet"/>
      <w:lvlText w:val=""/>
      <w:lvlJc w:val="left"/>
      <w:pPr>
        <w:tabs>
          <w:tab w:val="num" w:pos="6468"/>
        </w:tabs>
        <w:ind w:left="6468" w:hanging="360"/>
      </w:pPr>
      <w:rPr>
        <w:rFonts w:ascii="Wingdings" w:hAnsi="Wingdings" w:hint="default"/>
      </w:rPr>
    </w:lvl>
  </w:abstractNum>
  <w:abstractNum w:abstractNumId="25" w15:restartNumberingAfterBreak="0">
    <w:nsid w:val="5245670A"/>
    <w:multiLevelType w:val="singleLevel"/>
    <w:tmpl w:val="040C0007"/>
    <w:lvl w:ilvl="0">
      <w:start w:val="1"/>
      <w:numFmt w:val="bullet"/>
      <w:lvlText w:val=""/>
      <w:lvlJc w:val="left"/>
      <w:pPr>
        <w:tabs>
          <w:tab w:val="num" w:pos="360"/>
        </w:tabs>
        <w:ind w:left="360" w:hanging="360"/>
      </w:pPr>
      <w:rPr>
        <w:rFonts w:ascii="Wingdings" w:hAnsi="Wingdings" w:hint="default"/>
        <w:sz w:val="16"/>
      </w:rPr>
    </w:lvl>
  </w:abstractNum>
  <w:abstractNum w:abstractNumId="26" w15:restartNumberingAfterBreak="0">
    <w:nsid w:val="556D7CD8"/>
    <w:multiLevelType w:val="hybridMultilevel"/>
    <w:tmpl w:val="71984D6A"/>
    <w:lvl w:ilvl="0" w:tplc="485430C6">
      <w:start w:val="1"/>
      <w:numFmt w:val="bullet"/>
      <w:lvlText w:val="●"/>
      <w:lvlJc w:val="left"/>
      <w:pPr>
        <w:tabs>
          <w:tab w:val="num" w:pos="720"/>
        </w:tabs>
        <w:ind w:left="720" w:hanging="360"/>
      </w:pPr>
      <w:rPr>
        <w:rFonts w:ascii="Times New Roman" w:hAnsi="Times New Roman" w:hint="default"/>
      </w:rPr>
    </w:lvl>
    <w:lvl w:ilvl="1" w:tplc="663C8E2E">
      <w:start w:val="2802"/>
      <w:numFmt w:val="bullet"/>
      <w:lvlText w:val="●"/>
      <w:lvlJc w:val="left"/>
      <w:pPr>
        <w:tabs>
          <w:tab w:val="num" w:pos="1440"/>
        </w:tabs>
        <w:ind w:left="1440" w:hanging="360"/>
      </w:pPr>
      <w:rPr>
        <w:rFonts w:ascii="Times New Roman" w:hAnsi="Times New Roman" w:hint="default"/>
      </w:rPr>
    </w:lvl>
    <w:lvl w:ilvl="2" w:tplc="050AC7EC" w:tentative="1">
      <w:start w:val="1"/>
      <w:numFmt w:val="bullet"/>
      <w:lvlText w:val="●"/>
      <w:lvlJc w:val="left"/>
      <w:pPr>
        <w:tabs>
          <w:tab w:val="num" w:pos="2160"/>
        </w:tabs>
        <w:ind w:left="2160" w:hanging="360"/>
      </w:pPr>
      <w:rPr>
        <w:rFonts w:ascii="Times New Roman" w:hAnsi="Times New Roman" w:hint="default"/>
      </w:rPr>
    </w:lvl>
    <w:lvl w:ilvl="3" w:tplc="56F6879A" w:tentative="1">
      <w:start w:val="1"/>
      <w:numFmt w:val="bullet"/>
      <w:lvlText w:val="●"/>
      <w:lvlJc w:val="left"/>
      <w:pPr>
        <w:tabs>
          <w:tab w:val="num" w:pos="2880"/>
        </w:tabs>
        <w:ind w:left="2880" w:hanging="360"/>
      </w:pPr>
      <w:rPr>
        <w:rFonts w:ascii="Times New Roman" w:hAnsi="Times New Roman" w:hint="default"/>
      </w:rPr>
    </w:lvl>
    <w:lvl w:ilvl="4" w:tplc="8B34C10A" w:tentative="1">
      <w:start w:val="1"/>
      <w:numFmt w:val="bullet"/>
      <w:lvlText w:val="●"/>
      <w:lvlJc w:val="left"/>
      <w:pPr>
        <w:tabs>
          <w:tab w:val="num" w:pos="3600"/>
        </w:tabs>
        <w:ind w:left="3600" w:hanging="360"/>
      </w:pPr>
      <w:rPr>
        <w:rFonts w:ascii="Times New Roman" w:hAnsi="Times New Roman" w:hint="default"/>
      </w:rPr>
    </w:lvl>
    <w:lvl w:ilvl="5" w:tplc="49A495B6" w:tentative="1">
      <w:start w:val="1"/>
      <w:numFmt w:val="bullet"/>
      <w:lvlText w:val="●"/>
      <w:lvlJc w:val="left"/>
      <w:pPr>
        <w:tabs>
          <w:tab w:val="num" w:pos="4320"/>
        </w:tabs>
        <w:ind w:left="4320" w:hanging="360"/>
      </w:pPr>
      <w:rPr>
        <w:rFonts w:ascii="Times New Roman" w:hAnsi="Times New Roman" w:hint="default"/>
      </w:rPr>
    </w:lvl>
    <w:lvl w:ilvl="6" w:tplc="F2D8E33C" w:tentative="1">
      <w:start w:val="1"/>
      <w:numFmt w:val="bullet"/>
      <w:lvlText w:val="●"/>
      <w:lvlJc w:val="left"/>
      <w:pPr>
        <w:tabs>
          <w:tab w:val="num" w:pos="5040"/>
        </w:tabs>
        <w:ind w:left="5040" w:hanging="360"/>
      </w:pPr>
      <w:rPr>
        <w:rFonts w:ascii="Times New Roman" w:hAnsi="Times New Roman" w:hint="default"/>
      </w:rPr>
    </w:lvl>
    <w:lvl w:ilvl="7" w:tplc="F2FA16D4" w:tentative="1">
      <w:start w:val="1"/>
      <w:numFmt w:val="bullet"/>
      <w:lvlText w:val="●"/>
      <w:lvlJc w:val="left"/>
      <w:pPr>
        <w:tabs>
          <w:tab w:val="num" w:pos="5760"/>
        </w:tabs>
        <w:ind w:left="5760" w:hanging="360"/>
      </w:pPr>
      <w:rPr>
        <w:rFonts w:ascii="Times New Roman" w:hAnsi="Times New Roman" w:hint="default"/>
      </w:rPr>
    </w:lvl>
    <w:lvl w:ilvl="8" w:tplc="2F0C5ADC" w:tentative="1">
      <w:start w:val="1"/>
      <w:numFmt w:val="bullet"/>
      <w:lvlText w:val="●"/>
      <w:lvlJc w:val="left"/>
      <w:pPr>
        <w:tabs>
          <w:tab w:val="num" w:pos="6480"/>
        </w:tabs>
        <w:ind w:left="6480" w:hanging="360"/>
      </w:pPr>
      <w:rPr>
        <w:rFonts w:ascii="Times New Roman" w:hAnsi="Times New Roman" w:hint="default"/>
      </w:rPr>
    </w:lvl>
  </w:abstractNum>
  <w:abstractNum w:abstractNumId="27" w15:restartNumberingAfterBreak="0">
    <w:nsid w:val="574C348D"/>
    <w:multiLevelType w:val="hybridMultilevel"/>
    <w:tmpl w:val="A7F4A45C"/>
    <w:lvl w:ilvl="0" w:tplc="02C6B018">
      <w:start w:val="1"/>
      <w:numFmt w:val="bullet"/>
      <w:lvlText w:val="●"/>
      <w:lvlJc w:val="left"/>
      <w:pPr>
        <w:tabs>
          <w:tab w:val="num" w:pos="720"/>
        </w:tabs>
        <w:ind w:left="720" w:hanging="360"/>
      </w:pPr>
      <w:rPr>
        <w:rFonts w:ascii="Times New Roman" w:hAnsi="Times New Roman" w:hint="default"/>
      </w:rPr>
    </w:lvl>
    <w:lvl w:ilvl="1" w:tplc="0AA22C7C">
      <w:start w:val="184"/>
      <w:numFmt w:val="bullet"/>
      <w:lvlText w:val="●"/>
      <w:lvlJc w:val="left"/>
      <w:pPr>
        <w:tabs>
          <w:tab w:val="num" w:pos="1440"/>
        </w:tabs>
        <w:ind w:left="1440" w:hanging="360"/>
      </w:pPr>
      <w:rPr>
        <w:rFonts w:ascii="Times New Roman" w:hAnsi="Times New Roman" w:hint="default"/>
      </w:rPr>
    </w:lvl>
    <w:lvl w:ilvl="2" w:tplc="174AD8C8">
      <w:start w:val="184"/>
      <w:numFmt w:val="bullet"/>
      <w:lvlText w:val="●"/>
      <w:lvlJc w:val="left"/>
      <w:pPr>
        <w:tabs>
          <w:tab w:val="num" w:pos="2160"/>
        </w:tabs>
        <w:ind w:left="2160" w:hanging="360"/>
      </w:pPr>
      <w:rPr>
        <w:rFonts w:ascii="Times New Roman" w:hAnsi="Times New Roman" w:hint="default"/>
      </w:rPr>
    </w:lvl>
    <w:lvl w:ilvl="3" w:tplc="FD74D54E" w:tentative="1">
      <w:start w:val="1"/>
      <w:numFmt w:val="bullet"/>
      <w:lvlText w:val="●"/>
      <w:lvlJc w:val="left"/>
      <w:pPr>
        <w:tabs>
          <w:tab w:val="num" w:pos="2880"/>
        </w:tabs>
        <w:ind w:left="2880" w:hanging="360"/>
      </w:pPr>
      <w:rPr>
        <w:rFonts w:ascii="Times New Roman" w:hAnsi="Times New Roman" w:hint="default"/>
      </w:rPr>
    </w:lvl>
    <w:lvl w:ilvl="4" w:tplc="926A599A" w:tentative="1">
      <w:start w:val="1"/>
      <w:numFmt w:val="bullet"/>
      <w:lvlText w:val="●"/>
      <w:lvlJc w:val="left"/>
      <w:pPr>
        <w:tabs>
          <w:tab w:val="num" w:pos="3600"/>
        </w:tabs>
        <w:ind w:left="3600" w:hanging="360"/>
      </w:pPr>
      <w:rPr>
        <w:rFonts w:ascii="Times New Roman" w:hAnsi="Times New Roman" w:hint="default"/>
      </w:rPr>
    </w:lvl>
    <w:lvl w:ilvl="5" w:tplc="EBA820C0" w:tentative="1">
      <w:start w:val="1"/>
      <w:numFmt w:val="bullet"/>
      <w:lvlText w:val="●"/>
      <w:lvlJc w:val="left"/>
      <w:pPr>
        <w:tabs>
          <w:tab w:val="num" w:pos="4320"/>
        </w:tabs>
        <w:ind w:left="4320" w:hanging="360"/>
      </w:pPr>
      <w:rPr>
        <w:rFonts w:ascii="Times New Roman" w:hAnsi="Times New Roman" w:hint="default"/>
      </w:rPr>
    </w:lvl>
    <w:lvl w:ilvl="6" w:tplc="F2182D50" w:tentative="1">
      <w:start w:val="1"/>
      <w:numFmt w:val="bullet"/>
      <w:lvlText w:val="●"/>
      <w:lvlJc w:val="left"/>
      <w:pPr>
        <w:tabs>
          <w:tab w:val="num" w:pos="5040"/>
        </w:tabs>
        <w:ind w:left="5040" w:hanging="360"/>
      </w:pPr>
      <w:rPr>
        <w:rFonts w:ascii="Times New Roman" w:hAnsi="Times New Roman" w:hint="default"/>
      </w:rPr>
    </w:lvl>
    <w:lvl w:ilvl="7" w:tplc="9DCE6C9A" w:tentative="1">
      <w:start w:val="1"/>
      <w:numFmt w:val="bullet"/>
      <w:lvlText w:val="●"/>
      <w:lvlJc w:val="left"/>
      <w:pPr>
        <w:tabs>
          <w:tab w:val="num" w:pos="5760"/>
        </w:tabs>
        <w:ind w:left="5760" w:hanging="360"/>
      </w:pPr>
      <w:rPr>
        <w:rFonts w:ascii="Times New Roman" w:hAnsi="Times New Roman" w:hint="default"/>
      </w:rPr>
    </w:lvl>
    <w:lvl w:ilvl="8" w:tplc="AFEA39F0" w:tentative="1">
      <w:start w:val="1"/>
      <w:numFmt w:val="bullet"/>
      <w:lvlText w:val="●"/>
      <w:lvlJc w:val="left"/>
      <w:pPr>
        <w:tabs>
          <w:tab w:val="num" w:pos="6480"/>
        </w:tabs>
        <w:ind w:left="6480" w:hanging="360"/>
      </w:pPr>
      <w:rPr>
        <w:rFonts w:ascii="Times New Roman" w:hAnsi="Times New Roman" w:hint="default"/>
      </w:rPr>
    </w:lvl>
  </w:abstractNum>
  <w:abstractNum w:abstractNumId="28" w15:restartNumberingAfterBreak="0">
    <w:nsid w:val="57CF55EE"/>
    <w:multiLevelType w:val="hybridMultilevel"/>
    <w:tmpl w:val="B298FFEA"/>
    <w:lvl w:ilvl="0" w:tplc="59B6F300">
      <w:start w:val="1"/>
      <w:numFmt w:val="bullet"/>
      <w:lvlText w:val="●"/>
      <w:lvlJc w:val="left"/>
      <w:pPr>
        <w:tabs>
          <w:tab w:val="num" w:pos="720"/>
        </w:tabs>
        <w:ind w:left="720" w:hanging="360"/>
      </w:pPr>
      <w:rPr>
        <w:rFonts w:ascii="Times New Roman" w:hAnsi="Times New Roman" w:hint="default"/>
      </w:rPr>
    </w:lvl>
    <w:lvl w:ilvl="1" w:tplc="DDC429D6">
      <w:start w:val="184"/>
      <w:numFmt w:val="bullet"/>
      <w:lvlText w:val="●"/>
      <w:lvlJc w:val="left"/>
      <w:pPr>
        <w:tabs>
          <w:tab w:val="num" w:pos="1440"/>
        </w:tabs>
        <w:ind w:left="1440" w:hanging="360"/>
      </w:pPr>
      <w:rPr>
        <w:rFonts w:ascii="Times New Roman" w:hAnsi="Times New Roman" w:hint="default"/>
      </w:rPr>
    </w:lvl>
    <w:lvl w:ilvl="2" w:tplc="56EE7DF8">
      <w:start w:val="184"/>
      <w:numFmt w:val="bullet"/>
      <w:lvlText w:val="●"/>
      <w:lvlJc w:val="left"/>
      <w:pPr>
        <w:tabs>
          <w:tab w:val="num" w:pos="2160"/>
        </w:tabs>
        <w:ind w:left="2160" w:hanging="360"/>
      </w:pPr>
      <w:rPr>
        <w:rFonts w:ascii="Times New Roman" w:hAnsi="Times New Roman" w:hint="default"/>
      </w:rPr>
    </w:lvl>
    <w:lvl w:ilvl="3" w:tplc="F1D64584" w:tentative="1">
      <w:start w:val="1"/>
      <w:numFmt w:val="bullet"/>
      <w:lvlText w:val="●"/>
      <w:lvlJc w:val="left"/>
      <w:pPr>
        <w:tabs>
          <w:tab w:val="num" w:pos="2880"/>
        </w:tabs>
        <w:ind w:left="2880" w:hanging="360"/>
      </w:pPr>
      <w:rPr>
        <w:rFonts w:ascii="Times New Roman" w:hAnsi="Times New Roman" w:hint="default"/>
      </w:rPr>
    </w:lvl>
    <w:lvl w:ilvl="4" w:tplc="6B28428C" w:tentative="1">
      <w:start w:val="1"/>
      <w:numFmt w:val="bullet"/>
      <w:lvlText w:val="●"/>
      <w:lvlJc w:val="left"/>
      <w:pPr>
        <w:tabs>
          <w:tab w:val="num" w:pos="3600"/>
        </w:tabs>
        <w:ind w:left="3600" w:hanging="360"/>
      </w:pPr>
      <w:rPr>
        <w:rFonts w:ascii="Times New Roman" w:hAnsi="Times New Roman" w:hint="default"/>
      </w:rPr>
    </w:lvl>
    <w:lvl w:ilvl="5" w:tplc="41E09412" w:tentative="1">
      <w:start w:val="1"/>
      <w:numFmt w:val="bullet"/>
      <w:lvlText w:val="●"/>
      <w:lvlJc w:val="left"/>
      <w:pPr>
        <w:tabs>
          <w:tab w:val="num" w:pos="4320"/>
        </w:tabs>
        <w:ind w:left="4320" w:hanging="360"/>
      </w:pPr>
      <w:rPr>
        <w:rFonts w:ascii="Times New Roman" w:hAnsi="Times New Roman" w:hint="default"/>
      </w:rPr>
    </w:lvl>
    <w:lvl w:ilvl="6" w:tplc="1BB8A940" w:tentative="1">
      <w:start w:val="1"/>
      <w:numFmt w:val="bullet"/>
      <w:lvlText w:val="●"/>
      <w:lvlJc w:val="left"/>
      <w:pPr>
        <w:tabs>
          <w:tab w:val="num" w:pos="5040"/>
        </w:tabs>
        <w:ind w:left="5040" w:hanging="360"/>
      </w:pPr>
      <w:rPr>
        <w:rFonts w:ascii="Times New Roman" w:hAnsi="Times New Roman" w:hint="default"/>
      </w:rPr>
    </w:lvl>
    <w:lvl w:ilvl="7" w:tplc="80C2338C" w:tentative="1">
      <w:start w:val="1"/>
      <w:numFmt w:val="bullet"/>
      <w:lvlText w:val="●"/>
      <w:lvlJc w:val="left"/>
      <w:pPr>
        <w:tabs>
          <w:tab w:val="num" w:pos="5760"/>
        </w:tabs>
        <w:ind w:left="5760" w:hanging="360"/>
      </w:pPr>
      <w:rPr>
        <w:rFonts w:ascii="Times New Roman" w:hAnsi="Times New Roman" w:hint="default"/>
      </w:rPr>
    </w:lvl>
    <w:lvl w:ilvl="8" w:tplc="FA82DC8A" w:tentative="1">
      <w:start w:val="1"/>
      <w:numFmt w:val="bullet"/>
      <w:lvlText w:val="●"/>
      <w:lvlJc w:val="left"/>
      <w:pPr>
        <w:tabs>
          <w:tab w:val="num" w:pos="6480"/>
        </w:tabs>
        <w:ind w:left="6480" w:hanging="360"/>
      </w:pPr>
      <w:rPr>
        <w:rFonts w:ascii="Times New Roman" w:hAnsi="Times New Roman" w:hint="default"/>
      </w:rPr>
    </w:lvl>
  </w:abstractNum>
  <w:abstractNum w:abstractNumId="29" w15:restartNumberingAfterBreak="0">
    <w:nsid w:val="5C2D6F08"/>
    <w:multiLevelType w:val="hybridMultilevel"/>
    <w:tmpl w:val="C4462C5C"/>
    <w:lvl w:ilvl="0" w:tplc="5070699C">
      <w:start w:val="1"/>
      <w:numFmt w:val="bullet"/>
      <w:lvlText w:val="●"/>
      <w:lvlJc w:val="left"/>
      <w:pPr>
        <w:tabs>
          <w:tab w:val="num" w:pos="720"/>
        </w:tabs>
        <w:ind w:left="720" w:hanging="360"/>
      </w:pPr>
      <w:rPr>
        <w:rFonts w:ascii="Times New Roman" w:hAnsi="Times New Roman" w:hint="default"/>
      </w:rPr>
    </w:lvl>
    <w:lvl w:ilvl="1" w:tplc="FD1A86C8">
      <w:start w:val="2802"/>
      <w:numFmt w:val="bullet"/>
      <w:lvlText w:val="●"/>
      <w:lvlJc w:val="left"/>
      <w:pPr>
        <w:tabs>
          <w:tab w:val="num" w:pos="1440"/>
        </w:tabs>
        <w:ind w:left="1440" w:hanging="360"/>
      </w:pPr>
      <w:rPr>
        <w:rFonts w:ascii="Times New Roman" w:hAnsi="Times New Roman" w:hint="default"/>
      </w:rPr>
    </w:lvl>
    <w:lvl w:ilvl="2" w:tplc="1900915E" w:tentative="1">
      <w:start w:val="1"/>
      <w:numFmt w:val="bullet"/>
      <w:lvlText w:val="●"/>
      <w:lvlJc w:val="left"/>
      <w:pPr>
        <w:tabs>
          <w:tab w:val="num" w:pos="2160"/>
        </w:tabs>
        <w:ind w:left="2160" w:hanging="360"/>
      </w:pPr>
      <w:rPr>
        <w:rFonts w:ascii="Times New Roman" w:hAnsi="Times New Roman" w:hint="default"/>
      </w:rPr>
    </w:lvl>
    <w:lvl w:ilvl="3" w:tplc="634A7D90" w:tentative="1">
      <w:start w:val="1"/>
      <w:numFmt w:val="bullet"/>
      <w:lvlText w:val="●"/>
      <w:lvlJc w:val="left"/>
      <w:pPr>
        <w:tabs>
          <w:tab w:val="num" w:pos="2880"/>
        </w:tabs>
        <w:ind w:left="2880" w:hanging="360"/>
      </w:pPr>
      <w:rPr>
        <w:rFonts w:ascii="Times New Roman" w:hAnsi="Times New Roman" w:hint="default"/>
      </w:rPr>
    </w:lvl>
    <w:lvl w:ilvl="4" w:tplc="63FC2EC4" w:tentative="1">
      <w:start w:val="1"/>
      <w:numFmt w:val="bullet"/>
      <w:lvlText w:val="●"/>
      <w:lvlJc w:val="left"/>
      <w:pPr>
        <w:tabs>
          <w:tab w:val="num" w:pos="3600"/>
        </w:tabs>
        <w:ind w:left="3600" w:hanging="360"/>
      </w:pPr>
      <w:rPr>
        <w:rFonts w:ascii="Times New Roman" w:hAnsi="Times New Roman" w:hint="default"/>
      </w:rPr>
    </w:lvl>
    <w:lvl w:ilvl="5" w:tplc="81340ED4" w:tentative="1">
      <w:start w:val="1"/>
      <w:numFmt w:val="bullet"/>
      <w:lvlText w:val="●"/>
      <w:lvlJc w:val="left"/>
      <w:pPr>
        <w:tabs>
          <w:tab w:val="num" w:pos="4320"/>
        </w:tabs>
        <w:ind w:left="4320" w:hanging="360"/>
      </w:pPr>
      <w:rPr>
        <w:rFonts w:ascii="Times New Roman" w:hAnsi="Times New Roman" w:hint="default"/>
      </w:rPr>
    </w:lvl>
    <w:lvl w:ilvl="6" w:tplc="40E03E76" w:tentative="1">
      <w:start w:val="1"/>
      <w:numFmt w:val="bullet"/>
      <w:lvlText w:val="●"/>
      <w:lvlJc w:val="left"/>
      <w:pPr>
        <w:tabs>
          <w:tab w:val="num" w:pos="5040"/>
        </w:tabs>
        <w:ind w:left="5040" w:hanging="360"/>
      </w:pPr>
      <w:rPr>
        <w:rFonts w:ascii="Times New Roman" w:hAnsi="Times New Roman" w:hint="default"/>
      </w:rPr>
    </w:lvl>
    <w:lvl w:ilvl="7" w:tplc="AD72593E" w:tentative="1">
      <w:start w:val="1"/>
      <w:numFmt w:val="bullet"/>
      <w:lvlText w:val="●"/>
      <w:lvlJc w:val="left"/>
      <w:pPr>
        <w:tabs>
          <w:tab w:val="num" w:pos="5760"/>
        </w:tabs>
        <w:ind w:left="5760" w:hanging="360"/>
      </w:pPr>
      <w:rPr>
        <w:rFonts w:ascii="Times New Roman" w:hAnsi="Times New Roman" w:hint="default"/>
      </w:rPr>
    </w:lvl>
    <w:lvl w:ilvl="8" w:tplc="30580C22" w:tentative="1">
      <w:start w:val="1"/>
      <w:numFmt w:val="bullet"/>
      <w:lvlText w:val="●"/>
      <w:lvlJc w:val="left"/>
      <w:pPr>
        <w:tabs>
          <w:tab w:val="num" w:pos="6480"/>
        </w:tabs>
        <w:ind w:left="6480" w:hanging="360"/>
      </w:pPr>
      <w:rPr>
        <w:rFonts w:ascii="Times New Roman" w:hAnsi="Times New Roman" w:hint="default"/>
      </w:rPr>
    </w:lvl>
  </w:abstractNum>
  <w:abstractNum w:abstractNumId="30" w15:restartNumberingAfterBreak="0">
    <w:nsid w:val="5CB12CD0"/>
    <w:multiLevelType w:val="hybridMultilevel"/>
    <w:tmpl w:val="D2022A5E"/>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4420ABA"/>
    <w:multiLevelType w:val="hybridMultilevel"/>
    <w:tmpl w:val="4E16F8D2"/>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8C05F1D"/>
    <w:multiLevelType w:val="multilevel"/>
    <w:tmpl w:val="040C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3" w15:restartNumberingAfterBreak="0">
    <w:nsid w:val="6B2B2FB5"/>
    <w:multiLevelType w:val="hybridMultilevel"/>
    <w:tmpl w:val="E37EFEF2"/>
    <w:lvl w:ilvl="0" w:tplc="993405B6">
      <w:start w:val="200"/>
      <w:numFmt w:val="bullet"/>
      <w:lvlText w:val="-"/>
      <w:lvlJc w:val="left"/>
      <w:pPr>
        <w:tabs>
          <w:tab w:val="num" w:pos="1788"/>
        </w:tabs>
        <w:ind w:left="1788" w:hanging="360"/>
      </w:pPr>
      <w:rPr>
        <w:rFonts w:ascii="Calibri" w:eastAsia="MS Mincho" w:hAnsi="Calibri" w:cs="GaramondITCbyBT-BoldItalic" w:hint="default"/>
      </w:rPr>
    </w:lvl>
    <w:lvl w:ilvl="1" w:tplc="040C0003" w:tentative="1">
      <w:start w:val="1"/>
      <w:numFmt w:val="bullet"/>
      <w:lvlText w:val="o"/>
      <w:lvlJc w:val="left"/>
      <w:pPr>
        <w:tabs>
          <w:tab w:val="num" w:pos="2148"/>
        </w:tabs>
        <w:ind w:left="2148" w:hanging="360"/>
      </w:pPr>
      <w:rPr>
        <w:rFonts w:ascii="Courier New" w:hAnsi="Courier New" w:cs="Courier New" w:hint="default"/>
      </w:rPr>
    </w:lvl>
    <w:lvl w:ilvl="2" w:tplc="040C0005" w:tentative="1">
      <w:start w:val="1"/>
      <w:numFmt w:val="bullet"/>
      <w:lvlText w:val=""/>
      <w:lvlJc w:val="left"/>
      <w:pPr>
        <w:tabs>
          <w:tab w:val="num" w:pos="2868"/>
        </w:tabs>
        <w:ind w:left="2868" w:hanging="360"/>
      </w:pPr>
      <w:rPr>
        <w:rFonts w:ascii="Wingdings" w:hAnsi="Wingdings" w:hint="default"/>
      </w:rPr>
    </w:lvl>
    <w:lvl w:ilvl="3" w:tplc="040C0001" w:tentative="1">
      <w:start w:val="1"/>
      <w:numFmt w:val="bullet"/>
      <w:lvlText w:val=""/>
      <w:lvlJc w:val="left"/>
      <w:pPr>
        <w:tabs>
          <w:tab w:val="num" w:pos="3588"/>
        </w:tabs>
        <w:ind w:left="3588" w:hanging="360"/>
      </w:pPr>
      <w:rPr>
        <w:rFonts w:ascii="Symbol" w:hAnsi="Symbol" w:hint="default"/>
      </w:rPr>
    </w:lvl>
    <w:lvl w:ilvl="4" w:tplc="040C0003" w:tentative="1">
      <w:start w:val="1"/>
      <w:numFmt w:val="bullet"/>
      <w:lvlText w:val="o"/>
      <w:lvlJc w:val="left"/>
      <w:pPr>
        <w:tabs>
          <w:tab w:val="num" w:pos="4308"/>
        </w:tabs>
        <w:ind w:left="4308" w:hanging="360"/>
      </w:pPr>
      <w:rPr>
        <w:rFonts w:ascii="Courier New" w:hAnsi="Courier New" w:cs="Courier New" w:hint="default"/>
      </w:rPr>
    </w:lvl>
    <w:lvl w:ilvl="5" w:tplc="040C0005" w:tentative="1">
      <w:start w:val="1"/>
      <w:numFmt w:val="bullet"/>
      <w:lvlText w:val=""/>
      <w:lvlJc w:val="left"/>
      <w:pPr>
        <w:tabs>
          <w:tab w:val="num" w:pos="5028"/>
        </w:tabs>
        <w:ind w:left="5028" w:hanging="360"/>
      </w:pPr>
      <w:rPr>
        <w:rFonts w:ascii="Wingdings" w:hAnsi="Wingdings" w:hint="default"/>
      </w:rPr>
    </w:lvl>
    <w:lvl w:ilvl="6" w:tplc="040C0001" w:tentative="1">
      <w:start w:val="1"/>
      <w:numFmt w:val="bullet"/>
      <w:lvlText w:val=""/>
      <w:lvlJc w:val="left"/>
      <w:pPr>
        <w:tabs>
          <w:tab w:val="num" w:pos="5748"/>
        </w:tabs>
        <w:ind w:left="5748" w:hanging="360"/>
      </w:pPr>
      <w:rPr>
        <w:rFonts w:ascii="Symbol" w:hAnsi="Symbol" w:hint="default"/>
      </w:rPr>
    </w:lvl>
    <w:lvl w:ilvl="7" w:tplc="040C0003" w:tentative="1">
      <w:start w:val="1"/>
      <w:numFmt w:val="bullet"/>
      <w:lvlText w:val="o"/>
      <w:lvlJc w:val="left"/>
      <w:pPr>
        <w:tabs>
          <w:tab w:val="num" w:pos="6468"/>
        </w:tabs>
        <w:ind w:left="6468" w:hanging="360"/>
      </w:pPr>
      <w:rPr>
        <w:rFonts w:ascii="Courier New" w:hAnsi="Courier New" w:cs="Courier New" w:hint="default"/>
      </w:rPr>
    </w:lvl>
    <w:lvl w:ilvl="8" w:tplc="040C0005" w:tentative="1">
      <w:start w:val="1"/>
      <w:numFmt w:val="bullet"/>
      <w:lvlText w:val=""/>
      <w:lvlJc w:val="left"/>
      <w:pPr>
        <w:tabs>
          <w:tab w:val="num" w:pos="7188"/>
        </w:tabs>
        <w:ind w:left="7188" w:hanging="360"/>
      </w:pPr>
      <w:rPr>
        <w:rFonts w:ascii="Wingdings" w:hAnsi="Wingdings" w:hint="default"/>
      </w:rPr>
    </w:lvl>
  </w:abstractNum>
  <w:abstractNum w:abstractNumId="34" w15:restartNumberingAfterBreak="0">
    <w:nsid w:val="6F6716F1"/>
    <w:multiLevelType w:val="hybridMultilevel"/>
    <w:tmpl w:val="B79C7AE2"/>
    <w:lvl w:ilvl="0" w:tplc="CF380D76">
      <w:start w:val="1"/>
      <w:numFmt w:val="bullet"/>
      <w:lvlText w:val="●"/>
      <w:lvlJc w:val="left"/>
      <w:pPr>
        <w:tabs>
          <w:tab w:val="num" w:pos="720"/>
        </w:tabs>
        <w:ind w:left="720" w:hanging="360"/>
      </w:pPr>
      <w:rPr>
        <w:rFonts w:ascii="Times New Roman" w:hAnsi="Times New Roman" w:hint="default"/>
      </w:rPr>
    </w:lvl>
    <w:lvl w:ilvl="1" w:tplc="CB82EF7E">
      <w:start w:val="192"/>
      <w:numFmt w:val="bullet"/>
      <w:lvlText w:val="●"/>
      <w:lvlJc w:val="left"/>
      <w:pPr>
        <w:tabs>
          <w:tab w:val="num" w:pos="1440"/>
        </w:tabs>
        <w:ind w:left="1440" w:hanging="360"/>
      </w:pPr>
      <w:rPr>
        <w:rFonts w:ascii="Times New Roman" w:hAnsi="Times New Roman" w:hint="default"/>
      </w:rPr>
    </w:lvl>
    <w:lvl w:ilvl="2" w:tplc="7E96BACE" w:tentative="1">
      <w:start w:val="1"/>
      <w:numFmt w:val="bullet"/>
      <w:lvlText w:val="●"/>
      <w:lvlJc w:val="left"/>
      <w:pPr>
        <w:tabs>
          <w:tab w:val="num" w:pos="2160"/>
        </w:tabs>
        <w:ind w:left="2160" w:hanging="360"/>
      </w:pPr>
      <w:rPr>
        <w:rFonts w:ascii="Times New Roman" w:hAnsi="Times New Roman" w:hint="default"/>
      </w:rPr>
    </w:lvl>
    <w:lvl w:ilvl="3" w:tplc="150A8E0A" w:tentative="1">
      <w:start w:val="1"/>
      <w:numFmt w:val="bullet"/>
      <w:lvlText w:val="●"/>
      <w:lvlJc w:val="left"/>
      <w:pPr>
        <w:tabs>
          <w:tab w:val="num" w:pos="2880"/>
        </w:tabs>
        <w:ind w:left="2880" w:hanging="360"/>
      </w:pPr>
      <w:rPr>
        <w:rFonts w:ascii="Times New Roman" w:hAnsi="Times New Roman" w:hint="default"/>
      </w:rPr>
    </w:lvl>
    <w:lvl w:ilvl="4" w:tplc="8878E0B4" w:tentative="1">
      <w:start w:val="1"/>
      <w:numFmt w:val="bullet"/>
      <w:lvlText w:val="●"/>
      <w:lvlJc w:val="left"/>
      <w:pPr>
        <w:tabs>
          <w:tab w:val="num" w:pos="3600"/>
        </w:tabs>
        <w:ind w:left="3600" w:hanging="360"/>
      </w:pPr>
      <w:rPr>
        <w:rFonts w:ascii="Times New Roman" w:hAnsi="Times New Roman" w:hint="default"/>
      </w:rPr>
    </w:lvl>
    <w:lvl w:ilvl="5" w:tplc="15F6EF42" w:tentative="1">
      <w:start w:val="1"/>
      <w:numFmt w:val="bullet"/>
      <w:lvlText w:val="●"/>
      <w:lvlJc w:val="left"/>
      <w:pPr>
        <w:tabs>
          <w:tab w:val="num" w:pos="4320"/>
        </w:tabs>
        <w:ind w:left="4320" w:hanging="360"/>
      </w:pPr>
      <w:rPr>
        <w:rFonts w:ascii="Times New Roman" w:hAnsi="Times New Roman" w:hint="default"/>
      </w:rPr>
    </w:lvl>
    <w:lvl w:ilvl="6" w:tplc="79C4CA38" w:tentative="1">
      <w:start w:val="1"/>
      <w:numFmt w:val="bullet"/>
      <w:lvlText w:val="●"/>
      <w:lvlJc w:val="left"/>
      <w:pPr>
        <w:tabs>
          <w:tab w:val="num" w:pos="5040"/>
        </w:tabs>
        <w:ind w:left="5040" w:hanging="360"/>
      </w:pPr>
      <w:rPr>
        <w:rFonts w:ascii="Times New Roman" w:hAnsi="Times New Roman" w:hint="default"/>
      </w:rPr>
    </w:lvl>
    <w:lvl w:ilvl="7" w:tplc="756C0E84" w:tentative="1">
      <w:start w:val="1"/>
      <w:numFmt w:val="bullet"/>
      <w:lvlText w:val="●"/>
      <w:lvlJc w:val="left"/>
      <w:pPr>
        <w:tabs>
          <w:tab w:val="num" w:pos="5760"/>
        </w:tabs>
        <w:ind w:left="5760" w:hanging="360"/>
      </w:pPr>
      <w:rPr>
        <w:rFonts w:ascii="Times New Roman" w:hAnsi="Times New Roman" w:hint="default"/>
      </w:rPr>
    </w:lvl>
    <w:lvl w:ilvl="8" w:tplc="2ACC5B52" w:tentative="1">
      <w:start w:val="1"/>
      <w:numFmt w:val="bullet"/>
      <w:lvlText w:val="●"/>
      <w:lvlJc w:val="left"/>
      <w:pPr>
        <w:tabs>
          <w:tab w:val="num" w:pos="6480"/>
        </w:tabs>
        <w:ind w:left="6480" w:hanging="360"/>
      </w:pPr>
      <w:rPr>
        <w:rFonts w:ascii="Times New Roman" w:hAnsi="Times New Roman" w:hint="default"/>
      </w:rPr>
    </w:lvl>
  </w:abstractNum>
  <w:abstractNum w:abstractNumId="35" w15:restartNumberingAfterBreak="0">
    <w:nsid w:val="77E7326A"/>
    <w:multiLevelType w:val="hybridMultilevel"/>
    <w:tmpl w:val="6F2661B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8727325"/>
    <w:multiLevelType w:val="hybridMultilevel"/>
    <w:tmpl w:val="580C39BE"/>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A735174"/>
    <w:multiLevelType w:val="hybridMultilevel"/>
    <w:tmpl w:val="09FC694E"/>
    <w:lvl w:ilvl="0" w:tplc="396C2EF8">
      <w:start w:val="1"/>
      <w:numFmt w:val="bullet"/>
      <w:lvlText w:val="●"/>
      <w:lvlJc w:val="left"/>
      <w:pPr>
        <w:tabs>
          <w:tab w:val="num" w:pos="720"/>
        </w:tabs>
        <w:ind w:left="720" w:hanging="360"/>
      </w:pPr>
      <w:rPr>
        <w:rFonts w:ascii="Times New Roman" w:hAnsi="Times New Roman" w:hint="default"/>
      </w:rPr>
    </w:lvl>
    <w:lvl w:ilvl="1" w:tplc="4B2648E4">
      <w:start w:val="2802"/>
      <w:numFmt w:val="bullet"/>
      <w:lvlText w:val="●"/>
      <w:lvlJc w:val="left"/>
      <w:pPr>
        <w:tabs>
          <w:tab w:val="num" w:pos="1440"/>
        </w:tabs>
        <w:ind w:left="1440" w:hanging="360"/>
      </w:pPr>
      <w:rPr>
        <w:rFonts w:ascii="Times New Roman" w:hAnsi="Times New Roman" w:hint="default"/>
      </w:rPr>
    </w:lvl>
    <w:lvl w:ilvl="2" w:tplc="B3483D60" w:tentative="1">
      <w:start w:val="1"/>
      <w:numFmt w:val="bullet"/>
      <w:lvlText w:val="●"/>
      <w:lvlJc w:val="left"/>
      <w:pPr>
        <w:tabs>
          <w:tab w:val="num" w:pos="2160"/>
        </w:tabs>
        <w:ind w:left="2160" w:hanging="360"/>
      </w:pPr>
      <w:rPr>
        <w:rFonts w:ascii="Times New Roman" w:hAnsi="Times New Roman" w:hint="default"/>
      </w:rPr>
    </w:lvl>
    <w:lvl w:ilvl="3" w:tplc="109806D6" w:tentative="1">
      <w:start w:val="1"/>
      <w:numFmt w:val="bullet"/>
      <w:lvlText w:val="●"/>
      <w:lvlJc w:val="left"/>
      <w:pPr>
        <w:tabs>
          <w:tab w:val="num" w:pos="2880"/>
        </w:tabs>
        <w:ind w:left="2880" w:hanging="360"/>
      </w:pPr>
      <w:rPr>
        <w:rFonts w:ascii="Times New Roman" w:hAnsi="Times New Roman" w:hint="default"/>
      </w:rPr>
    </w:lvl>
    <w:lvl w:ilvl="4" w:tplc="A606D3DE" w:tentative="1">
      <w:start w:val="1"/>
      <w:numFmt w:val="bullet"/>
      <w:lvlText w:val="●"/>
      <w:lvlJc w:val="left"/>
      <w:pPr>
        <w:tabs>
          <w:tab w:val="num" w:pos="3600"/>
        </w:tabs>
        <w:ind w:left="3600" w:hanging="360"/>
      </w:pPr>
      <w:rPr>
        <w:rFonts w:ascii="Times New Roman" w:hAnsi="Times New Roman" w:hint="default"/>
      </w:rPr>
    </w:lvl>
    <w:lvl w:ilvl="5" w:tplc="A9E080C6" w:tentative="1">
      <w:start w:val="1"/>
      <w:numFmt w:val="bullet"/>
      <w:lvlText w:val="●"/>
      <w:lvlJc w:val="left"/>
      <w:pPr>
        <w:tabs>
          <w:tab w:val="num" w:pos="4320"/>
        </w:tabs>
        <w:ind w:left="4320" w:hanging="360"/>
      </w:pPr>
      <w:rPr>
        <w:rFonts w:ascii="Times New Roman" w:hAnsi="Times New Roman" w:hint="default"/>
      </w:rPr>
    </w:lvl>
    <w:lvl w:ilvl="6" w:tplc="D31C920A" w:tentative="1">
      <w:start w:val="1"/>
      <w:numFmt w:val="bullet"/>
      <w:lvlText w:val="●"/>
      <w:lvlJc w:val="left"/>
      <w:pPr>
        <w:tabs>
          <w:tab w:val="num" w:pos="5040"/>
        </w:tabs>
        <w:ind w:left="5040" w:hanging="360"/>
      </w:pPr>
      <w:rPr>
        <w:rFonts w:ascii="Times New Roman" w:hAnsi="Times New Roman" w:hint="default"/>
      </w:rPr>
    </w:lvl>
    <w:lvl w:ilvl="7" w:tplc="02189EB6" w:tentative="1">
      <w:start w:val="1"/>
      <w:numFmt w:val="bullet"/>
      <w:lvlText w:val="●"/>
      <w:lvlJc w:val="left"/>
      <w:pPr>
        <w:tabs>
          <w:tab w:val="num" w:pos="5760"/>
        </w:tabs>
        <w:ind w:left="5760" w:hanging="360"/>
      </w:pPr>
      <w:rPr>
        <w:rFonts w:ascii="Times New Roman" w:hAnsi="Times New Roman" w:hint="default"/>
      </w:rPr>
    </w:lvl>
    <w:lvl w:ilvl="8" w:tplc="5688F2D8" w:tentative="1">
      <w:start w:val="1"/>
      <w:numFmt w:val="bullet"/>
      <w:lvlText w:val="●"/>
      <w:lvlJc w:val="left"/>
      <w:pPr>
        <w:tabs>
          <w:tab w:val="num" w:pos="6480"/>
        </w:tabs>
        <w:ind w:left="6480" w:hanging="360"/>
      </w:pPr>
      <w:rPr>
        <w:rFonts w:ascii="Times New Roman" w:hAnsi="Times New Roman" w:hint="default"/>
      </w:rPr>
    </w:lvl>
  </w:abstractNum>
  <w:num w:numId="1">
    <w:abstractNumId w:val="25"/>
  </w:num>
  <w:num w:numId="2">
    <w:abstractNumId w:val="7"/>
  </w:num>
  <w:num w:numId="3">
    <w:abstractNumId w:val="24"/>
  </w:num>
  <w:num w:numId="4">
    <w:abstractNumId w:val="10"/>
  </w:num>
  <w:num w:numId="5">
    <w:abstractNumId w:val="26"/>
  </w:num>
  <w:num w:numId="6">
    <w:abstractNumId w:val="4"/>
  </w:num>
  <w:num w:numId="7">
    <w:abstractNumId w:val="29"/>
  </w:num>
  <w:num w:numId="8">
    <w:abstractNumId w:val="37"/>
  </w:num>
  <w:num w:numId="9">
    <w:abstractNumId w:val="9"/>
  </w:num>
  <w:num w:numId="10">
    <w:abstractNumId w:val="18"/>
  </w:num>
  <w:num w:numId="11">
    <w:abstractNumId w:val="32"/>
  </w:num>
  <w:num w:numId="12">
    <w:abstractNumId w:val="21"/>
  </w:num>
  <w:num w:numId="13">
    <w:abstractNumId w:val="8"/>
  </w:num>
  <w:num w:numId="14">
    <w:abstractNumId w:val="33"/>
  </w:num>
  <w:num w:numId="15">
    <w:abstractNumId w:val="20"/>
  </w:num>
  <w:num w:numId="16">
    <w:abstractNumId w:val="1"/>
  </w:num>
  <w:num w:numId="17">
    <w:abstractNumId w:val="23"/>
  </w:num>
  <w:num w:numId="18">
    <w:abstractNumId w:val="6"/>
  </w:num>
  <w:num w:numId="19">
    <w:abstractNumId w:val="14"/>
  </w:num>
  <w:num w:numId="20">
    <w:abstractNumId w:val="22"/>
  </w:num>
  <w:num w:numId="21">
    <w:abstractNumId w:val="11"/>
  </w:num>
  <w:num w:numId="22">
    <w:abstractNumId w:val="17"/>
  </w:num>
  <w:num w:numId="23">
    <w:abstractNumId w:val="27"/>
  </w:num>
  <w:num w:numId="24">
    <w:abstractNumId w:val="3"/>
  </w:num>
  <w:num w:numId="25">
    <w:abstractNumId w:val="5"/>
  </w:num>
  <w:num w:numId="26">
    <w:abstractNumId w:val="28"/>
  </w:num>
  <w:num w:numId="27">
    <w:abstractNumId w:val="13"/>
  </w:num>
  <w:num w:numId="28">
    <w:abstractNumId w:val="34"/>
  </w:num>
  <w:num w:numId="29">
    <w:abstractNumId w:val="12"/>
  </w:num>
  <w:num w:numId="30">
    <w:abstractNumId w:val="19"/>
  </w:num>
  <w:num w:numId="31">
    <w:abstractNumId w:val="0"/>
  </w:num>
  <w:num w:numId="32">
    <w:abstractNumId w:val="31"/>
  </w:num>
  <w:num w:numId="33">
    <w:abstractNumId w:val="36"/>
  </w:num>
  <w:num w:numId="34">
    <w:abstractNumId w:val="15"/>
  </w:num>
  <w:num w:numId="35">
    <w:abstractNumId w:val="16"/>
  </w:num>
  <w:num w:numId="36">
    <w:abstractNumId w:val="30"/>
  </w:num>
  <w:num w:numId="37">
    <w:abstractNumId w:val="35"/>
  </w:num>
  <w:num w:numId="38">
    <w:abstractNumId w:val="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rawingGridHorizontalSpacing w:val="10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58F3"/>
    <w:rsid w:val="000029ED"/>
    <w:rsid w:val="00002CAE"/>
    <w:rsid w:val="00005E05"/>
    <w:rsid w:val="00021967"/>
    <w:rsid w:val="00024C99"/>
    <w:rsid w:val="00033C33"/>
    <w:rsid w:val="000660AE"/>
    <w:rsid w:val="00073589"/>
    <w:rsid w:val="00074E92"/>
    <w:rsid w:val="0007592E"/>
    <w:rsid w:val="000874BA"/>
    <w:rsid w:val="000A423E"/>
    <w:rsid w:val="000C7383"/>
    <w:rsid w:val="000D1D2C"/>
    <w:rsid w:val="000F3C76"/>
    <w:rsid w:val="000F5909"/>
    <w:rsid w:val="001037A1"/>
    <w:rsid w:val="001142F4"/>
    <w:rsid w:val="00121CF4"/>
    <w:rsid w:val="00133243"/>
    <w:rsid w:val="00136B9A"/>
    <w:rsid w:val="0014486B"/>
    <w:rsid w:val="00146FB4"/>
    <w:rsid w:val="001629F3"/>
    <w:rsid w:val="001858F3"/>
    <w:rsid w:val="001901AC"/>
    <w:rsid w:val="00196E87"/>
    <w:rsid w:val="001A467B"/>
    <w:rsid w:val="001A5FE4"/>
    <w:rsid w:val="001B0DB7"/>
    <w:rsid w:val="001B2395"/>
    <w:rsid w:val="001B3E93"/>
    <w:rsid w:val="001C2969"/>
    <w:rsid w:val="001D6814"/>
    <w:rsid w:val="001D707B"/>
    <w:rsid w:val="001E596E"/>
    <w:rsid w:val="002064FE"/>
    <w:rsid w:val="0020671D"/>
    <w:rsid w:val="00215DC5"/>
    <w:rsid w:val="00224802"/>
    <w:rsid w:val="00226637"/>
    <w:rsid w:val="0023055E"/>
    <w:rsid w:val="00235FD5"/>
    <w:rsid w:val="00246C10"/>
    <w:rsid w:val="00256618"/>
    <w:rsid w:val="0026252B"/>
    <w:rsid w:val="00284575"/>
    <w:rsid w:val="0029266F"/>
    <w:rsid w:val="002A6B47"/>
    <w:rsid w:val="002B765F"/>
    <w:rsid w:val="002C0389"/>
    <w:rsid w:val="002C0C40"/>
    <w:rsid w:val="002D0525"/>
    <w:rsid w:val="002E54B2"/>
    <w:rsid w:val="002E60F5"/>
    <w:rsid w:val="002F5151"/>
    <w:rsid w:val="002F516E"/>
    <w:rsid w:val="002F7CE3"/>
    <w:rsid w:val="003110A8"/>
    <w:rsid w:val="0034099F"/>
    <w:rsid w:val="00343C17"/>
    <w:rsid w:val="003719B5"/>
    <w:rsid w:val="0037207C"/>
    <w:rsid w:val="0037393D"/>
    <w:rsid w:val="00384D46"/>
    <w:rsid w:val="003A24ED"/>
    <w:rsid w:val="003C0ECB"/>
    <w:rsid w:val="003E3826"/>
    <w:rsid w:val="003F55BE"/>
    <w:rsid w:val="003F7B09"/>
    <w:rsid w:val="00421FD4"/>
    <w:rsid w:val="00427C87"/>
    <w:rsid w:val="00441A82"/>
    <w:rsid w:val="00447990"/>
    <w:rsid w:val="00451597"/>
    <w:rsid w:val="004528F2"/>
    <w:rsid w:val="004557C7"/>
    <w:rsid w:val="0047349C"/>
    <w:rsid w:val="004B591D"/>
    <w:rsid w:val="004C230D"/>
    <w:rsid w:val="004F450C"/>
    <w:rsid w:val="00503BB1"/>
    <w:rsid w:val="0052770B"/>
    <w:rsid w:val="00542CEA"/>
    <w:rsid w:val="00551A15"/>
    <w:rsid w:val="005731F2"/>
    <w:rsid w:val="005902D8"/>
    <w:rsid w:val="005942EF"/>
    <w:rsid w:val="005A4A79"/>
    <w:rsid w:val="005C2515"/>
    <w:rsid w:val="005C25FD"/>
    <w:rsid w:val="005D0F72"/>
    <w:rsid w:val="005F424A"/>
    <w:rsid w:val="005F600C"/>
    <w:rsid w:val="00606D7A"/>
    <w:rsid w:val="006257B6"/>
    <w:rsid w:val="00632697"/>
    <w:rsid w:val="00651D20"/>
    <w:rsid w:val="006619EE"/>
    <w:rsid w:val="00662062"/>
    <w:rsid w:val="00675EE5"/>
    <w:rsid w:val="006855F8"/>
    <w:rsid w:val="00687734"/>
    <w:rsid w:val="006904E3"/>
    <w:rsid w:val="00690A39"/>
    <w:rsid w:val="00694948"/>
    <w:rsid w:val="006977F9"/>
    <w:rsid w:val="00697C27"/>
    <w:rsid w:val="00697F91"/>
    <w:rsid w:val="006A673B"/>
    <w:rsid w:val="006C0B52"/>
    <w:rsid w:val="006E2816"/>
    <w:rsid w:val="006E41BF"/>
    <w:rsid w:val="006E4DAB"/>
    <w:rsid w:val="006E63B2"/>
    <w:rsid w:val="006F7865"/>
    <w:rsid w:val="00714D58"/>
    <w:rsid w:val="00716AC0"/>
    <w:rsid w:val="00717EB8"/>
    <w:rsid w:val="00726025"/>
    <w:rsid w:val="007346CD"/>
    <w:rsid w:val="00743A66"/>
    <w:rsid w:val="00745D05"/>
    <w:rsid w:val="00747834"/>
    <w:rsid w:val="0075478A"/>
    <w:rsid w:val="00767B94"/>
    <w:rsid w:val="00770D64"/>
    <w:rsid w:val="00774768"/>
    <w:rsid w:val="007760F7"/>
    <w:rsid w:val="00780B32"/>
    <w:rsid w:val="007B3AC5"/>
    <w:rsid w:val="007B769E"/>
    <w:rsid w:val="007B7FD8"/>
    <w:rsid w:val="007D27A6"/>
    <w:rsid w:val="007D33C8"/>
    <w:rsid w:val="00803FF1"/>
    <w:rsid w:val="00810303"/>
    <w:rsid w:val="00814F53"/>
    <w:rsid w:val="00825A29"/>
    <w:rsid w:val="0083262A"/>
    <w:rsid w:val="0084524C"/>
    <w:rsid w:val="008465C3"/>
    <w:rsid w:val="00871DA2"/>
    <w:rsid w:val="008752D8"/>
    <w:rsid w:val="008805F4"/>
    <w:rsid w:val="00880A7A"/>
    <w:rsid w:val="00885A96"/>
    <w:rsid w:val="00890A9A"/>
    <w:rsid w:val="00893398"/>
    <w:rsid w:val="00895DBD"/>
    <w:rsid w:val="008A1C33"/>
    <w:rsid w:val="008B176D"/>
    <w:rsid w:val="008C2614"/>
    <w:rsid w:val="008C6CA9"/>
    <w:rsid w:val="008F2683"/>
    <w:rsid w:val="008F4114"/>
    <w:rsid w:val="008F5CF9"/>
    <w:rsid w:val="0094148D"/>
    <w:rsid w:val="0097220A"/>
    <w:rsid w:val="00972BB7"/>
    <w:rsid w:val="009744E2"/>
    <w:rsid w:val="009778CB"/>
    <w:rsid w:val="00977B9C"/>
    <w:rsid w:val="00996CDB"/>
    <w:rsid w:val="009A3280"/>
    <w:rsid w:val="009A7442"/>
    <w:rsid w:val="009A7AFB"/>
    <w:rsid w:val="009B1A50"/>
    <w:rsid w:val="009C49BC"/>
    <w:rsid w:val="009D0F4E"/>
    <w:rsid w:val="009E0D06"/>
    <w:rsid w:val="009E1898"/>
    <w:rsid w:val="009E4078"/>
    <w:rsid w:val="00A04EB5"/>
    <w:rsid w:val="00A079BB"/>
    <w:rsid w:val="00A1118F"/>
    <w:rsid w:val="00A164D5"/>
    <w:rsid w:val="00A25B14"/>
    <w:rsid w:val="00A309AA"/>
    <w:rsid w:val="00A35E31"/>
    <w:rsid w:val="00A367EB"/>
    <w:rsid w:val="00A36F23"/>
    <w:rsid w:val="00A47A0F"/>
    <w:rsid w:val="00A51363"/>
    <w:rsid w:val="00A5437B"/>
    <w:rsid w:val="00A54412"/>
    <w:rsid w:val="00A56206"/>
    <w:rsid w:val="00A71371"/>
    <w:rsid w:val="00A73157"/>
    <w:rsid w:val="00A86360"/>
    <w:rsid w:val="00A9097B"/>
    <w:rsid w:val="00AA7DED"/>
    <w:rsid w:val="00AD5608"/>
    <w:rsid w:val="00AD5BF3"/>
    <w:rsid w:val="00AD6248"/>
    <w:rsid w:val="00AF496C"/>
    <w:rsid w:val="00B04B01"/>
    <w:rsid w:val="00B2085F"/>
    <w:rsid w:val="00B234DF"/>
    <w:rsid w:val="00B30893"/>
    <w:rsid w:val="00B30BD2"/>
    <w:rsid w:val="00B3118E"/>
    <w:rsid w:val="00B34626"/>
    <w:rsid w:val="00B37E5F"/>
    <w:rsid w:val="00B41757"/>
    <w:rsid w:val="00B46FAC"/>
    <w:rsid w:val="00B52C8A"/>
    <w:rsid w:val="00B651F0"/>
    <w:rsid w:val="00B80693"/>
    <w:rsid w:val="00B850D7"/>
    <w:rsid w:val="00B9063B"/>
    <w:rsid w:val="00B93B59"/>
    <w:rsid w:val="00B97775"/>
    <w:rsid w:val="00BA5A97"/>
    <w:rsid w:val="00BA6BCD"/>
    <w:rsid w:val="00BB69C4"/>
    <w:rsid w:val="00BE07FB"/>
    <w:rsid w:val="00BE4800"/>
    <w:rsid w:val="00BE52F1"/>
    <w:rsid w:val="00BF3749"/>
    <w:rsid w:val="00C07D1D"/>
    <w:rsid w:val="00C24B7C"/>
    <w:rsid w:val="00C4759C"/>
    <w:rsid w:val="00C54C71"/>
    <w:rsid w:val="00C57DCE"/>
    <w:rsid w:val="00C65A2F"/>
    <w:rsid w:val="00C826C3"/>
    <w:rsid w:val="00C915B3"/>
    <w:rsid w:val="00CA4657"/>
    <w:rsid w:val="00CC62B0"/>
    <w:rsid w:val="00CF1271"/>
    <w:rsid w:val="00CF3ABC"/>
    <w:rsid w:val="00CF4BB1"/>
    <w:rsid w:val="00CF799E"/>
    <w:rsid w:val="00D04A85"/>
    <w:rsid w:val="00D073F3"/>
    <w:rsid w:val="00D11F8F"/>
    <w:rsid w:val="00D126DA"/>
    <w:rsid w:val="00D32AEC"/>
    <w:rsid w:val="00D369C0"/>
    <w:rsid w:val="00D37A20"/>
    <w:rsid w:val="00D56AD2"/>
    <w:rsid w:val="00D777C9"/>
    <w:rsid w:val="00D85AD6"/>
    <w:rsid w:val="00D87659"/>
    <w:rsid w:val="00D912B4"/>
    <w:rsid w:val="00D97A6F"/>
    <w:rsid w:val="00DA0F13"/>
    <w:rsid w:val="00DB5FEE"/>
    <w:rsid w:val="00DC78A4"/>
    <w:rsid w:val="00DE1336"/>
    <w:rsid w:val="00E006C3"/>
    <w:rsid w:val="00E056EA"/>
    <w:rsid w:val="00E114BA"/>
    <w:rsid w:val="00E4178A"/>
    <w:rsid w:val="00E435EF"/>
    <w:rsid w:val="00E44B98"/>
    <w:rsid w:val="00E55218"/>
    <w:rsid w:val="00E61200"/>
    <w:rsid w:val="00E640E8"/>
    <w:rsid w:val="00E8365E"/>
    <w:rsid w:val="00EA3BBA"/>
    <w:rsid w:val="00EB3683"/>
    <w:rsid w:val="00EC159A"/>
    <w:rsid w:val="00ED5875"/>
    <w:rsid w:val="00EE06DE"/>
    <w:rsid w:val="00EF7AFE"/>
    <w:rsid w:val="00F00F63"/>
    <w:rsid w:val="00F04B10"/>
    <w:rsid w:val="00F1009B"/>
    <w:rsid w:val="00F125E4"/>
    <w:rsid w:val="00F1631E"/>
    <w:rsid w:val="00F175B9"/>
    <w:rsid w:val="00F310B3"/>
    <w:rsid w:val="00F41567"/>
    <w:rsid w:val="00F45A91"/>
    <w:rsid w:val="00F7594F"/>
    <w:rsid w:val="00F85A9A"/>
    <w:rsid w:val="00F86234"/>
    <w:rsid w:val="00F9228B"/>
    <w:rsid w:val="00F956D7"/>
    <w:rsid w:val="00F96B59"/>
    <w:rsid w:val="00FA46EB"/>
    <w:rsid w:val="00FB30F1"/>
    <w:rsid w:val="00FE7A6D"/>
    <w:rsid w:val="00FF22F0"/>
    <w:rsid w:val="00FF25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C7B504E"/>
  <w15:docId w15:val="{E179F918-82A3-4C47-83D1-F61CB066FA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A367EB"/>
    <w:rPr>
      <w:rFonts w:ascii="Arial" w:hAnsi="Arial"/>
      <w:lang w:val="en-GB" w:eastAsia="ja-JP"/>
    </w:rPr>
  </w:style>
  <w:style w:type="paragraph" w:styleId="Heading1">
    <w:name w:val="heading 1"/>
    <w:basedOn w:val="Normal"/>
    <w:next w:val="Normal"/>
    <w:qFormat/>
    <w:rsid w:val="002C0C40"/>
    <w:pPr>
      <w:numPr>
        <w:numId w:val="13"/>
      </w:numPr>
      <w:outlineLvl w:val="0"/>
    </w:pPr>
    <w:rPr>
      <w:b/>
      <w:color w:val="3DCD58"/>
      <w:sz w:val="28"/>
      <w:szCs w:val="28"/>
    </w:rPr>
  </w:style>
  <w:style w:type="paragraph" w:styleId="Heading2">
    <w:name w:val="heading 2"/>
    <w:basedOn w:val="Normal"/>
    <w:next w:val="Normal"/>
    <w:qFormat/>
    <w:rsid w:val="00E55218"/>
    <w:pPr>
      <w:numPr>
        <w:ilvl w:val="1"/>
        <w:numId w:val="13"/>
      </w:numPr>
      <w:ind w:left="1145" w:hanging="578"/>
      <w:outlineLvl w:val="1"/>
    </w:pPr>
    <w:rPr>
      <w:b/>
      <w:color w:val="262626" w:themeColor="text1" w:themeTint="D9"/>
      <w:sz w:val="24"/>
      <w:szCs w:val="22"/>
    </w:rPr>
  </w:style>
  <w:style w:type="paragraph" w:styleId="Heading3">
    <w:name w:val="heading 3"/>
    <w:basedOn w:val="Normal"/>
    <w:next w:val="Normal"/>
    <w:qFormat/>
    <w:rsid w:val="009D0F4E"/>
    <w:pPr>
      <w:numPr>
        <w:ilvl w:val="2"/>
        <w:numId w:val="13"/>
      </w:numPr>
      <w:ind w:left="1854"/>
      <w:outlineLvl w:val="2"/>
    </w:pPr>
    <w:rPr>
      <w:b/>
      <w:szCs w:val="22"/>
    </w:rPr>
  </w:style>
  <w:style w:type="paragraph" w:styleId="Heading4">
    <w:name w:val="heading 4"/>
    <w:basedOn w:val="Normal"/>
    <w:next w:val="Normal"/>
    <w:qFormat/>
    <w:rsid w:val="001629F3"/>
    <w:pPr>
      <w:numPr>
        <w:ilvl w:val="3"/>
        <w:numId w:val="13"/>
      </w:numPr>
      <w:ind w:left="2280" w:hanging="862"/>
      <w:outlineLvl w:val="3"/>
    </w:pPr>
    <w:rPr>
      <w:szCs w:val="22"/>
    </w:rPr>
  </w:style>
  <w:style w:type="paragraph" w:styleId="Heading5">
    <w:name w:val="heading 5"/>
    <w:basedOn w:val="Normal"/>
    <w:next w:val="Normal"/>
    <w:qFormat/>
    <w:rsid w:val="009D0F4E"/>
    <w:pPr>
      <w:numPr>
        <w:ilvl w:val="4"/>
        <w:numId w:val="13"/>
      </w:numPr>
      <w:spacing w:before="240" w:after="60"/>
      <w:outlineLvl w:val="4"/>
    </w:pPr>
    <w:rPr>
      <w:b/>
      <w:bCs/>
      <w:i/>
      <w:iCs/>
      <w:sz w:val="26"/>
      <w:szCs w:val="26"/>
    </w:rPr>
  </w:style>
  <w:style w:type="paragraph" w:styleId="Heading6">
    <w:name w:val="heading 6"/>
    <w:basedOn w:val="Normal"/>
    <w:next w:val="Normal"/>
    <w:qFormat/>
    <w:rsid w:val="009D0F4E"/>
    <w:pPr>
      <w:numPr>
        <w:ilvl w:val="5"/>
        <w:numId w:val="13"/>
      </w:numPr>
      <w:spacing w:before="240" w:after="60"/>
      <w:outlineLvl w:val="5"/>
    </w:pPr>
    <w:rPr>
      <w:rFonts w:ascii="Times New Roman" w:hAnsi="Times New Roman"/>
      <w:b/>
      <w:bCs/>
      <w:szCs w:val="22"/>
    </w:rPr>
  </w:style>
  <w:style w:type="paragraph" w:styleId="Heading7">
    <w:name w:val="heading 7"/>
    <w:basedOn w:val="Normal"/>
    <w:next w:val="Normal"/>
    <w:qFormat/>
    <w:rsid w:val="009D0F4E"/>
    <w:pPr>
      <w:numPr>
        <w:ilvl w:val="6"/>
        <w:numId w:val="13"/>
      </w:numPr>
      <w:spacing w:before="240" w:after="60"/>
      <w:outlineLvl w:val="6"/>
    </w:pPr>
    <w:rPr>
      <w:rFonts w:ascii="Times New Roman" w:hAnsi="Times New Roman"/>
      <w:sz w:val="24"/>
      <w:szCs w:val="24"/>
    </w:rPr>
  </w:style>
  <w:style w:type="paragraph" w:styleId="Heading8">
    <w:name w:val="heading 8"/>
    <w:basedOn w:val="Normal"/>
    <w:next w:val="Normal"/>
    <w:qFormat/>
    <w:rsid w:val="009D0F4E"/>
    <w:pPr>
      <w:numPr>
        <w:ilvl w:val="7"/>
        <w:numId w:val="13"/>
      </w:numPr>
      <w:spacing w:before="240" w:after="60"/>
      <w:outlineLvl w:val="7"/>
    </w:pPr>
    <w:rPr>
      <w:rFonts w:ascii="Times New Roman" w:hAnsi="Times New Roman"/>
      <w:i/>
      <w:iCs/>
      <w:sz w:val="24"/>
      <w:szCs w:val="24"/>
    </w:rPr>
  </w:style>
  <w:style w:type="paragraph" w:styleId="Heading9">
    <w:name w:val="heading 9"/>
    <w:basedOn w:val="Normal"/>
    <w:next w:val="Normal"/>
    <w:qFormat/>
    <w:rsid w:val="009D0F4E"/>
    <w:pPr>
      <w:numPr>
        <w:ilvl w:val="8"/>
        <w:numId w:val="13"/>
      </w:num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3F55BE"/>
    <w:pPr>
      <w:numPr>
        <w:numId w:val="9"/>
      </w:numPr>
    </w:pPr>
  </w:style>
  <w:style w:type="paragraph" w:styleId="BodyText">
    <w:name w:val="Body Text"/>
    <w:basedOn w:val="Normal"/>
    <w:rsid w:val="00F41567"/>
    <w:pPr>
      <w:spacing w:after="120"/>
    </w:pPr>
  </w:style>
  <w:style w:type="paragraph" w:styleId="BodyTextFirstIndent">
    <w:name w:val="Body Text First Indent"/>
    <w:basedOn w:val="BodyText"/>
    <w:semiHidden/>
    <w:rsid w:val="00F41567"/>
    <w:pPr>
      <w:ind w:left="708" w:firstLine="210"/>
    </w:pPr>
    <w:rPr>
      <w:sz w:val="18"/>
    </w:rPr>
  </w:style>
  <w:style w:type="paragraph" w:styleId="Header">
    <w:name w:val="header"/>
    <w:basedOn w:val="Normal"/>
    <w:semiHidden/>
    <w:rsid w:val="00CF1271"/>
    <w:pPr>
      <w:tabs>
        <w:tab w:val="center" w:pos="4536"/>
        <w:tab w:val="right" w:pos="9072"/>
      </w:tabs>
    </w:pPr>
  </w:style>
  <w:style w:type="paragraph" w:styleId="Footer">
    <w:name w:val="footer"/>
    <w:basedOn w:val="Normal"/>
    <w:link w:val="FooterChar"/>
    <w:uiPriority w:val="99"/>
    <w:rsid w:val="00CF1271"/>
    <w:pPr>
      <w:tabs>
        <w:tab w:val="center" w:pos="4536"/>
        <w:tab w:val="right" w:pos="9072"/>
      </w:tabs>
    </w:pPr>
  </w:style>
  <w:style w:type="character" w:styleId="PageNumber">
    <w:name w:val="page number"/>
    <w:basedOn w:val="DefaultParagraphFont"/>
    <w:semiHidden/>
    <w:rsid w:val="005F600C"/>
  </w:style>
  <w:style w:type="table" w:styleId="TableGrid">
    <w:name w:val="Table Grid"/>
    <w:basedOn w:val="TableNormal"/>
    <w:semiHidden/>
    <w:rsid w:val="002F51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A73157"/>
    <w:rPr>
      <w:color w:val="0000FF"/>
      <w:u w:val="single"/>
    </w:rPr>
  </w:style>
  <w:style w:type="paragraph" w:customStyle="1" w:styleId="Titre11">
    <w:name w:val="Titre 11"/>
    <w:basedOn w:val="Normal"/>
    <w:rsid w:val="002D0525"/>
    <w:rPr>
      <w:rFonts w:eastAsia="Times New Roman"/>
      <w:lang w:eastAsia="en-GB"/>
    </w:rPr>
  </w:style>
  <w:style w:type="character" w:styleId="Strong">
    <w:name w:val="Strong"/>
    <w:basedOn w:val="DefaultParagraphFont"/>
    <w:qFormat/>
    <w:rsid w:val="002064FE"/>
    <w:rPr>
      <w:b/>
      <w:bCs/>
    </w:rPr>
  </w:style>
  <w:style w:type="paragraph" w:styleId="TOC2">
    <w:name w:val="toc 2"/>
    <w:basedOn w:val="Normal"/>
    <w:next w:val="Normal"/>
    <w:autoRedefine/>
    <w:uiPriority w:val="39"/>
    <w:rsid w:val="00A164D5"/>
    <w:pPr>
      <w:ind w:left="200"/>
    </w:pPr>
  </w:style>
  <w:style w:type="paragraph" w:styleId="TOC1">
    <w:name w:val="toc 1"/>
    <w:basedOn w:val="Normal"/>
    <w:next w:val="Normal"/>
    <w:autoRedefine/>
    <w:uiPriority w:val="39"/>
    <w:rsid w:val="00A164D5"/>
  </w:style>
  <w:style w:type="paragraph" w:styleId="TOC3">
    <w:name w:val="toc 3"/>
    <w:basedOn w:val="Normal"/>
    <w:next w:val="Normal"/>
    <w:autoRedefine/>
    <w:uiPriority w:val="39"/>
    <w:rsid w:val="00A164D5"/>
    <w:pPr>
      <w:ind w:left="400"/>
    </w:pPr>
  </w:style>
  <w:style w:type="numbering" w:styleId="1ai">
    <w:name w:val="Outline List 1"/>
    <w:basedOn w:val="NoList"/>
    <w:semiHidden/>
    <w:rsid w:val="003F55BE"/>
    <w:pPr>
      <w:numPr>
        <w:numId w:val="10"/>
      </w:numPr>
    </w:pPr>
  </w:style>
  <w:style w:type="character" w:styleId="Emphasis">
    <w:name w:val="Emphasis"/>
    <w:basedOn w:val="DefaultParagraphFont"/>
    <w:qFormat/>
    <w:rsid w:val="003F55BE"/>
    <w:rPr>
      <w:i/>
      <w:iCs/>
    </w:rPr>
  </w:style>
  <w:style w:type="character" w:styleId="HTMLAcronym">
    <w:name w:val="HTML Acronym"/>
    <w:basedOn w:val="DefaultParagraphFont"/>
    <w:semiHidden/>
    <w:rsid w:val="003F55BE"/>
  </w:style>
  <w:style w:type="paragraph" w:styleId="EnvelopeAddress">
    <w:name w:val="envelope address"/>
    <w:basedOn w:val="Normal"/>
    <w:semiHidden/>
    <w:rsid w:val="003F55BE"/>
    <w:pPr>
      <w:framePr w:w="7938" w:h="1985" w:hRule="exact" w:hSpace="141" w:wrap="auto" w:hAnchor="page" w:xAlign="center" w:yAlign="bottom"/>
      <w:ind w:left="2835"/>
    </w:pPr>
    <w:rPr>
      <w:rFonts w:cs="Arial"/>
      <w:sz w:val="24"/>
      <w:szCs w:val="24"/>
    </w:rPr>
  </w:style>
  <w:style w:type="paragraph" w:styleId="EnvelopeReturn">
    <w:name w:val="envelope return"/>
    <w:basedOn w:val="Normal"/>
    <w:semiHidden/>
    <w:rsid w:val="003F55BE"/>
    <w:rPr>
      <w:rFonts w:cs="Arial"/>
    </w:rPr>
  </w:style>
  <w:style w:type="paragraph" w:styleId="HTMLAddress">
    <w:name w:val="HTML Address"/>
    <w:basedOn w:val="Normal"/>
    <w:semiHidden/>
    <w:rsid w:val="003F55BE"/>
    <w:rPr>
      <w:i/>
      <w:iCs/>
    </w:rPr>
  </w:style>
  <w:style w:type="numbering" w:styleId="ArticleSection">
    <w:name w:val="Outline List 3"/>
    <w:basedOn w:val="NoList"/>
    <w:semiHidden/>
    <w:rsid w:val="003F55BE"/>
    <w:pPr>
      <w:numPr>
        <w:numId w:val="11"/>
      </w:numPr>
    </w:pPr>
  </w:style>
  <w:style w:type="character" w:styleId="HTMLCite">
    <w:name w:val="HTML Cite"/>
    <w:basedOn w:val="DefaultParagraphFont"/>
    <w:semiHidden/>
    <w:rsid w:val="003F55BE"/>
    <w:rPr>
      <w:i/>
      <w:iCs/>
    </w:rPr>
  </w:style>
  <w:style w:type="table" w:styleId="TableClassic1">
    <w:name w:val="Table Classic 1"/>
    <w:basedOn w:val="TableNormal"/>
    <w:semiHidden/>
    <w:rsid w:val="003F55BE"/>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3F55BE"/>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3F55BE"/>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3F55BE"/>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Keyboard">
    <w:name w:val="HTML Keyboard"/>
    <w:basedOn w:val="DefaultParagraphFont"/>
    <w:semiHidden/>
    <w:rsid w:val="003F55BE"/>
    <w:rPr>
      <w:rFonts w:ascii="Courier New" w:hAnsi="Courier New" w:cs="Courier New"/>
      <w:sz w:val="20"/>
      <w:szCs w:val="20"/>
    </w:rPr>
  </w:style>
  <w:style w:type="character" w:styleId="HTMLCode">
    <w:name w:val="HTML Code"/>
    <w:basedOn w:val="DefaultParagraphFont"/>
    <w:semiHidden/>
    <w:rsid w:val="003F55BE"/>
    <w:rPr>
      <w:rFonts w:ascii="Courier New" w:hAnsi="Courier New" w:cs="Courier New"/>
      <w:sz w:val="20"/>
      <w:szCs w:val="20"/>
    </w:rPr>
  </w:style>
  <w:style w:type="table" w:styleId="TableColumns1">
    <w:name w:val="Table Columns 1"/>
    <w:basedOn w:val="TableNormal"/>
    <w:semiHidden/>
    <w:rsid w:val="003F55BE"/>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3F55BE"/>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3F55BE"/>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3F55BE"/>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3F55BE"/>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3F55BE"/>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Date">
    <w:name w:val="Date"/>
    <w:basedOn w:val="Normal"/>
    <w:next w:val="Normal"/>
    <w:semiHidden/>
    <w:rsid w:val="003F55BE"/>
  </w:style>
  <w:style w:type="character" w:styleId="HTMLDefinition">
    <w:name w:val="HTML Definition"/>
    <w:basedOn w:val="DefaultParagraphFont"/>
    <w:semiHidden/>
    <w:rsid w:val="003F55BE"/>
    <w:rPr>
      <w:i/>
      <w:iCs/>
    </w:rPr>
  </w:style>
  <w:style w:type="table" w:styleId="Table3Deffects2">
    <w:name w:val="Table 3D effects 2"/>
    <w:basedOn w:val="TableNormal"/>
    <w:semiHidden/>
    <w:rsid w:val="003F55BE"/>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1">
    <w:name w:val="Table 3D effects 1"/>
    <w:basedOn w:val="TableNormal"/>
    <w:semiHidden/>
    <w:rsid w:val="003F55BE"/>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3">
    <w:name w:val="Table 3D effects 3"/>
    <w:basedOn w:val="TableNormal"/>
    <w:semiHidden/>
    <w:rsid w:val="003F55BE"/>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Elegant">
    <w:name w:val="Table Elegant"/>
    <w:basedOn w:val="TableNormal"/>
    <w:semiHidden/>
    <w:rsid w:val="003F55BE"/>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MessageHeader">
    <w:name w:val="Message Header"/>
    <w:basedOn w:val="Normal"/>
    <w:semiHidden/>
    <w:rsid w:val="003F55BE"/>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szCs w:val="24"/>
    </w:rPr>
  </w:style>
  <w:style w:type="character" w:styleId="HTMLSample">
    <w:name w:val="HTML Sample"/>
    <w:basedOn w:val="DefaultParagraphFont"/>
    <w:semiHidden/>
    <w:rsid w:val="003F55BE"/>
    <w:rPr>
      <w:rFonts w:ascii="Courier New" w:hAnsi="Courier New" w:cs="Courier New"/>
    </w:rPr>
  </w:style>
  <w:style w:type="paragraph" w:styleId="Closing">
    <w:name w:val="Closing"/>
    <w:basedOn w:val="Normal"/>
    <w:semiHidden/>
    <w:rsid w:val="003F55BE"/>
    <w:pPr>
      <w:ind w:left="4252"/>
    </w:pPr>
  </w:style>
  <w:style w:type="table" w:styleId="TableGrid1">
    <w:name w:val="Table Grid 1"/>
    <w:basedOn w:val="TableNormal"/>
    <w:semiHidden/>
    <w:rsid w:val="003F55B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3F55BE"/>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3F55BE"/>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3F55BE"/>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3F55BE"/>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3F55BE"/>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3F55BE"/>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3F55BE"/>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styleId="FollowedHyperlink">
    <w:name w:val="FollowedHyperlink"/>
    <w:basedOn w:val="DefaultParagraphFont"/>
    <w:semiHidden/>
    <w:rsid w:val="003F55BE"/>
    <w:rPr>
      <w:color w:val="606420"/>
      <w:u w:val="single"/>
    </w:rPr>
  </w:style>
  <w:style w:type="paragraph" w:styleId="List">
    <w:name w:val="List"/>
    <w:basedOn w:val="Normal"/>
    <w:semiHidden/>
    <w:rsid w:val="003F55BE"/>
    <w:pPr>
      <w:ind w:left="283" w:hanging="283"/>
    </w:pPr>
  </w:style>
  <w:style w:type="paragraph" w:styleId="List2">
    <w:name w:val="List 2"/>
    <w:basedOn w:val="Normal"/>
    <w:semiHidden/>
    <w:rsid w:val="003F55BE"/>
    <w:pPr>
      <w:ind w:left="566" w:hanging="283"/>
    </w:pPr>
  </w:style>
  <w:style w:type="paragraph" w:styleId="List3">
    <w:name w:val="List 3"/>
    <w:basedOn w:val="Normal"/>
    <w:semiHidden/>
    <w:rsid w:val="003F55BE"/>
    <w:pPr>
      <w:ind w:left="849" w:hanging="283"/>
    </w:pPr>
  </w:style>
  <w:style w:type="paragraph" w:styleId="List4">
    <w:name w:val="List 4"/>
    <w:basedOn w:val="Normal"/>
    <w:semiHidden/>
    <w:rsid w:val="003F55BE"/>
    <w:pPr>
      <w:ind w:left="1132" w:hanging="283"/>
    </w:pPr>
  </w:style>
  <w:style w:type="paragraph" w:styleId="List5">
    <w:name w:val="List 5"/>
    <w:basedOn w:val="Normal"/>
    <w:semiHidden/>
    <w:rsid w:val="003F55BE"/>
    <w:pPr>
      <w:ind w:left="1415" w:hanging="283"/>
    </w:pPr>
  </w:style>
  <w:style w:type="paragraph" w:styleId="ListContinue">
    <w:name w:val="List Continue"/>
    <w:basedOn w:val="Normal"/>
    <w:semiHidden/>
    <w:rsid w:val="003F55BE"/>
    <w:pPr>
      <w:spacing w:after="120"/>
      <w:ind w:left="283"/>
    </w:pPr>
  </w:style>
  <w:style w:type="paragraph" w:styleId="ListContinue2">
    <w:name w:val="List Continue 2"/>
    <w:basedOn w:val="Normal"/>
    <w:semiHidden/>
    <w:rsid w:val="003F55BE"/>
    <w:pPr>
      <w:spacing w:after="120"/>
      <w:ind w:left="566"/>
    </w:pPr>
  </w:style>
  <w:style w:type="paragraph" w:styleId="ListContinue3">
    <w:name w:val="List Continue 3"/>
    <w:basedOn w:val="Normal"/>
    <w:semiHidden/>
    <w:rsid w:val="003F55BE"/>
    <w:pPr>
      <w:spacing w:after="120"/>
      <w:ind w:left="849"/>
    </w:pPr>
  </w:style>
  <w:style w:type="paragraph" w:styleId="ListContinue4">
    <w:name w:val="List Continue 4"/>
    <w:basedOn w:val="Normal"/>
    <w:semiHidden/>
    <w:rsid w:val="003F55BE"/>
    <w:pPr>
      <w:spacing w:after="120"/>
      <w:ind w:left="1132"/>
    </w:pPr>
  </w:style>
  <w:style w:type="paragraph" w:styleId="ListContinue5">
    <w:name w:val="List Continue 5"/>
    <w:basedOn w:val="Normal"/>
    <w:semiHidden/>
    <w:rsid w:val="003F55BE"/>
    <w:pPr>
      <w:spacing w:after="120"/>
      <w:ind w:left="1415"/>
    </w:pPr>
  </w:style>
  <w:style w:type="character" w:styleId="HTMLTypewriter">
    <w:name w:val="HTML Typewriter"/>
    <w:basedOn w:val="DefaultParagraphFont"/>
    <w:semiHidden/>
    <w:rsid w:val="003F55BE"/>
    <w:rPr>
      <w:rFonts w:ascii="Courier New" w:hAnsi="Courier New" w:cs="Courier New"/>
      <w:sz w:val="20"/>
      <w:szCs w:val="20"/>
    </w:rPr>
  </w:style>
  <w:style w:type="paragraph" w:styleId="NormalWeb">
    <w:name w:val="Normal (Web)"/>
    <w:basedOn w:val="Normal"/>
    <w:semiHidden/>
    <w:rsid w:val="003F55BE"/>
    <w:rPr>
      <w:rFonts w:ascii="Times New Roman" w:hAnsi="Times New Roman"/>
      <w:sz w:val="24"/>
      <w:szCs w:val="24"/>
    </w:rPr>
  </w:style>
  <w:style w:type="paragraph" w:styleId="BlockText">
    <w:name w:val="Block Text"/>
    <w:basedOn w:val="Normal"/>
    <w:semiHidden/>
    <w:rsid w:val="003F55BE"/>
    <w:pPr>
      <w:spacing w:after="120"/>
      <w:ind w:left="1440" w:right="1440"/>
    </w:pPr>
  </w:style>
  <w:style w:type="character" w:styleId="LineNumber">
    <w:name w:val="line number"/>
    <w:basedOn w:val="DefaultParagraphFont"/>
    <w:semiHidden/>
    <w:rsid w:val="003F55BE"/>
  </w:style>
  <w:style w:type="table" w:styleId="TableSubtle1">
    <w:name w:val="Table Subtle 1"/>
    <w:basedOn w:val="TableNormal"/>
    <w:semiHidden/>
    <w:rsid w:val="003F55BE"/>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3F55BE"/>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HTMLPreformatted">
    <w:name w:val="HTML Preformatted"/>
    <w:basedOn w:val="Normal"/>
    <w:semiHidden/>
    <w:rsid w:val="003F55BE"/>
    <w:rPr>
      <w:rFonts w:ascii="Courier New" w:hAnsi="Courier New" w:cs="Courier New"/>
    </w:rPr>
  </w:style>
  <w:style w:type="table" w:styleId="TableProfessional">
    <w:name w:val="Table Professional"/>
    <w:basedOn w:val="TableNormal"/>
    <w:semiHidden/>
    <w:rsid w:val="003F55B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BodyTextIndent">
    <w:name w:val="Body Text Indent"/>
    <w:basedOn w:val="Normal"/>
    <w:semiHidden/>
    <w:rsid w:val="003F55BE"/>
    <w:pPr>
      <w:spacing w:after="120"/>
      <w:ind w:left="283"/>
    </w:pPr>
  </w:style>
  <w:style w:type="paragraph" w:styleId="BodyTextIndent2">
    <w:name w:val="Body Text Indent 2"/>
    <w:basedOn w:val="Normal"/>
    <w:semiHidden/>
    <w:rsid w:val="003F55BE"/>
    <w:pPr>
      <w:spacing w:after="120" w:line="480" w:lineRule="auto"/>
      <w:ind w:left="283"/>
    </w:pPr>
  </w:style>
  <w:style w:type="paragraph" w:styleId="BodyTextIndent3">
    <w:name w:val="Body Text Indent 3"/>
    <w:basedOn w:val="Normal"/>
    <w:semiHidden/>
    <w:rsid w:val="003F55BE"/>
    <w:pPr>
      <w:spacing w:after="120"/>
      <w:ind w:left="283"/>
    </w:pPr>
    <w:rPr>
      <w:sz w:val="16"/>
      <w:szCs w:val="16"/>
    </w:rPr>
  </w:style>
  <w:style w:type="paragraph" w:styleId="BodyTextFirstIndent2">
    <w:name w:val="Body Text First Indent 2"/>
    <w:basedOn w:val="BodyTextIndent"/>
    <w:semiHidden/>
    <w:rsid w:val="003F55BE"/>
    <w:pPr>
      <w:ind w:firstLine="210"/>
    </w:pPr>
  </w:style>
  <w:style w:type="paragraph" w:styleId="NormalIndent">
    <w:name w:val="Normal Indent"/>
    <w:basedOn w:val="Normal"/>
    <w:semiHidden/>
    <w:rsid w:val="003F55BE"/>
    <w:pPr>
      <w:ind w:left="708"/>
    </w:pPr>
  </w:style>
  <w:style w:type="paragraph" w:styleId="Salutation">
    <w:name w:val="Salutation"/>
    <w:basedOn w:val="Normal"/>
    <w:next w:val="Normal"/>
    <w:semiHidden/>
    <w:rsid w:val="003F55BE"/>
  </w:style>
  <w:style w:type="paragraph" w:styleId="Signature">
    <w:name w:val="Signature"/>
    <w:basedOn w:val="Normal"/>
    <w:semiHidden/>
    <w:rsid w:val="003F55BE"/>
    <w:pPr>
      <w:ind w:left="4252"/>
    </w:pPr>
  </w:style>
  <w:style w:type="paragraph" w:styleId="E-mailSignature">
    <w:name w:val="E-mail Signature"/>
    <w:basedOn w:val="Normal"/>
    <w:semiHidden/>
    <w:rsid w:val="003F55BE"/>
  </w:style>
  <w:style w:type="table" w:styleId="TableSimple1">
    <w:name w:val="Table Simple 1"/>
    <w:basedOn w:val="TableNormal"/>
    <w:semiHidden/>
    <w:rsid w:val="003F55BE"/>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3F55BE"/>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3F55BE"/>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Subtitle">
    <w:name w:val="Subtitle"/>
    <w:basedOn w:val="Normal"/>
    <w:qFormat/>
    <w:rsid w:val="003F55BE"/>
    <w:pPr>
      <w:spacing w:after="60"/>
      <w:jc w:val="center"/>
      <w:outlineLvl w:val="1"/>
    </w:pPr>
    <w:rPr>
      <w:rFonts w:cs="Arial"/>
      <w:sz w:val="24"/>
      <w:szCs w:val="24"/>
    </w:rPr>
  </w:style>
  <w:style w:type="table" w:styleId="TableList1">
    <w:name w:val="Table List 1"/>
    <w:basedOn w:val="TableNormal"/>
    <w:semiHidden/>
    <w:rsid w:val="003F55BE"/>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3F55BE"/>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3F55BE"/>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3F55BE"/>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3F55BE"/>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3F55BE"/>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3F55BE"/>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3F55BE"/>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PlainText">
    <w:name w:val="Plain Text"/>
    <w:basedOn w:val="Normal"/>
    <w:semiHidden/>
    <w:rsid w:val="003F55BE"/>
    <w:rPr>
      <w:rFonts w:ascii="Courier New" w:hAnsi="Courier New" w:cs="Courier New"/>
    </w:rPr>
  </w:style>
  <w:style w:type="table" w:styleId="TableTheme">
    <w:name w:val="Table Theme"/>
    <w:basedOn w:val="TableNormal"/>
    <w:semiHidden/>
    <w:rsid w:val="003F55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qFormat/>
    <w:rsid w:val="003F55BE"/>
    <w:pPr>
      <w:spacing w:before="240" w:after="60"/>
      <w:jc w:val="center"/>
      <w:outlineLvl w:val="0"/>
    </w:pPr>
    <w:rPr>
      <w:rFonts w:cs="Arial"/>
      <w:b/>
      <w:bCs/>
      <w:kern w:val="28"/>
      <w:sz w:val="32"/>
      <w:szCs w:val="32"/>
    </w:rPr>
  </w:style>
  <w:style w:type="paragraph" w:styleId="NoteHeading">
    <w:name w:val="Note Heading"/>
    <w:basedOn w:val="Normal"/>
    <w:next w:val="Normal"/>
    <w:semiHidden/>
    <w:rsid w:val="003F55BE"/>
  </w:style>
  <w:style w:type="character" w:styleId="HTMLVariable">
    <w:name w:val="HTML Variable"/>
    <w:basedOn w:val="DefaultParagraphFont"/>
    <w:semiHidden/>
    <w:rsid w:val="003F55BE"/>
    <w:rPr>
      <w:i/>
      <w:iCs/>
    </w:rPr>
  </w:style>
  <w:style w:type="table" w:styleId="TableWeb1">
    <w:name w:val="Table Web 1"/>
    <w:basedOn w:val="TableNormal"/>
    <w:semiHidden/>
    <w:rsid w:val="003F55BE"/>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3F55BE"/>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3F55BE"/>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itre4">
    <w:name w:val="Titre4"/>
    <w:basedOn w:val="Normal"/>
    <w:rsid w:val="00451597"/>
    <w:rPr>
      <w:lang w:val="en-US"/>
    </w:rPr>
  </w:style>
  <w:style w:type="paragraph" w:styleId="BalloonText">
    <w:name w:val="Balloon Text"/>
    <w:basedOn w:val="Normal"/>
    <w:link w:val="BalloonTextChar"/>
    <w:rsid w:val="00A367EB"/>
    <w:rPr>
      <w:rFonts w:ascii="Tahoma" w:hAnsi="Tahoma" w:cs="Tahoma"/>
      <w:sz w:val="16"/>
      <w:szCs w:val="16"/>
    </w:rPr>
  </w:style>
  <w:style w:type="character" w:customStyle="1" w:styleId="BalloonTextChar">
    <w:name w:val="Balloon Text Char"/>
    <w:basedOn w:val="DefaultParagraphFont"/>
    <w:link w:val="BalloonText"/>
    <w:rsid w:val="00A367EB"/>
    <w:rPr>
      <w:rFonts w:ascii="Tahoma" w:hAnsi="Tahoma" w:cs="Tahoma"/>
      <w:sz w:val="16"/>
      <w:szCs w:val="16"/>
      <w:lang w:val="en-GB" w:eastAsia="ja-JP"/>
    </w:rPr>
  </w:style>
  <w:style w:type="paragraph" w:styleId="ListParagraph">
    <w:name w:val="List Paragraph"/>
    <w:basedOn w:val="Normal"/>
    <w:uiPriority w:val="34"/>
    <w:qFormat/>
    <w:rsid w:val="00A367EB"/>
    <w:pPr>
      <w:ind w:left="720"/>
      <w:contextualSpacing/>
    </w:pPr>
  </w:style>
  <w:style w:type="character" w:styleId="BookTitle">
    <w:name w:val="Book Title"/>
    <w:basedOn w:val="DefaultParagraphFont"/>
    <w:uiPriority w:val="33"/>
    <w:qFormat/>
    <w:rsid w:val="00A367EB"/>
    <w:rPr>
      <w:b/>
      <w:bCs/>
      <w:smallCaps/>
      <w:spacing w:val="5"/>
    </w:rPr>
  </w:style>
  <w:style w:type="character" w:customStyle="1" w:styleId="FooterChar">
    <w:name w:val="Footer Char"/>
    <w:basedOn w:val="DefaultParagraphFont"/>
    <w:link w:val="Footer"/>
    <w:uiPriority w:val="99"/>
    <w:rsid w:val="00E55218"/>
    <w:rPr>
      <w:rFonts w:ascii="Arial" w:hAnsi="Arial"/>
      <w:lang w:val="en-GB" w:eastAsia="ja-JP"/>
    </w:rPr>
  </w:style>
  <w:style w:type="character" w:styleId="CommentReference">
    <w:name w:val="annotation reference"/>
    <w:basedOn w:val="DefaultParagraphFont"/>
    <w:semiHidden/>
    <w:unhideWhenUsed/>
    <w:rsid w:val="00770D64"/>
    <w:rPr>
      <w:sz w:val="16"/>
      <w:szCs w:val="16"/>
    </w:rPr>
  </w:style>
  <w:style w:type="paragraph" w:styleId="CommentText">
    <w:name w:val="annotation text"/>
    <w:basedOn w:val="Normal"/>
    <w:link w:val="CommentTextChar"/>
    <w:semiHidden/>
    <w:unhideWhenUsed/>
    <w:rsid w:val="00770D64"/>
  </w:style>
  <w:style w:type="character" w:customStyle="1" w:styleId="CommentTextChar">
    <w:name w:val="Comment Text Char"/>
    <w:basedOn w:val="DefaultParagraphFont"/>
    <w:link w:val="CommentText"/>
    <w:semiHidden/>
    <w:rsid w:val="00770D64"/>
    <w:rPr>
      <w:rFonts w:ascii="Arial" w:hAnsi="Arial"/>
      <w:lang w:val="en-GB" w:eastAsia="ja-JP"/>
    </w:rPr>
  </w:style>
  <w:style w:type="paragraph" w:styleId="CommentSubject">
    <w:name w:val="annotation subject"/>
    <w:basedOn w:val="CommentText"/>
    <w:next w:val="CommentText"/>
    <w:link w:val="CommentSubjectChar"/>
    <w:semiHidden/>
    <w:unhideWhenUsed/>
    <w:rsid w:val="00770D64"/>
    <w:rPr>
      <w:b/>
      <w:bCs/>
    </w:rPr>
  </w:style>
  <w:style w:type="character" w:customStyle="1" w:styleId="CommentSubjectChar">
    <w:name w:val="Comment Subject Char"/>
    <w:basedOn w:val="CommentTextChar"/>
    <w:link w:val="CommentSubject"/>
    <w:semiHidden/>
    <w:rsid w:val="00770D64"/>
    <w:rPr>
      <w:rFonts w:ascii="Arial" w:hAnsi="Arial"/>
      <w:b/>
      <w:bCs/>
      <w:lang w:val="en-GB" w:eastAsia="ja-JP"/>
    </w:rPr>
  </w:style>
  <w:style w:type="character" w:styleId="UnresolvedMention">
    <w:name w:val="Unresolved Mention"/>
    <w:basedOn w:val="DefaultParagraphFont"/>
    <w:uiPriority w:val="99"/>
    <w:semiHidden/>
    <w:unhideWhenUsed/>
    <w:rsid w:val="003A24ED"/>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68100">
      <w:bodyDiv w:val="1"/>
      <w:marLeft w:val="0"/>
      <w:marRight w:val="0"/>
      <w:marTop w:val="0"/>
      <w:marBottom w:val="0"/>
      <w:divBdr>
        <w:top w:val="none" w:sz="0" w:space="0" w:color="auto"/>
        <w:left w:val="none" w:sz="0" w:space="0" w:color="auto"/>
        <w:bottom w:val="none" w:sz="0" w:space="0" w:color="auto"/>
        <w:right w:val="none" w:sz="0" w:space="0" w:color="auto"/>
      </w:divBdr>
      <w:divsChild>
        <w:div w:id="308824382">
          <w:marLeft w:val="0"/>
          <w:marRight w:val="0"/>
          <w:marTop w:val="0"/>
          <w:marBottom w:val="0"/>
          <w:divBdr>
            <w:top w:val="none" w:sz="0" w:space="0" w:color="auto"/>
            <w:left w:val="none" w:sz="0" w:space="0" w:color="auto"/>
            <w:bottom w:val="none" w:sz="0" w:space="0" w:color="auto"/>
            <w:right w:val="none" w:sz="0" w:space="0" w:color="auto"/>
          </w:divBdr>
          <w:divsChild>
            <w:div w:id="23331591">
              <w:marLeft w:val="0"/>
              <w:marRight w:val="0"/>
              <w:marTop w:val="0"/>
              <w:marBottom w:val="0"/>
              <w:divBdr>
                <w:top w:val="none" w:sz="0" w:space="0" w:color="auto"/>
                <w:left w:val="none" w:sz="0" w:space="0" w:color="auto"/>
                <w:bottom w:val="none" w:sz="0" w:space="0" w:color="auto"/>
                <w:right w:val="none" w:sz="0" w:space="0" w:color="auto"/>
              </w:divBdr>
            </w:div>
            <w:div w:id="416248887">
              <w:marLeft w:val="0"/>
              <w:marRight w:val="0"/>
              <w:marTop w:val="0"/>
              <w:marBottom w:val="0"/>
              <w:divBdr>
                <w:top w:val="none" w:sz="0" w:space="0" w:color="auto"/>
                <w:left w:val="none" w:sz="0" w:space="0" w:color="auto"/>
                <w:bottom w:val="none" w:sz="0" w:space="0" w:color="auto"/>
                <w:right w:val="none" w:sz="0" w:space="0" w:color="auto"/>
              </w:divBdr>
            </w:div>
            <w:div w:id="586230045">
              <w:marLeft w:val="0"/>
              <w:marRight w:val="0"/>
              <w:marTop w:val="0"/>
              <w:marBottom w:val="0"/>
              <w:divBdr>
                <w:top w:val="none" w:sz="0" w:space="0" w:color="auto"/>
                <w:left w:val="none" w:sz="0" w:space="0" w:color="auto"/>
                <w:bottom w:val="none" w:sz="0" w:space="0" w:color="auto"/>
                <w:right w:val="none" w:sz="0" w:space="0" w:color="auto"/>
              </w:divBdr>
            </w:div>
            <w:div w:id="600143803">
              <w:marLeft w:val="0"/>
              <w:marRight w:val="0"/>
              <w:marTop w:val="0"/>
              <w:marBottom w:val="0"/>
              <w:divBdr>
                <w:top w:val="none" w:sz="0" w:space="0" w:color="auto"/>
                <w:left w:val="none" w:sz="0" w:space="0" w:color="auto"/>
                <w:bottom w:val="none" w:sz="0" w:space="0" w:color="auto"/>
                <w:right w:val="none" w:sz="0" w:space="0" w:color="auto"/>
              </w:divBdr>
            </w:div>
            <w:div w:id="690572246">
              <w:marLeft w:val="0"/>
              <w:marRight w:val="0"/>
              <w:marTop w:val="0"/>
              <w:marBottom w:val="0"/>
              <w:divBdr>
                <w:top w:val="none" w:sz="0" w:space="0" w:color="auto"/>
                <w:left w:val="none" w:sz="0" w:space="0" w:color="auto"/>
                <w:bottom w:val="none" w:sz="0" w:space="0" w:color="auto"/>
                <w:right w:val="none" w:sz="0" w:space="0" w:color="auto"/>
              </w:divBdr>
            </w:div>
            <w:div w:id="1196696743">
              <w:marLeft w:val="0"/>
              <w:marRight w:val="0"/>
              <w:marTop w:val="0"/>
              <w:marBottom w:val="0"/>
              <w:divBdr>
                <w:top w:val="none" w:sz="0" w:space="0" w:color="auto"/>
                <w:left w:val="none" w:sz="0" w:space="0" w:color="auto"/>
                <w:bottom w:val="none" w:sz="0" w:space="0" w:color="auto"/>
                <w:right w:val="none" w:sz="0" w:space="0" w:color="auto"/>
              </w:divBdr>
            </w:div>
            <w:div w:id="1352609595">
              <w:marLeft w:val="0"/>
              <w:marRight w:val="0"/>
              <w:marTop w:val="0"/>
              <w:marBottom w:val="0"/>
              <w:divBdr>
                <w:top w:val="none" w:sz="0" w:space="0" w:color="auto"/>
                <w:left w:val="none" w:sz="0" w:space="0" w:color="auto"/>
                <w:bottom w:val="none" w:sz="0" w:space="0" w:color="auto"/>
                <w:right w:val="none" w:sz="0" w:space="0" w:color="auto"/>
              </w:divBdr>
            </w:div>
            <w:div w:id="1608733494">
              <w:marLeft w:val="0"/>
              <w:marRight w:val="0"/>
              <w:marTop w:val="0"/>
              <w:marBottom w:val="0"/>
              <w:divBdr>
                <w:top w:val="none" w:sz="0" w:space="0" w:color="auto"/>
                <w:left w:val="none" w:sz="0" w:space="0" w:color="auto"/>
                <w:bottom w:val="none" w:sz="0" w:space="0" w:color="auto"/>
                <w:right w:val="none" w:sz="0" w:space="0" w:color="auto"/>
              </w:divBdr>
            </w:div>
            <w:div w:id="1911380007">
              <w:marLeft w:val="0"/>
              <w:marRight w:val="0"/>
              <w:marTop w:val="0"/>
              <w:marBottom w:val="0"/>
              <w:divBdr>
                <w:top w:val="none" w:sz="0" w:space="0" w:color="auto"/>
                <w:left w:val="none" w:sz="0" w:space="0" w:color="auto"/>
                <w:bottom w:val="none" w:sz="0" w:space="0" w:color="auto"/>
                <w:right w:val="none" w:sz="0" w:space="0" w:color="auto"/>
              </w:divBdr>
            </w:div>
            <w:div w:id="1917203871">
              <w:marLeft w:val="0"/>
              <w:marRight w:val="0"/>
              <w:marTop w:val="0"/>
              <w:marBottom w:val="0"/>
              <w:divBdr>
                <w:top w:val="none" w:sz="0" w:space="0" w:color="auto"/>
                <w:left w:val="none" w:sz="0" w:space="0" w:color="auto"/>
                <w:bottom w:val="none" w:sz="0" w:space="0" w:color="auto"/>
                <w:right w:val="none" w:sz="0" w:space="0" w:color="auto"/>
              </w:divBdr>
            </w:div>
            <w:div w:id="2024432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51798">
      <w:bodyDiv w:val="1"/>
      <w:marLeft w:val="0"/>
      <w:marRight w:val="0"/>
      <w:marTop w:val="0"/>
      <w:marBottom w:val="0"/>
      <w:divBdr>
        <w:top w:val="none" w:sz="0" w:space="0" w:color="auto"/>
        <w:left w:val="none" w:sz="0" w:space="0" w:color="auto"/>
        <w:bottom w:val="none" w:sz="0" w:space="0" w:color="auto"/>
        <w:right w:val="none" w:sz="0" w:space="0" w:color="auto"/>
      </w:divBdr>
      <w:divsChild>
        <w:div w:id="1397238420">
          <w:marLeft w:val="0"/>
          <w:marRight w:val="0"/>
          <w:marTop w:val="0"/>
          <w:marBottom w:val="0"/>
          <w:divBdr>
            <w:top w:val="none" w:sz="0" w:space="0" w:color="auto"/>
            <w:left w:val="none" w:sz="0" w:space="0" w:color="auto"/>
            <w:bottom w:val="none" w:sz="0" w:space="0" w:color="auto"/>
            <w:right w:val="none" w:sz="0" w:space="0" w:color="auto"/>
          </w:divBdr>
          <w:divsChild>
            <w:div w:id="1551309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34134">
      <w:bodyDiv w:val="1"/>
      <w:marLeft w:val="0"/>
      <w:marRight w:val="0"/>
      <w:marTop w:val="0"/>
      <w:marBottom w:val="0"/>
      <w:divBdr>
        <w:top w:val="none" w:sz="0" w:space="0" w:color="auto"/>
        <w:left w:val="none" w:sz="0" w:space="0" w:color="auto"/>
        <w:bottom w:val="none" w:sz="0" w:space="0" w:color="auto"/>
        <w:right w:val="none" w:sz="0" w:space="0" w:color="auto"/>
      </w:divBdr>
      <w:divsChild>
        <w:div w:id="1145004819">
          <w:marLeft w:val="0"/>
          <w:marRight w:val="0"/>
          <w:marTop w:val="0"/>
          <w:marBottom w:val="0"/>
          <w:divBdr>
            <w:top w:val="none" w:sz="0" w:space="0" w:color="auto"/>
            <w:left w:val="none" w:sz="0" w:space="0" w:color="auto"/>
            <w:bottom w:val="none" w:sz="0" w:space="0" w:color="auto"/>
            <w:right w:val="none" w:sz="0" w:space="0" w:color="auto"/>
          </w:divBdr>
          <w:divsChild>
            <w:div w:id="1212159456">
              <w:marLeft w:val="0"/>
              <w:marRight w:val="0"/>
              <w:marTop w:val="0"/>
              <w:marBottom w:val="0"/>
              <w:divBdr>
                <w:top w:val="none" w:sz="0" w:space="0" w:color="auto"/>
                <w:left w:val="none" w:sz="0" w:space="0" w:color="auto"/>
                <w:bottom w:val="none" w:sz="0" w:space="0" w:color="auto"/>
                <w:right w:val="none" w:sz="0" w:space="0" w:color="auto"/>
              </w:divBdr>
            </w:div>
            <w:div w:id="1459683503">
              <w:marLeft w:val="0"/>
              <w:marRight w:val="0"/>
              <w:marTop w:val="0"/>
              <w:marBottom w:val="0"/>
              <w:divBdr>
                <w:top w:val="none" w:sz="0" w:space="0" w:color="auto"/>
                <w:left w:val="none" w:sz="0" w:space="0" w:color="auto"/>
                <w:bottom w:val="none" w:sz="0" w:space="0" w:color="auto"/>
                <w:right w:val="none" w:sz="0" w:space="0" w:color="auto"/>
              </w:divBdr>
            </w:div>
            <w:div w:id="1544518850">
              <w:marLeft w:val="0"/>
              <w:marRight w:val="0"/>
              <w:marTop w:val="0"/>
              <w:marBottom w:val="0"/>
              <w:divBdr>
                <w:top w:val="none" w:sz="0" w:space="0" w:color="auto"/>
                <w:left w:val="none" w:sz="0" w:space="0" w:color="auto"/>
                <w:bottom w:val="none" w:sz="0" w:space="0" w:color="auto"/>
                <w:right w:val="none" w:sz="0" w:space="0" w:color="auto"/>
              </w:divBdr>
            </w:div>
            <w:div w:id="1572421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87652">
      <w:bodyDiv w:val="1"/>
      <w:marLeft w:val="0"/>
      <w:marRight w:val="0"/>
      <w:marTop w:val="0"/>
      <w:marBottom w:val="0"/>
      <w:divBdr>
        <w:top w:val="none" w:sz="0" w:space="0" w:color="auto"/>
        <w:left w:val="none" w:sz="0" w:space="0" w:color="auto"/>
        <w:bottom w:val="none" w:sz="0" w:space="0" w:color="auto"/>
        <w:right w:val="none" w:sz="0" w:space="0" w:color="auto"/>
      </w:divBdr>
    </w:div>
    <w:div w:id="251160633">
      <w:bodyDiv w:val="1"/>
      <w:marLeft w:val="0"/>
      <w:marRight w:val="0"/>
      <w:marTop w:val="0"/>
      <w:marBottom w:val="0"/>
      <w:divBdr>
        <w:top w:val="none" w:sz="0" w:space="0" w:color="auto"/>
        <w:left w:val="none" w:sz="0" w:space="0" w:color="auto"/>
        <w:bottom w:val="none" w:sz="0" w:space="0" w:color="auto"/>
        <w:right w:val="none" w:sz="0" w:space="0" w:color="auto"/>
      </w:divBdr>
      <w:divsChild>
        <w:div w:id="664207566">
          <w:marLeft w:val="0"/>
          <w:marRight w:val="0"/>
          <w:marTop w:val="0"/>
          <w:marBottom w:val="0"/>
          <w:divBdr>
            <w:top w:val="none" w:sz="0" w:space="0" w:color="auto"/>
            <w:left w:val="none" w:sz="0" w:space="0" w:color="auto"/>
            <w:bottom w:val="none" w:sz="0" w:space="0" w:color="auto"/>
            <w:right w:val="none" w:sz="0" w:space="0" w:color="auto"/>
          </w:divBdr>
        </w:div>
        <w:div w:id="1816794194">
          <w:marLeft w:val="0"/>
          <w:marRight w:val="0"/>
          <w:marTop w:val="0"/>
          <w:marBottom w:val="0"/>
          <w:divBdr>
            <w:top w:val="none" w:sz="0" w:space="0" w:color="auto"/>
            <w:left w:val="none" w:sz="0" w:space="0" w:color="auto"/>
            <w:bottom w:val="none" w:sz="0" w:space="0" w:color="auto"/>
            <w:right w:val="none" w:sz="0" w:space="0" w:color="auto"/>
          </w:divBdr>
        </w:div>
        <w:div w:id="1967277355">
          <w:marLeft w:val="0"/>
          <w:marRight w:val="0"/>
          <w:marTop w:val="0"/>
          <w:marBottom w:val="0"/>
          <w:divBdr>
            <w:top w:val="none" w:sz="0" w:space="0" w:color="auto"/>
            <w:left w:val="none" w:sz="0" w:space="0" w:color="auto"/>
            <w:bottom w:val="none" w:sz="0" w:space="0" w:color="auto"/>
            <w:right w:val="none" w:sz="0" w:space="0" w:color="auto"/>
          </w:divBdr>
        </w:div>
      </w:divsChild>
    </w:div>
    <w:div w:id="269167449">
      <w:bodyDiv w:val="1"/>
      <w:marLeft w:val="0"/>
      <w:marRight w:val="0"/>
      <w:marTop w:val="0"/>
      <w:marBottom w:val="0"/>
      <w:divBdr>
        <w:top w:val="none" w:sz="0" w:space="0" w:color="auto"/>
        <w:left w:val="none" w:sz="0" w:space="0" w:color="auto"/>
        <w:bottom w:val="none" w:sz="0" w:space="0" w:color="auto"/>
        <w:right w:val="none" w:sz="0" w:space="0" w:color="auto"/>
      </w:divBdr>
      <w:divsChild>
        <w:div w:id="518811786">
          <w:marLeft w:val="0"/>
          <w:marRight w:val="0"/>
          <w:marTop w:val="0"/>
          <w:marBottom w:val="0"/>
          <w:divBdr>
            <w:top w:val="none" w:sz="0" w:space="0" w:color="auto"/>
            <w:left w:val="none" w:sz="0" w:space="0" w:color="auto"/>
            <w:bottom w:val="none" w:sz="0" w:space="0" w:color="auto"/>
            <w:right w:val="none" w:sz="0" w:space="0" w:color="auto"/>
          </w:divBdr>
          <w:divsChild>
            <w:div w:id="292255939">
              <w:marLeft w:val="0"/>
              <w:marRight w:val="0"/>
              <w:marTop w:val="0"/>
              <w:marBottom w:val="0"/>
              <w:divBdr>
                <w:top w:val="none" w:sz="0" w:space="0" w:color="auto"/>
                <w:left w:val="none" w:sz="0" w:space="0" w:color="auto"/>
                <w:bottom w:val="none" w:sz="0" w:space="0" w:color="auto"/>
                <w:right w:val="none" w:sz="0" w:space="0" w:color="auto"/>
              </w:divBdr>
            </w:div>
            <w:div w:id="311107477">
              <w:marLeft w:val="0"/>
              <w:marRight w:val="0"/>
              <w:marTop w:val="0"/>
              <w:marBottom w:val="0"/>
              <w:divBdr>
                <w:top w:val="none" w:sz="0" w:space="0" w:color="auto"/>
                <w:left w:val="none" w:sz="0" w:space="0" w:color="auto"/>
                <w:bottom w:val="none" w:sz="0" w:space="0" w:color="auto"/>
                <w:right w:val="none" w:sz="0" w:space="0" w:color="auto"/>
              </w:divBdr>
            </w:div>
            <w:div w:id="480192403">
              <w:marLeft w:val="0"/>
              <w:marRight w:val="0"/>
              <w:marTop w:val="0"/>
              <w:marBottom w:val="0"/>
              <w:divBdr>
                <w:top w:val="none" w:sz="0" w:space="0" w:color="auto"/>
                <w:left w:val="none" w:sz="0" w:space="0" w:color="auto"/>
                <w:bottom w:val="none" w:sz="0" w:space="0" w:color="auto"/>
                <w:right w:val="none" w:sz="0" w:space="0" w:color="auto"/>
              </w:divBdr>
            </w:div>
            <w:div w:id="619608199">
              <w:marLeft w:val="0"/>
              <w:marRight w:val="0"/>
              <w:marTop w:val="0"/>
              <w:marBottom w:val="0"/>
              <w:divBdr>
                <w:top w:val="none" w:sz="0" w:space="0" w:color="auto"/>
                <w:left w:val="none" w:sz="0" w:space="0" w:color="auto"/>
                <w:bottom w:val="none" w:sz="0" w:space="0" w:color="auto"/>
                <w:right w:val="none" w:sz="0" w:space="0" w:color="auto"/>
              </w:divBdr>
            </w:div>
            <w:div w:id="827283283">
              <w:marLeft w:val="0"/>
              <w:marRight w:val="0"/>
              <w:marTop w:val="0"/>
              <w:marBottom w:val="0"/>
              <w:divBdr>
                <w:top w:val="none" w:sz="0" w:space="0" w:color="auto"/>
                <w:left w:val="none" w:sz="0" w:space="0" w:color="auto"/>
                <w:bottom w:val="none" w:sz="0" w:space="0" w:color="auto"/>
                <w:right w:val="none" w:sz="0" w:space="0" w:color="auto"/>
              </w:divBdr>
            </w:div>
            <w:div w:id="1174144165">
              <w:marLeft w:val="0"/>
              <w:marRight w:val="0"/>
              <w:marTop w:val="0"/>
              <w:marBottom w:val="0"/>
              <w:divBdr>
                <w:top w:val="none" w:sz="0" w:space="0" w:color="auto"/>
                <w:left w:val="none" w:sz="0" w:space="0" w:color="auto"/>
                <w:bottom w:val="none" w:sz="0" w:space="0" w:color="auto"/>
                <w:right w:val="none" w:sz="0" w:space="0" w:color="auto"/>
              </w:divBdr>
            </w:div>
            <w:div w:id="1304308261">
              <w:marLeft w:val="0"/>
              <w:marRight w:val="0"/>
              <w:marTop w:val="0"/>
              <w:marBottom w:val="0"/>
              <w:divBdr>
                <w:top w:val="none" w:sz="0" w:space="0" w:color="auto"/>
                <w:left w:val="none" w:sz="0" w:space="0" w:color="auto"/>
                <w:bottom w:val="none" w:sz="0" w:space="0" w:color="auto"/>
                <w:right w:val="none" w:sz="0" w:space="0" w:color="auto"/>
              </w:divBdr>
            </w:div>
            <w:div w:id="1416628282">
              <w:marLeft w:val="0"/>
              <w:marRight w:val="0"/>
              <w:marTop w:val="0"/>
              <w:marBottom w:val="0"/>
              <w:divBdr>
                <w:top w:val="none" w:sz="0" w:space="0" w:color="auto"/>
                <w:left w:val="none" w:sz="0" w:space="0" w:color="auto"/>
                <w:bottom w:val="none" w:sz="0" w:space="0" w:color="auto"/>
                <w:right w:val="none" w:sz="0" w:space="0" w:color="auto"/>
              </w:divBdr>
            </w:div>
            <w:div w:id="1488130032">
              <w:marLeft w:val="0"/>
              <w:marRight w:val="0"/>
              <w:marTop w:val="0"/>
              <w:marBottom w:val="0"/>
              <w:divBdr>
                <w:top w:val="none" w:sz="0" w:space="0" w:color="auto"/>
                <w:left w:val="none" w:sz="0" w:space="0" w:color="auto"/>
                <w:bottom w:val="none" w:sz="0" w:space="0" w:color="auto"/>
                <w:right w:val="none" w:sz="0" w:space="0" w:color="auto"/>
              </w:divBdr>
            </w:div>
            <w:div w:id="1864242406">
              <w:marLeft w:val="0"/>
              <w:marRight w:val="0"/>
              <w:marTop w:val="0"/>
              <w:marBottom w:val="0"/>
              <w:divBdr>
                <w:top w:val="none" w:sz="0" w:space="0" w:color="auto"/>
                <w:left w:val="none" w:sz="0" w:space="0" w:color="auto"/>
                <w:bottom w:val="none" w:sz="0" w:space="0" w:color="auto"/>
                <w:right w:val="none" w:sz="0" w:space="0" w:color="auto"/>
              </w:divBdr>
            </w:div>
            <w:div w:id="1870531352">
              <w:marLeft w:val="0"/>
              <w:marRight w:val="0"/>
              <w:marTop w:val="0"/>
              <w:marBottom w:val="0"/>
              <w:divBdr>
                <w:top w:val="none" w:sz="0" w:space="0" w:color="auto"/>
                <w:left w:val="none" w:sz="0" w:space="0" w:color="auto"/>
                <w:bottom w:val="none" w:sz="0" w:space="0" w:color="auto"/>
                <w:right w:val="none" w:sz="0" w:space="0" w:color="auto"/>
              </w:divBdr>
            </w:div>
            <w:div w:id="2028485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375510">
      <w:bodyDiv w:val="1"/>
      <w:marLeft w:val="0"/>
      <w:marRight w:val="0"/>
      <w:marTop w:val="0"/>
      <w:marBottom w:val="0"/>
      <w:divBdr>
        <w:top w:val="none" w:sz="0" w:space="0" w:color="auto"/>
        <w:left w:val="none" w:sz="0" w:space="0" w:color="auto"/>
        <w:bottom w:val="none" w:sz="0" w:space="0" w:color="auto"/>
        <w:right w:val="none" w:sz="0" w:space="0" w:color="auto"/>
      </w:divBdr>
      <w:divsChild>
        <w:div w:id="1046686857">
          <w:marLeft w:val="0"/>
          <w:marRight w:val="0"/>
          <w:marTop w:val="0"/>
          <w:marBottom w:val="0"/>
          <w:divBdr>
            <w:top w:val="none" w:sz="0" w:space="0" w:color="auto"/>
            <w:left w:val="none" w:sz="0" w:space="0" w:color="auto"/>
            <w:bottom w:val="none" w:sz="0" w:space="0" w:color="auto"/>
            <w:right w:val="none" w:sz="0" w:space="0" w:color="auto"/>
          </w:divBdr>
          <w:divsChild>
            <w:div w:id="293490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96980">
      <w:bodyDiv w:val="1"/>
      <w:marLeft w:val="0"/>
      <w:marRight w:val="0"/>
      <w:marTop w:val="0"/>
      <w:marBottom w:val="0"/>
      <w:divBdr>
        <w:top w:val="none" w:sz="0" w:space="0" w:color="auto"/>
        <w:left w:val="none" w:sz="0" w:space="0" w:color="auto"/>
        <w:bottom w:val="none" w:sz="0" w:space="0" w:color="auto"/>
        <w:right w:val="none" w:sz="0" w:space="0" w:color="auto"/>
      </w:divBdr>
      <w:divsChild>
        <w:div w:id="2099213374">
          <w:marLeft w:val="0"/>
          <w:marRight w:val="0"/>
          <w:marTop w:val="0"/>
          <w:marBottom w:val="0"/>
          <w:divBdr>
            <w:top w:val="none" w:sz="0" w:space="0" w:color="auto"/>
            <w:left w:val="none" w:sz="0" w:space="0" w:color="auto"/>
            <w:bottom w:val="none" w:sz="0" w:space="0" w:color="auto"/>
            <w:right w:val="none" w:sz="0" w:space="0" w:color="auto"/>
          </w:divBdr>
          <w:divsChild>
            <w:div w:id="1388845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666583">
      <w:bodyDiv w:val="1"/>
      <w:marLeft w:val="0"/>
      <w:marRight w:val="0"/>
      <w:marTop w:val="0"/>
      <w:marBottom w:val="0"/>
      <w:divBdr>
        <w:top w:val="none" w:sz="0" w:space="0" w:color="auto"/>
        <w:left w:val="none" w:sz="0" w:space="0" w:color="auto"/>
        <w:bottom w:val="none" w:sz="0" w:space="0" w:color="auto"/>
        <w:right w:val="none" w:sz="0" w:space="0" w:color="auto"/>
      </w:divBdr>
      <w:divsChild>
        <w:div w:id="108665041">
          <w:marLeft w:val="0"/>
          <w:marRight w:val="0"/>
          <w:marTop w:val="0"/>
          <w:marBottom w:val="0"/>
          <w:divBdr>
            <w:top w:val="none" w:sz="0" w:space="0" w:color="auto"/>
            <w:left w:val="none" w:sz="0" w:space="0" w:color="auto"/>
            <w:bottom w:val="none" w:sz="0" w:space="0" w:color="auto"/>
            <w:right w:val="none" w:sz="0" w:space="0" w:color="auto"/>
          </w:divBdr>
          <w:divsChild>
            <w:div w:id="223376325">
              <w:marLeft w:val="0"/>
              <w:marRight w:val="0"/>
              <w:marTop w:val="0"/>
              <w:marBottom w:val="0"/>
              <w:divBdr>
                <w:top w:val="none" w:sz="0" w:space="0" w:color="auto"/>
                <w:left w:val="none" w:sz="0" w:space="0" w:color="auto"/>
                <w:bottom w:val="none" w:sz="0" w:space="0" w:color="auto"/>
                <w:right w:val="none" w:sz="0" w:space="0" w:color="auto"/>
              </w:divBdr>
            </w:div>
            <w:div w:id="367412844">
              <w:marLeft w:val="0"/>
              <w:marRight w:val="0"/>
              <w:marTop w:val="0"/>
              <w:marBottom w:val="0"/>
              <w:divBdr>
                <w:top w:val="none" w:sz="0" w:space="0" w:color="auto"/>
                <w:left w:val="none" w:sz="0" w:space="0" w:color="auto"/>
                <w:bottom w:val="none" w:sz="0" w:space="0" w:color="auto"/>
                <w:right w:val="none" w:sz="0" w:space="0" w:color="auto"/>
              </w:divBdr>
            </w:div>
            <w:div w:id="782067846">
              <w:marLeft w:val="0"/>
              <w:marRight w:val="0"/>
              <w:marTop w:val="0"/>
              <w:marBottom w:val="0"/>
              <w:divBdr>
                <w:top w:val="none" w:sz="0" w:space="0" w:color="auto"/>
                <w:left w:val="none" w:sz="0" w:space="0" w:color="auto"/>
                <w:bottom w:val="none" w:sz="0" w:space="0" w:color="auto"/>
                <w:right w:val="none" w:sz="0" w:space="0" w:color="auto"/>
              </w:divBdr>
            </w:div>
            <w:div w:id="1033922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248729">
      <w:bodyDiv w:val="1"/>
      <w:marLeft w:val="0"/>
      <w:marRight w:val="0"/>
      <w:marTop w:val="0"/>
      <w:marBottom w:val="0"/>
      <w:divBdr>
        <w:top w:val="none" w:sz="0" w:space="0" w:color="auto"/>
        <w:left w:val="none" w:sz="0" w:space="0" w:color="auto"/>
        <w:bottom w:val="none" w:sz="0" w:space="0" w:color="auto"/>
        <w:right w:val="none" w:sz="0" w:space="0" w:color="auto"/>
      </w:divBdr>
      <w:divsChild>
        <w:div w:id="1150247503">
          <w:marLeft w:val="0"/>
          <w:marRight w:val="0"/>
          <w:marTop w:val="0"/>
          <w:marBottom w:val="0"/>
          <w:divBdr>
            <w:top w:val="none" w:sz="0" w:space="0" w:color="auto"/>
            <w:left w:val="none" w:sz="0" w:space="0" w:color="auto"/>
            <w:bottom w:val="none" w:sz="0" w:space="0" w:color="auto"/>
            <w:right w:val="none" w:sz="0" w:space="0" w:color="auto"/>
          </w:divBdr>
          <w:divsChild>
            <w:div w:id="136654876">
              <w:marLeft w:val="0"/>
              <w:marRight w:val="0"/>
              <w:marTop w:val="0"/>
              <w:marBottom w:val="0"/>
              <w:divBdr>
                <w:top w:val="none" w:sz="0" w:space="0" w:color="auto"/>
                <w:left w:val="none" w:sz="0" w:space="0" w:color="auto"/>
                <w:bottom w:val="none" w:sz="0" w:space="0" w:color="auto"/>
                <w:right w:val="none" w:sz="0" w:space="0" w:color="auto"/>
              </w:divBdr>
            </w:div>
            <w:div w:id="417988964">
              <w:marLeft w:val="0"/>
              <w:marRight w:val="0"/>
              <w:marTop w:val="0"/>
              <w:marBottom w:val="0"/>
              <w:divBdr>
                <w:top w:val="none" w:sz="0" w:space="0" w:color="auto"/>
                <w:left w:val="none" w:sz="0" w:space="0" w:color="auto"/>
                <w:bottom w:val="none" w:sz="0" w:space="0" w:color="auto"/>
                <w:right w:val="none" w:sz="0" w:space="0" w:color="auto"/>
              </w:divBdr>
            </w:div>
            <w:div w:id="484709741">
              <w:marLeft w:val="0"/>
              <w:marRight w:val="0"/>
              <w:marTop w:val="0"/>
              <w:marBottom w:val="0"/>
              <w:divBdr>
                <w:top w:val="none" w:sz="0" w:space="0" w:color="auto"/>
                <w:left w:val="none" w:sz="0" w:space="0" w:color="auto"/>
                <w:bottom w:val="none" w:sz="0" w:space="0" w:color="auto"/>
                <w:right w:val="none" w:sz="0" w:space="0" w:color="auto"/>
              </w:divBdr>
            </w:div>
            <w:div w:id="855001569">
              <w:marLeft w:val="0"/>
              <w:marRight w:val="0"/>
              <w:marTop w:val="0"/>
              <w:marBottom w:val="0"/>
              <w:divBdr>
                <w:top w:val="none" w:sz="0" w:space="0" w:color="auto"/>
                <w:left w:val="none" w:sz="0" w:space="0" w:color="auto"/>
                <w:bottom w:val="none" w:sz="0" w:space="0" w:color="auto"/>
                <w:right w:val="none" w:sz="0" w:space="0" w:color="auto"/>
              </w:divBdr>
            </w:div>
            <w:div w:id="879393261">
              <w:marLeft w:val="0"/>
              <w:marRight w:val="0"/>
              <w:marTop w:val="0"/>
              <w:marBottom w:val="0"/>
              <w:divBdr>
                <w:top w:val="none" w:sz="0" w:space="0" w:color="auto"/>
                <w:left w:val="none" w:sz="0" w:space="0" w:color="auto"/>
                <w:bottom w:val="none" w:sz="0" w:space="0" w:color="auto"/>
                <w:right w:val="none" w:sz="0" w:space="0" w:color="auto"/>
              </w:divBdr>
            </w:div>
            <w:div w:id="1284311502">
              <w:marLeft w:val="0"/>
              <w:marRight w:val="0"/>
              <w:marTop w:val="0"/>
              <w:marBottom w:val="0"/>
              <w:divBdr>
                <w:top w:val="none" w:sz="0" w:space="0" w:color="auto"/>
                <w:left w:val="none" w:sz="0" w:space="0" w:color="auto"/>
                <w:bottom w:val="none" w:sz="0" w:space="0" w:color="auto"/>
                <w:right w:val="none" w:sz="0" w:space="0" w:color="auto"/>
              </w:divBdr>
            </w:div>
            <w:div w:id="1381517004">
              <w:marLeft w:val="0"/>
              <w:marRight w:val="0"/>
              <w:marTop w:val="0"/>
              <w:marBottom w:val="0"/>
              <w:divBdr>
                <w:top w:val="none" w:sz="0" w:space="0" w:color="auto"/>
                <w:left w:val="none" w:sz="0" w:space="0" w:color="auto"/>
                <w:bottom w:val="none" w:sz="0" w:space="0" w:color="auto"/>
                <w:right w:val="none" w:sz="0" w:space="0" w:color="auto"/>
              </w:divBdr>
            </w:div>
            <w:div w:id="1842577192">
              <w:marLeft w:val="0"/>
              <w:marRight w:val="0"/>
              <w:marTop w:val="0"/>
              <w:marBottom w:val="0"/>
              <w:divBdr>
                <w:top w:val="none" w:sz="0" w:space="0" w:color="auto"/>
                <w:left w:val="none" w:sz="0" w:space="0" w:color="auto"/>
                <w:bottom w:val="none" w:sz="0" w:space="0" w:color="auto"/>
                <w:right w:val="none" w:sz="0" w:space="0" w:color="auto"/>
              </w:divBdr>
            </w:div>
            <w:div w:id="2038849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707487">
      <w:bodyDiv w:val="1"/>
      <w:marLeft w:val="0"/>
      <w:marRight w:val="0"/>
      <w:marTop w:val="0"/>
      <w:marBottom w:val="0"/>
      <w:divBdr>
        <w:top w:val="none" w:sz="0" w:space="0" w:color="auto"/>
        <w:left w:val="none" w:sz="0" w:space="0" w:color="auto"/>
        <w:bottom w:val="none" w:sz="0" w:space="0" w:color="auto"/>
        <w:right w:val="none" w:sz="0" w:space="0" w:color="auto"/>
      </w:divBdr>
      <w:divsChild>
        <w:div w:id="26223844">
          <w:marLeft w:val="0"/>
          <w:marRight w:val="0"/>
          <w:marTop w:val="0"/>
          <w:marBottom w:val="0"/>
          <w:divBdr>
            <w:top w:val="none" w:sz="0" w:space="0" w:color="auto"/>
            <w:left w:val="none" w:sz="0" w:space="0" w:color="auto"/>
            <w:bottom w:val="none" w:sz="0" w:space="0" w:color="auto"/>
            <w:right w:val="none" w:sz="0" w:space="0" w:color="auto"/>
          </w:divBdr>
        </w:div>
        <w:div w:id="426464702">
          <w:marLeft w:val="0"/>
          <w:marRight w:val="0"/>
          <w:marTop w:val="0"/>
          <w:marBottom w:val="0"/>
          <w:divBdr>
            <w:top w:val="none" w:sz="0" w:space="0" w:color="auto"/>
            <w:left w:val="none" w:sz="0" w:space="0" w:color="auto"/>
            <w:bottom w:val="none" w:sz="0" w:space="0" w:color="auto"/>
            <w:right w:val="none" w:sz="0" w:space="0" w:color="auto"/>
          </w:divBdr>
        </w:div>
        <w:div w:id="472021194">
          <w:marLeft w:val="0"/>
          <w:marRight w:val="0"/>
          <w:marTop w:val="0"/>
          <w:marBottom w:val="0"/>
          <w:divBdr>
            <w:top w:val="none" w:sz="0" w:space="0" w:color="auto"/>
            <w:left w:val="none" w:sz="0" w:space="0" w:color="auto"/>
            <w:bottom w:val="none" w:sz="0" w:space="0" w:color="auto"/>
            <w:right w:val="none" w:sz="0" w:space="0" w:color="auto"/>
          </w:divBdr>
        </w:div>
        <w:div w:id="1060446392">
          <w:marLeft w:val="0"/>
          <w:marRight w:val="0"/>
          <w:marTop w:val="0"/>
          <w:marBottom w:val="0"/>
          <w:divBdr>
            <w:top w:val="none" w:sz="0" w:space="0" w:color="auto"/>
            <w:left w:val="none" w:sz="0" w:space="0" w:color="auto"/>
            <w:bottom w:val="none" w:sz="0" w:space="0" w:color="auto"/>
            <w:right w:val="none" w:sz="0" w:space="0" w:color="auto"/>
          </w:divBdr>
        </w:div>
        <w:div w:id="1406957070">
          <w:marLeft w:val="0"/>
          <w:marRight w:val="0"/>
          <w:marTop w:val="0"/>
          <w:marBottom w:val="0"/>
          <w:divBdr>
            <w:top w:val="none" w:sz="0" w:space="0" w:color="auto"/>
            <w:left w:val="none" w:sz="0" w:space="0" w:color="auto"/>
            <w:bottom w:val="none" w:sz="0" w:space="0" w:color="auto"/>
            <w:right w:val="none" w:sz="0" w:space="0" w:color="auto"/>
          </w:divBdr>
        </w:div>
        <w:div w:id="1762409667">
          <w:marLeft w:val="0"/>
          <w:marRight w:val="0"/>
          <w:marTop w:val="0"/>
          <w:marBottom w:val="0"/>
          <w:divBdr>
            <w:top w:val="none" w:sz="0" w:space="0" w:color="auto"/>
            <w:left w:val="none" w:sz="0" w:space="0" w:color="auto"/>
            <w:bottom w:val="none" w:sz="0" w:space="0" w:color="auto"/>
            <w:right w:val="none" w:sz="0" w:space="0" w:color="auto"/>
          </w:divBdr>
        </w:div>
      </w:divsChild>
    </w:div>
    <w:div w:id="375470747">
      <w:bodyDiv w:val="1"/>
      <w:marLeft w:val="0"/>
      <w:marRight w:val="0"/>
      <w:marTop w:val="0"/>
      <w:marBottom w:val="0"/>
      <w:divBdr>
        <w:top w:val="none" w:sz="0" w:space="0" w:color="auto"/>
        <w:left w:val="none" w:sz="0" w:space="0" w:color="auto"/>
        <w:bottom w:val="none" w:sz="0" w:space="0" w:color="auto"/>
        <w:right w:val="none" w:sz="0" w:space="0" w:color="auto"/>
      </w:divBdr>
      <w:divsChild>
        <w:div w:id="987133504">
          <w:marLeft w:val="0"/>
          <w:marRight w:val="0"/>
          <w:marTop w:val="150"/>
          <w:marBottom w:val="0"/>
          <w:divBdr>
            <w:top w:val="none" w:sz="0" w:space="0" w:color="auto"/>
            <w:left w:val="none" w:sz="0" w:space="0" w:color="auto"/>
            <w:bottom w:val="none" w:sz="0" w:space="0" w:color="auto"/>
            <w:right w:val="none" w:sz="0" w:space="0" w:color="auto"/>
          </w:divBdr>
          <w:divsChild>
            <w:div w:id="663633866">
              <w:marLeft w:val="0"/>
              <w:marRight w:val="0"/>
              <w:marTop w:val="0"/>
              <w:marBottom w:val="225"/>
              <w:divBdr>
                <w:top w:val="none" w:sz="0" w:space="0" w:color="auto"/>
                <w:left w:val="none" w:sz="0" w:space="0" w:color="auto"/>
                <w:bottom w:val="none" w:sz="0" w:space="0" w:color="auto"/>
                <w:right w:val="none" w:sz="0" w:space="0" w:color="auto"/>
              </w:divBdr>
              <w:divsChild>
                <w:div w:id="658114489">
                  <w:marLeft w:val="0"/>
                  <w:marRight w:val="0"/>
                  <w:marTop w:val="0"/>
                  <w:marBottom w:val="0"/>
                  <w:divBdr>
                    <w:top w:val="none" w:sz="0" w:space="0" w:color="auto"/>
                    <w:left w:val="none" w:sz="0" w:space="0" w:color="auto"/>
                    <w:bottom w:val="none" w:sz="0" w:space="0" w:color="auto"/>
                    <w:right w:val="none" w:sz="0" w:space="0" w:color="auto"/>
                  </w:divBdr>
                </w:div>
                <w:div w:id="999846547">
                  <w:marLeft w:val="0"/>
                  <w:marRight w:val="0"/>
                  <w:marTop w:val="0"/>
                  <w:marBottom w:val="0"/>
                  <w:divBdr>
                    <w:top w:val="none" w:sz="0" w:space="0" w:color="auto"/>
                    <w:left w:val="none" w:sz="0" w:space="0" w:color="auto"/>
                    <w:bottom w:val="none" w:sz="0" w:space="0" w:color="auto"/>
                    <w:right w:val="none" w:sz="0" w:space="0" w:color="auto"/>
                  </w:divBdr>
                </w:div>
                <w:div w:id="1607348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515699">
      <w:bodyDiv w:val="1"/>
      <w:marLeft w:val="0"/>
      <w:marRight w:val="0"/>
      <w:marTop w:val="0"/>
      <w:marBottom w:val="0"/>
      <w:divBdr>
        <w:top w:val="none" w:sz="0" w:space="0" w:color="auto"/>
        <w:left w:val="none" w:sz="0" w:space="0" w:color="auto"/>
        <w:bottom w:val="none" w:sz="0" w:space="0" w:color="auto"/>
        <w:right w:val="none" w:sz="0" w:space="0" w:color="auto"/>
      </w:divBdr>
      <w:divsChild>
        <w:div w:id="1233390086">
          <w:marLeft w:val="0"/>
          <w:marRight w:val="0"/>
          <w:marTop w:val="0"/>
          <w:marBottom w:val="0"/>
          <w:divBdr>
            <w:top w:val="none" w:sz="0" w:space="0" w:color="auto"/>
            <w:left w:val="none" w:sz="0" w:space="0" w:color="auto"/>
            <w:bottom w:val="none" w:sz="0" w:space="0" w:color="auto"/>
            <w:right w:val="none" w:sz="0" w:space="0" w:color="auto"/>
          </w:divBdr>
          <w:divsChild>
            <w:div w:id="756365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886916">
      <w:bodyDiv w:val="1"/>
      <w:marLeft w:val="0"/>
      <w:marRight w:val="0"/>
      <w:marTop w:val="0"/>
      <w:marBottom w:val="0"/>
      <w:divBdr>
        <w:top w:val="none" w:sz="0" w:space="0" w:color="auto"/>
        <w:left w:val="none" w:sz="0" w:space="0" w:color="auto"/>
        <w:bottom w:val="none" w:sz="0" w:space="0" w:color="auto"/>
        <w:right w:val="none" w:sz="0" w:space="0" w:color="auto"/>
      </w:divBdr>
      <w:divsChild>
        <w:div w:id="1793284940">
          <w:marLeft w:val="0"/>
          <w:marRight w:val="0"/>
          <w:marTop w:val="0"/>
          <w:marBottom w:val="0"/>
          <w:divBdr>
            <w:top w:val="none" w:sz="0" w:space="0" w:color="auto"/>
            <w:left w:val="none" w:sz="0" w:space="0" w:color="auto"/>
            <w:bottom w:val="none" w:sz="0" w:space="0" w:color="auto"/>
            <w:right w:val="none" w:sz="0" w:space="0" w:color="auto"/>
          </w:divBdr>
          <w:divsChild>
            <w:div w:id="215238477">
              <w:marLeft w:val="0"/>
              <w:marRight w:val="0"/>
              <w:marTop w:val="0"/>
              <w:marBottom w:val="0"/>
              <w:divBdr>
                <w:top w:val="none" w:sz="0" w:space="0" w:color="auto"/>
                <w:left w:val="none" w:sz="0" w:space="0" w:color="auto"/>
                <w:bottom w:val="none" w:sz="0" w:space="0" w:color="auto"/>
                <w:right w:val="none" w:sz="0" w:space="0" w:color="auto"/>
              </w:divBdr>
            </w:div>
            <w:div w:id="706181695">
              <w:marLeft w:val="0"/>
              <w:marRight w:val="0"/>
              <w:marTop w:val="0"/>
              <w:marBottom w:val="0"/>
              <w:divBdr>
                <w:top w:val="none" w:sz="0" w:space="0" w:color="auto"/>
                <w:left w:val="none" w:sz="0" w:space="0" w:color="auto"/>
                <w:bottom w:val="none" w:sz="0" w:space="0" w:color="auto"/>
                <w:right w:val="none" w:sz="0" w:space="0" w:color="auto"/>
              </w:divBdr>
            </w:div>
            <w:div w:id="907224771">
              <w:marLeft w:val="0"/>
              <w:marRight w:val="0"/>
              <w:marTop w:val="0"/>
              <w:marBottom w:val="0"/>
              <w:divBdr>
                <w:top w:val="none" w:sz="0" w:space="0" w:color="auto"/>
                <w:left w:val="none" w:sz="0" w:space="0" w:color="auto"/>
                <w:bottom w:val="none" w:sz="0" w:space="0" w:color="auto"/>
                <w:right w:val="none" w:sz="0" w:space="0" w:color="auto"/>
              </w:divBdr>
            </w:div>
            <w:div w:id="1075128284">
              <w:marLeft w:val="0"/>
              <w:marRight w:val="0"/>
              <w:marTop w:val="0"/>
              <w:marBottom w:val="0"/>
              <w:divBdr>
                <w:top w:val="none" w:sz="0" w:space="0" w:color="auto"/>
                <w:left w:val="none" w:sz="0" w:space="0" w:color="auto"/>
                <w:bottom w:val="none" w:sz="0" w:space="0" w:color="auto"/>
                <w:right w:val="none" w:sz="0" w:space="0" w:color="auto"/>
              </w:divBdr>
            </w:div>
            <w:div w:id="1430199953">
              <w:marLeft w:val="0"/>
              <w:marRight w:val="0"/>
              <w:marTop w:val="0"/>
              <w:marBottom w:val="0"/>
              <w:divBdr>
                <w:top w:val="none" w:sz="0" w:space="0" w:color="auto"/>
                <w:left w:val="none" w:sz="0" w:space="0" w:color="auto"/>
                <w:bottom w:val="none" w:sz="0" w:space="0" w:color="auto"/>
                <w:right w:val="none" w:sz="0" w:space="0" w:color="auto"/>
              </w:divBdr>
            </w:div>
            <w:div w:id="1665547103">
              <w:marLeft w:val="0"/>
              <w:marRight w:val="0"/>
              <w:marTop w:val="0"/>
              <w:marBottom w:val="0"/>
              <w:divBdr>
                <w:top w:val="none" w:sz="0" w:space="0" w:color="auto"/>
                <w:left w:val="none" w:sz="0" w:space="0" w:color="auto"/>
                <w:bottom w:val="none" w:sz="0" w:space="0" w:color="auto"/>
                <w:right w:val="none" w:sz="0" w:space="0" w:color="auto"/>
              </w:divBdr>
            </w:div>
            <w:div w:id="1904677441">
              <w:marLeft w:val="0"/>
              <w:marRight w:val="0"/>
              <w:marTop w:val="0"/>
              <w:marBottom w:val="0"/>
              <w:divBdr>
                <w:top w:val="none" w:sz="0" w:space="0" w:color="auto"/>
                <w:left w:val="none" w:sz="0" w:space="0" w:color="auto"/>
                <w:bottom w:val="none" w:sz="0" w:space="0" w:color="auto"/>
                <w:right w:val="none" w:sz="0" w:space="0" w:color="auto"/>
              </w:divBdr>
            </w:div>
            <w:div w:id="2001154442">
              <w:marLeft w:val="0"/>
              <w:marRight w:val="0"/>
              <w:marTop w:val="0"/>
              <w:marBottom w:val="0"/>
              <w:divBdr>
                <w:top w:val="none" w:sz="0" w:space="0" w:color="auto"/>
                <w:left w:val="none" w:sz="0" w:space="0" w:color="auto"/>
                <w:bottom w:val="none" w:sz="0" w:space="0" w:color="auto"/>
                <w:right w:val="none" w:sz="0" w:space="0" w:color="auto"/>
              </w:divBdr>
            </w:div>
            <w:div w:id="2024045856">
              <w:marLeft w:val="0"/>
              <w:marRight w:val="0"/>
              <w:marTop w:val="0"/>
              <w:marBottom w:val="0"/>
              <w:divBdr>
                <w:top w:val="none" w:sz="0" w:space="0" w:color="auto"/>
                <w:left w:val="none" w:sz="0" w:space="0" w:color="auto"/>
                <w:bottom w:val="none" w:sz="0" w:space="0" w:color="auto"/>
                <w:right w:val="none" w:sz="0" w:space="0" w:color="auto"/>
              </w:divBdr>
            </w:div>
            <w:div w:id="204331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361125">
      <w:bodyDiv w:val="1"/>
      <w:marLeft w:val="0"/>
      <w:marRight w:val="0"/>
      <w:marTop w:val="0"/>
      <w:marBottom w:val="0"/>
      <w:divBdr>
        <w:top w:val="none" w:sz="0" w:space="0" w:color="auto"/>
        <w:left w:val="none" w:sz="0" w:space="0" w:color="auto"/>
        <w:bottom w:val="none" w:sz="0" w:space="0" w:color="auto"/>
        <w:right w:val="none" w:sz="0" w:space="0" w:color="auto"/>
      </w:divBdr>
      <w:divsChild>
        <w:div w:id="1906839140">
          <w:marLeft w:val="0"/>
          <w:marRight w:val="0"/>
          <w:marTop w:val="150"/>
          <w:marBottom w:val="0"/>
          <w:divBdr>
            <w:top w:val="none" w:sz="0" w:space="0" w:color="auto"/>
            <w:left w:val="none" w:sz="0" w:space="0" w:color="auto"/>
            <w:bottom w:val="none" w:sz="0" w:space="0" w:color="auto"/>
            <w:right w:val="none" w:sz="0" w:space="0" w:color="auto"/>
          </w:divBdr>
          <w:divsChild>
            <w:div w:id="1156459543">
              <w:marLeft w:val="0"/>
              <w:marRight w:val="0"/>
              <w:marTop w:val="0"/>
              <w:marBottom w:val="225"/>
              <w:divBdr>
                <w:top w:val="none" w:sz="0" w:space="0" w:color="auto"/>
                <w:left w:val="none" w:sz="0" w:space="0" w:color="auto"/>
                <w:bottom w:val="none" w:sz="0" w:space="0" w:color="auto"/>
                <w:right w:val="none" w:sz="0" w:space="0" w:color="auto"/>
              </w:divBdr>
              <w:divsChild>
                <w:div w:id="650527534">
                  <w:marLeft w:val="0"/>
                  <w:marRight w:val="0"/>
                  <w:marTop w:val="0"/>
                  <w:marBottom w:val="0"/>
                  <w:divBdr>
                    <w:top w:val="none" w:sz="0" w:space="0" w:color="auto"/>
                    <w:left w:val="none" w:sz="0" w:space="0" w:color="auto"/>
                    <w:bottom w:val="none" w:sz="0" w:space="0" w:color="auto"/>
                    <w:right w:val="none" w:sz="0" w:space="0" w:color="auto"/>
                  </w:divBdr>
                </w:div>
                <w:div w:id="876967877">
                  <w:marLeft w:val="0"/>
                  <w:marRight w:val="0"/>
                  <w:marTop w:val="0"/>
                  <w:marBottom w:val="0"/>
                  <w:divBdr>
                    <w:top w:val="none" w:sz="0" w:space="0" w:color="auto"/>
                    <w:left w:val="none" w:sz="0" w:space="0" w:color="auto"/>
                    <w:bottom w:val="none" w:sz="0" w:space="0" w:color="auto"/>
                    <w:right w:val="none" w:sz="0" w:space="0" w:color="auto"/>
                  </w:divBdr>
                </w:div>
                <w:div w:id="1733041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841335">
      <w:bodyDiv w:val="1"/>
      <w:marLeft w:val="0"/>
      <w:marRight w:val="0"/>
      <w:marTop w:val="0"/>
      <w:marBottom w:val="0"/>
      <w:divBdr>
        <w:top w:val="none" w:sz="0" w:space="0" w:color="auto"/>
        <w:left w:val="none" w:sz="0" w:space="0" w:color="auto"/>
        <w:bottom w:val="none" w:sz="0" w:space="0" w:color="auto"/>
        <w:right w:val="none" w:sz="0" w:space="0" w:color="auto"/>
      </w:divBdr>
      <w:divsChild>
        <w:div w:id="1101410075">
          <w:marLeft w:val="0"/>
          <w:marRight w:val="0"/>
          <w:marTop w:val="0"/>
          <w:marBottom w:val="0"/>
          <w:divBdr>
            <w:top w:val="none" w:sz="0" w:space="0" w:color="auto"/>
            <w:left w:val="none" w:sz="0" w:space="0" w:color="auto"/>
            <w:bottom w:val="none" w:sz="0" w:space="0" w:color="auto"/>
            <w:right w:val="none" w:sz="0" w:space="0" w:color="auto"/>
          </w:divBdr>
          <w:divsChild>
            <w:div w:id="18241797">
              <w:marLeft w:val="0"/>
              <w:marRight w:val="0"/>
              <w:marTop w:val="0"/>
              <w:marBottom w:val="0"/>
              <w:divBdr>
                <w:top w:val="none" w:sz="0" w:space="0" w:color="auto"/>
                <w:left w:val="none" w:sz="0" w:space="0" w:color="auto"/>
                <w:bottom w:val="none" w:sz="0" w:space="0" w:color="auto"/>
                <w:right w:val="none" w:sz="0" w:space="0" w:color="auto"/>
              </w:divBdr>
            </w:div>
            <w:div w:id="118887645">
              <w:marLeft w:val="0"/>
              <w:marRight w:val="0"/>
              <w:marTop w:val="0"/>
              <w:marBottom w:val="0"/>
              <w:divBdr>
                <w:top w:val="none" w:sz="0" w:space="0" w:color="auto"/>
                <w:left w:val="none" w:sz="0" w:space="0" w:color="auto"/>
                <w:bottom w:val="none" w:sz="0" w:space="0" w:color="auto"/>
                <w:right w:val="none" w:sz="0" w:space="0" w:color="auto"/>
              </w:divBdr>
            </w:div>
            <w:div w:id="135731152">
              <w:marLeft w:val="0"/>
              <w:marRight w:val="0"/>
              <w:marTop w:val="0"/>
              <w:marBottom w:val="0"/>
              <w:divBdr>
                <w:top w:val="none" w:sz="0" w:space="0" w:color="auto"/>
                <w:left w:val="none" w:sz="0" w:space="0" w:color="auto"/>
                <w:bottom w:val="none" w:sz="0" w:space="0" w:color="auto"/>
                <w:right w:val="none" w:sz="0" w:space="0" w:color="auto"/>
              </w:divBdr>
            </w:div>
            <w:div w:id="489446403">
              <w:marLeft w:val="0"/>
              <w:marRight w:val="0"/>
              <w:marTop w:val="0"/>
              <w:marBottom w:val="0"/>
              <w:divBdr>
                <w:top w:val="none" w:sz="0" w:space="0" w:color="auto"/>
                <w:left w:val="none" w:sz="0" w:space="0" w:color="auto"/>
                <w:bottom w:val="none" w:sz="0" w:space="0" w:color="auto"/>
                <w:right w:val="none" w:sz="0" w:space="0" w:color="auto"/>
              </w:divBdr>
            </w:div>
            <w:div w:id="607933759">
              <w:marLeft w:val="0"/>
              <w:marRight w:val="0"/>
              <w:marTop w:val="0"/>
              <w:marBottom w:val="0"/>
              <w:divBdr>
                <w:top w:val="none" w:sz="0" w:space="0" w:color="auto"/>
                <w:left w:val="none" w:sz="0" w:space="0" w:color="auto"/>
                <w:bottom w:val="none" w:sz="0" w:space="0" w:color="auto"/>
                <w:right w:val="none" w:sz="0" w:space="0" w:color="auto"/>
              </w:divBdr>
            </w:div>
            <w:div w:id="646785342">
              <w:marLeft w:val="0"/>
              <w:marRight w:val="0"/>
              <w:marTop w:val="0"/>
              <w:marBottom w:val="0"/>
              <w:divBdr>
                <w:top w:val="none" w:sz="0" w:space="0" w:color="auto"/>
                <w:left w:val="none" w:sz="0" w:space="0" w:color="auto"/>
                <w:bottom w:val="none" w:sz="0" w:space="0" w:color="auto"/>
                <w:right w:val="none" w:sz="0" w:space="0" w:color="auto"/>
              </w:divBdr>
            </w:div>
            <w:div w:id="695933729">
              <w:marLeft w:val="0"/>
              <w:marRight w:val="0"/>
              <w:marTop w:val="0"/>
              <w:marBottom w:val="0"/>
              <w:divBdr>
                <w:top w:val="none" w:sz="0" w:space="0" w:color="auto"/>
                <w:left w:val="none" w:sz="0" w:space="0" w:color="auto"/>
                <w:bottom w:val="none" w:sz="0" w:space="0" w:color="auto"/>
                <w:right w:val="none" w:sz="0" w:space="0" w:color="auto"/>
              </w:divBdr>
            </w:div>
            <w:div w:id="925578382">
              <w:marLeft w:val="0"/>
              <w:marRight w:val="0"/>
              <w:marTop w:val="0"/>
              <w:marBottom w:val="0"/>
              <w:divBdr>
                <w:top w:val="none" w:sz="0" w:space="0" w:color="auto"/>
                <w:left w:val="none" w:sz="0" w:space="0" w:color="auto"/>
                <w:bottom w:val="none" w:sz="0" w:space="0" w:color="auto"/>
                <w:right w:val="none" w:sz="0" w:space="0" w:color="auto"/>
              </w:divBdr>
            </w:div>
            <w:div w:id="1080953361">
              <w:marLeft w:val="0"/>
              <w:marRight w:val="0"/>
              <w:marTop w:val="0"/>
              <w:marBottom w:val="0"/>
              <w:divBdr>
                <w:top w:val="none" w:sz="0" w:space="0" w:color="auto"/>
                <w:left w:val="none" w:sz="0" w:space="0" w:color="auto"/>
                <w:bottom w:val="none" w:sz="0" w:space="0" w:color="auto"/>
                <w:right w:val="none" w:sz="0" w:space="0" w:color="auto"/>
              </w:divBdr>
            </w:div>
            <w:div w:id="1402210808">
              <w:marLeft w:val="0"/>
              <w:marRight w:val="0"/>
              <w:marTop w:val="0"/>
              <w:marBottom w:val="0"/>
              <w:divBdr>
                <w:top w:val="none" w:sz="0" w:space="0" w:color="auto"/>
                <w:left w:val="none" w:sz="0" w:space="0" w:color="auto"/>
                <w:bottom w:val="none" w:sz="0" w:space="0" w:color="auto"/>
                <w:right w:val="none" w:sz="0" w:space="0" w:color="auto"/>
              </w:divBdr>
            </w:div>
            <w:div w:id="1717898451">
              <w:marLeft w:val="0"/>
              <w:marRight w:val="0"/>
              <w:marTop w:val="0"/>
              <w:marBottom w:val="0"/>
              <w:divBdr>
                <w:top w:val="none" w:sz="0" w:space="0" w:color="auto"/>
                <w:left w:val="none" w:sz="0" w:space="0" w:color="auto"/>
                <w:bottom w:val="none" w:sz="0" w:space="0" w:color="auto"/>
                <w:right w:val="none" w:sz="0" w:space="0" w:color="auto"/>
              </w:divBdr>
            </w:div>
            <w:div w:id="1764838923">
              <w:marLeft w:val="0"/>
              <w:marRight w:val="0"/>
              <w:marTop w:val="0"/>
              <w:marBottom w:val="0"/>
              <w:divBdr>
                <w:top w:val="none" w:sz="0" w:space="0" w:color="auto"/>
                <w:left w:val="none" w:sz="0" w:space="0" w:color="auto"/>
                <w:bottom w:val="none" w:sz="0" w:space="0" w:color="auto"/>
                <w:right w:val="none" w:sz="0" w:space="0" w:color="auto"/>
              </w:divBdr>
            </w:div>
            <w:div w:id="211945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306336">
      <w:bodyDiv w:val="1"/>
      <w:marLeft w:val="0"/>
      <w:marRight w:val="0"/>
      <w:marTop w:val="0"/>
      <w:marBottom w:val="0"/>
      <w:divBdr>
        <w:top w:val="none" w:sz="0" w:space="0" w:color="auto"/>
        <w:left w:val="none" w:sz="0" w:space="0" w:color="auto"/>
        <w:bottom w:val="none" w:sz="0" w:space="0" w:color="auto"/>
        <w:right w:val="none" w:sz="0" w:space="0" w:color="auto"/>
      </w:divBdr>
      <w:divsChild>
        <w:div w:id="1225489047">
          <w:marLeft w:val="0"/>
          <w:marRight w:val="0"/>
          <w:marTop w:val="0"/>
          <w:marBottom w:val="0"/>
          <w:divBdr>
            <w:top w:val="none" w:sz="0" w:space="0" w:color="auto"/>
            <w:left w:val="none" w:sz="0" w:space="0" w:color="auto"/>
            <w:bottom w:val="none" w:sz="0" w:space="0" w:color="auto"/>
            <w:right w:val="none" w:sz="0" w:space="0" w:color="auto"/>
          </w:divBdr>
          <w:divsChild>
            <w:div w:id="365715573">
              <w:marLeft w:val="0"/>
              <w:marRight w:val="0"/>
              <w:marTop w:val="0"/>
              <w:marBottom w:val="0"/>
              <w:divBdr>
                <w:top w:val="none" w:sz="0" w:space="0" w:color="auto"/>
                <w:left w:val="none" w:sz="0" w:space="0" w:color="auto"/>
                <w:bottom w:val="none" w:sz="0" w:space="0" w:color="auto"/>
                <w:right w:val="none" w:sz="0" w:space="0" w:color="auto"/>
              </w:divBdr>
            </w:div>
            <w:div w:id="446658814">
              <w:marLeft w:val="0"/>
              <w:marRight w:val="0"/>
              <w:marTop w:val="0"/>
              <w:marBottom w:val="0"/>
              <w:divBdr>
                <w:top w:val="none" w:sz="0" w:space="0" w:color="auto"/>
                <w:left w:val="none" w:sz="0" w:space="0" w:color="auto"/>
                <w:bottom w:val="none" w:sz="0" w:space="0" w:color="auto"/>
                <w:right w:val="none" w:sz="0" w:space="0" w:color="auto"/>
              </w:divBdr>
            </w:div>
            <w:div w:id="764111718">
              <w:marLeft w:val="0"/>
              <w:marRight w:val="0"/>
              <w:marTop w:val="0"/>
              <w:marBottom w:val="0"/>
              <w:divBdr>
                <w:top w:val="none" w:sz="0" w:space="0" w:color="auto"/>
                <w:left w:val="none" w:sz="0" w:space="0" w:color="auto"/>
                <w:bottom w:val="none" w:sz="0" w:space="0" w:color="auto"/>
                <w:right w:val="none" w:sz="0" w:space="0" w:color="auto"/>
              </w:divBdr>
            </w:div>
            <w:div w:id="838689154">
              <w:marLeft w:val="0"/>
              <w:marRight w:val="0"/>
              <w:marTop w:val="0"/>
              <w:marBottom w:val="0"/>
              <w:divBdr>
                <w:top w:val="none" w:sz="0" w:space="0" w:color="auto"/>
                <w:left w:val="none" w:sz="0" w:space="0" w:color="auto"/>
                <w:bottom w:val="none" w:sz="0" w:space="0" w:color="auto"/>
                <w:right w:val="none" w:sz="0" w:space="0" w:color="auto"/>
              </w:divBdr>
            </w:div>
            <w:div w:id="1450204015">
              <w:marLeft w:val="0"/>
              <w:marRight w:val="0"/>
              <w:marTop w:val="0"/>
              <w:marBottom w:val="0"/>
              <w:divBdr>
                <w:top w:val="none" w:sz="0" w:space="0" w:color="auto"/>
                <w:left w:val="none" w:sz="0" w:space="0" w:color="auto"/>
                <w:bottom w:val="none" w:sz="0" w:space="0" w:color="auto"/>
                <w:right w:val="none" w:sz="0" w:space="0" w:color="auto"/>
              </w:divBdr>
            </w:div>
            <w:div w:id="1453477855">
              <w:marLeft w:val="0"/>
              <w:marRight w:val="0"/>
              <w:marTop w:val="0"/>
              <w:marBottom w:val="0"/>
              <w:divBdr>
                <w:top w:val="none" w:sz="0" w:space="0" w:color="auto"/>
                <w:left w:val="none" w:sz="0" w:space="0" w:color="auto"/>
                <w:bottom w:val="none" w:sz="0" w:space="0" w:color="auto"/>
                <w:right w:val="none" w:sz="0" w:space="0" w:color="auto"/>
              </w:divBdr>
            </w:div>
            <w:div w:id="1473014428">
              <w:marLeft w:val="0"/>
              <w:marRight w:val="0"/>
              <w:marTop w:val="0"/>
              <w:marBottom w:val="0"/>
              <w:divBdr>
                <w:top w:val="none" w:sz="0" w:space="0" w:color="auto"/>
                <w:left w:val="none" w:sz="0" w:space="0" w:color="auto"/>
                <w:bottom w:val="none" w:sz="0" w:space="0" w:color="auto"/>
                <w:right w:val="none" w:sz="0" w:space="0" w:color="auto"/>
              </w:divBdr>
            </w:div>
            <w:div w:id="1531258211">
              <w:marLeft w:val="0"/>
              <w:marRight w:val="0"/>
              <w:marTop w:val="0"/>
              <w:marBottom w:val="0"/>
              <w:divBdr>
                <w:top w:val="none" w:sz="0" w:space="0" w:color="auto"/>
                <w:left w:val="none" w:sz="0" w:space="0" w:color="auto"/>
                <w:bottom w:val="none" w:sz="0" w:space="0" w:color="auto"/>
                <w:right w:val="none" w:sz="0" w:space="0" w:color="auto"/>
              </w:divBdr>
            </w:div>
            <w:div w:id="1647202101">
              <w:marLeft w:val="0"/>
              <w:marRight w:val="0"/>
              <w:marTop w:val="0"/>
              <w:marBottom w:val="0"/>
              <w:divBdr>
                <w:top w:val="none" w:sz="0" w:space="0" w:color="auto"/>
                <w:left w:val="none" w:sz="0" w:space="0" w:color="auto"/>
                <w:bottom w:val="none" w:sz="0" w:space="0" w:color="auto"/>
                <w:right w:val="none" w:sz="0" w:space="0" w:color="auto"/>
              </w:divBdr>
            </w:div>
            <w:div w:id="1703743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374297">
      <w:bodyDiv w:val="1"/>
      <w:marLeft w:val="0"/>
      <w:marRight w:val="0"/>
      <w:marTop w:val="0"/>
      <w:marBottom w:val="0"/>
      <w:divBdr>
        <w:top w:val="none" w:sz="0" w:space="0" w:color="auto"/>
        <w:left w:val="none" w:sz="0" w:space="0" w:color="auto"/>
        <w:bottom w:val="none" w:sz="0" w:space="0" w:color="auto"/>
        <w:right w:val="none" w:sz="0" w:space="0" w:color="auto"/>
      </w:divBdr>
      <w:divsChild>
        <w:div w:id="133837271">
          <w:marLeft w:val="0"/>
          <w:marRight w:val="0"/>
          <w:marTop w:val="0"/>
          <w:marBottom w:val="0"/>
          <w:divBdr>
            <w:top w:val="none" w:sz="0" w:space="0" w:color="auto"/>
            <w:left w:val="none" w:sz="0" w:space="0" w:color="auto"/>
            <w:bottom w:val="none" w:sz="0" w:space="0" w:color="auto"/>
            <w:right w:val="none" w:sz="0" w:space="0" w:color="auto"/>
          </w:divBdr>
          <w:divsChild>
            <w:div w:id="588805871">
              <w:marLeft w:val="0"/>
              <w:marRight w:val="0"/>
              <w:marTop w:val="0"/>
              <w:marBottom w:val="0"/>
              <w:divBdr>
                <w:top w:val="none" w:sz="0" w:space="0" w:color="auto"/>
                <w:left w:val="none" w:sz="0" w:space="0" w:color="auto"/>
                <w:bottom w:val="none" w:sz="0" w:space="0" w:color="auto"/>
                <w:right w:val="none" w:sz="0" w:space="0" w:color="auto"/>
              </w:divBdr>
            </w:div>
            <w:div w:id="879702475">
              <w:marLeft w:val="0"/>
              <w:marRight w:val="0"/>
              <w:marTop w:val="0"/>
              <w:marBottom w:val="0"/>
              <w:divBdr>
                <w:top w:val="none" w:sz="0" w:space="0" w:color="auto"/>
                <w:left w:val="none" w:sz="0" w:space="0" w:color="auto"/>
                <w:bottom w:val="none" w:sz="0" w:space="0" w:color="auto"/>
                <w:right w:val="none" w:sz="0" w:space="0" w:color="auto"/>
              </w:divBdr>
            </w:div>
            <w:div w:id="914972587">
              <w:marLeft w:val="0"/>
              <w:marRight w:val="0"/>
              <w:marTop w:val="0"/>
              <w:marBottom w:val="0"/>
              <w:divBdr>
                <w:top w:val="none" w:sz="0" w:space="0" w:color="auto"/>
                <w:left w:val="none" w:sz="0" w:space="0" w:color="auto"/>
                <w:bottom w:val="none" w:sz="0" w:space="0" w:color="auto"/>
                <w:right w:val="none" w:sz="0" w:space="0" w:color="auto"/>
              </w:divBdr>
            </w:div>
            <w:div w:id="918248052">
              <w:marLeft w:val="0"/>
              <w:marRight w:val="0"/>
              <w:marTop w:val="0"/>
              <w:marBottom w:val="0"/>
              <w:divBdr>
                <w:top w:val="none" w:sz="0" w:space="0" w:color="auto"/>
                <w:left w:val="none" w:sz="0" w:space="0" w:color="auto"/>
                <w:bottom w:val="none" w:sz="0" w:space="0" w:color="auto"/>
                <w:right w:val="none" w:sz="0" w:space="0" w:color="auto"/>
              </w:divBdr>
            </w:div>
            <w:div w:id="976644559">
              <w:marLeft w:val="0"/>
              <w:marRight w:val="0"/>
              <w:marTop w:val="0"/>
              <w:marBottom w:val="0"/>
              <w:divBdr>
                <w:top w:val="none" w:sz="0" w:space="0" w:color="auto"/>
                <w:left w:val="none" w:sz="0" w:space="0" w:color="auto"/>
                <w:bottom w:val="none" w:sz="0" w:space="0" w:color="auto"/>
                <w:right w:val="none" w:sz="0" w:space="0" w:color="auto"/>
              </w:divBdr>
            </w:div>
            <w:div w:id="1060596048">
              <w:marLeft w:val="0"/>
              <w:marRight w:val="0"/>
              <w:marTop w:val="0"/>
              <w:marBottom w:val="0"/>
              <w:divBdr>
                <w:top w:val="none" w:sz="0" w:space="0" w:color="auto"/>
                <w:left w:val="none" w:sz="0" w:space="0" w:color="auto"/>
                <w:bottom w:val="none" w:sz="0" w:space="0" w:color="auto"/>
                <w:right w:val="none" w:sz="0" w:space="0" w:color="auto"/>
              </w:divBdr>
            </w:div>
            <w:div w:id="1307660787">
              <w:marLeft w:val="0"/>
              <w:marRight w:val="0"/>
              <w:marTop w:val="0"/>
              <w:marBottom w:val="0"/>
              <w:divBdr>
                <w:top w:val="none" w:sz="0" w:space="0" w:color="auto"/>
                <w:left w:val="none" w:sz="0" w:space="0" w:color="auto"/>
                <w:bottom w:val="none" w:sz="0" w:space="0" w:color="auto"/>
                <w:right w:val="none" w:sz="0" w:space="0" w:color="auto"/>
              </w:divBdr>
            </w:div>
            <w:div w:id="1415937677">
              <w:marLeft w:val="0"/>
              <w:marRight w:val="0"/>
              <w:marTop w:val="0"/>
              <w:marBottom w:val="0"/>
              <w:divBdr>
                <w:top w:val="none" w:sz="0" w:space="0" w:color="auto"/>
                <w:left w:val="none" w:sz="0" w:space="0" w:color="auto"/>
                <w:bottom w:val="none" w:sz="0" w:space="0" w:color="auto"/>
                <w:right w:val="none" w:sz="0" w:space="0" w:color="auto"/>
              </w:divBdr>
            </w:div>
            <w:div w:id="1438065965">
              <w:marLeft w:val="0"/>
              <w:marRight w:val="0"/>
              <w:marTop w:val="0"/>
              <w:marBottom w:val="0"/>
              <w:divBdr>
                <w:top w:val="none" w:sz="0" w:space="0" w:color="auto"/>
                <w:left w:val="none" w:sz="0" w:space="0" w:color="auto"/>
                <w:bottom w:val="none" w:sz="0" w:space="0" w:color="auto"/>
                <w:right w:val="none" w:sz="0" w:space="0" w:color="auto"/>
              </w:divBdr>
            </w:div>
            <w:div w:id="1488131339">
              <w:marLeft w:val="0"/>
              <w:marRight w:val="0"/>
              <w:marTop w:val="0"/>
              <w:marBottom w:val="0"/>
              <w:divBdr>
                <w:top w:val="none" w:sz="0" w:space="0" w:color="auto"/>
                <w:left w:val="none" w:sz="0" w:space="0" w:color="auto"/>
                <w:bottom w:val="none" w:sz="0" w:space="0" w:color="auto"/>
                <w:right w:val="none" w:sz="0" w:space="0" w:color="auto"/>
              </w:divBdr>
            </w:div>
            <w:div w:id="1643462695">
              <w:marLeft w:val="0"/>
              <w:marRight w:val="0"/>
              <w:marTop w:val="0"/>
              <w:marBottom w:val="0"/>
              <w:divBdr>
                <w:top w:val="none" w:sz="0" w:space="0" w:color="auto"/>
                <w:left w:val="none" w:sz="0" w:space="0" w:color="auto"/>
                <w:bottom w:val="none" w:sz="0" w:space="0" w:color="auto"/>
                <w:right w:val="none" w:sz="0" w:space="0" w:color="auto"/>
              </w:divBdr>
            </w:div>
            <w:div w:id="1754812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490727">
      <w:bodyDiv w:val="1"/>
      <w:marLeft w:val="0"/>
      <w:marRight w:val="0"/>
      <w:marTop w:val="0"/>
      <w:marBottom w:val="0"/>
      <w:divBdr>
        <w:top w:val="none" w:sz="0" w:space="0" w:color="auto"/>
        <w:left w:val="none" w:sz="0" w:space="0" w:color="auto"/>
        <w:bottom w:val="none" w:sz="0" w:space="0" w:color="auto"/>
        <w:right w:val="none" w:sz="0" w:space="0" w:color="auto"/>
      </w:divBdr>
      <w:divsChild>
        <w:div w:id="1192841156">
          <w:marLeft w:val="0"/>
          <w:marRight w:val="0"/>
          <w:marTop w:val="0"/>
          <w:marBottom w:val="0"/>
          <w:divBdr>
            <w:top w:val="none" w:sz="0" w:space="0" w:color="auto"/>
            <w:left w:val="none" w:sz="0" w:space="0" w:color="auto"/>
            <w:bottom w:val="none" w:sz="0" w:space="0" w:color="auto"/>
            <w:right w:val="none" w:sz="0" w:space="0" w:color="auto"/>
          </w:divBdr>
          <w:divsChild>
            <w:div w:id="1980383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315234">
      <w:bodyDiv w:val="1"/>
      <w:marLeft w:val="0"/>
      <w:marRight w:val="0"/>
      <w:marTop w:val="0"/>
      <w:marBottom w:val="0"/>
      <w:divBdr>
        <w:top w:val="none" w:sz="0" w:space="0" w:color="auto"/>
        <w:left w:val="none" w:sz="0" w:space="0" w:color="auto"/>
        <w:bottom w:val="none" w:sz="0" w:space="0" w:color="auto"/>
        <w:right w:val="none" w:sz="0" w:space="0" w:color="auto"/>
      </w:divBdr>
      <w:divsChild>
        <w:div w:id="305820414">
          <w:marLeft w:val="0"/>
          <w:marRight w:val="0"/>
          <w:marTop w:val="0"/>
          <w:marBottom w:val="0"/>
          <w:divBdr>
            <w:top w:val="none" w:sz="0" w:space="0" w:color="auto"/>
            <w:left w:val="none" w:sz="0" w:space="0" w:color="auto"/>
            <w:bottom w:val="none" w:sz="0" w:space="0" w:color="auto"/>
            <w:right w:val="none" w:sz="0" w:space="0" w:color="auto"/>
          </w:divBdr>
          <w:divsChild>
            <w:div w:id="616066418">
              <w:marLeft w:val="0"/>
              <w:marRight w:val="0"/>
              <w:marTop w:val="0"/>
              <w:marBottom w:val="0"/>
              <w:divBdr>
                <w:top w:val="none" w:sz="0" w:space="0" w:color="auto"/>
                <w:left w:val="none" w:sz="0" w:space="0" w:color="auto"/>
                <w:bottom w:val="none" w:sz="0" w:space="0" w:color="auto"/>
                <w:right w:val="none" w:sz="0" w:space="0" w:color="auto"/>
              </w:divBdr>
            </w:div>
            <w:div w:id="1556772725">
              <w:marLeft w:val="0"/>
              <w:marRight w:val="0"/>
              <w:marTop w:val="0"/>
              <w:marBottom w:val="0"/>
              <w:divBdr>
                <w:top w:val="none" w:sz="0" w:space="0" w:color="auto"/>
                <w:left w:val="none" w:sz="0" w:space="0" w:color="auto"/>
                <w:bottom w:val="none" w:sz="0" w:space="0" w:color="auto"/>
                <w:right w:val="none" w:sz="0" w:space="0" w:color="auto"/>
              </w:divBdr>
            </w:div>
            <w:div w:id="1609266755">
              <w:marLeft w:val="0"/>
              <w:marRight w:val="0"/>
              <w:marTop w:val="0"/>
              <w:marBottom w:val="0"/>
              <w:divBdr>
                <w:top w:val="none" w:sz="0" w:space="0" w:color="auto"/>
                <w:left w:val="none" w:sz="0" w:space="0" w:color="auto"/>
                <w:bottom w:val="none" w:sz="0" w:space="0" w:color="auto"/>
                <w:right w:val="none" w:sz="0" w:space="0" w:color="auto"/>
              </w:divBdr>
            </w:div>
            <w:div w:id="1781946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766335">
      <w:bodyDiv w:val="1"/>
      <w:marLeft w:val="0"/>
      <w:marRight w:val="0"/>
      <w:marTop w:val="0"/>
      <w:marBottom w:val="0"/>
      <w:divBdr>
        <w:top w:val="none" w:sz="0" w:space="0" w:color="auto"/>
        <w:left w:val="none" w:sz="0" w:space="0" w:color="auto"/>
        <w:bottom w:val="none" w:sz="0" w:space="0" w:color="auto"/>
        <w:right w:val="none" w:sz="0" w:space="0" w:color="auto"/>
      </w:divBdr>
      <w:divsChild>
        <w:div w:id="943075223">
          <w:marLeft w:val="0"/>
          <w:marRight w:val="0"/>
          <w:marTop w:val="0"/>
          <w:marBottom w:val="0"/>
          <w:divBdr>
            <w:top w:val="none" w:sz="0" w:space="0" w:color="auto"/>
            <w:left w:val="none" w:sz="0" w:space="0" w:color="auto"/>
            <w:bottom w:val="none" w:sz="0" w:space="0" w:color="auto"/>
            <w:right w:val="none" w:sz="0" w:space="0" w:color="auto"/>
          </w:divBdr>
          <w:divsChild>
            <w:div w:id="888230422">
              <w:marLeft w:val="0"/>
              <w:marRight w:val="0"/>
              <w:marTop w:val="0"/>
              <w:marBottom w:val="0"/>
              <w:divBdr>
                <w:top w:val="none" w:sz="0" w:space="0" w:color="auto"/>
                <w:left w:val="none" w:sz="0" w:space="0" w:color="auto"/>
                <w:bottom w:val="none" w:sz="0" w:space="0" w:color="auto"/>
                <w:right w:val="none" w:sz="0" w:space="0" w:color="auto"/>
              </w:divBdr>
            </w:div>
            <w:div w:id="1707562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56365">
      <w:bodyDiv w:val="1"/>
      <w:marLeft w:val="0"/>
      <w:marRight w:val="0"/>
      <w:marTop w:val="0"/>
      <w:marBottom w:val="0"/>
      <w:divBdr>
        <w:top w:val="none" w:sz="0" w:space="0" w:color="auto"/>
        <w:left w:val="none" w:sz="0" w:space="0" w:color="auto"/>
        <w:bottom w:val="none" w:sz="0" w:space="0" w:color="auto"/>
        <w:right w:val="none" w:sz="0" w:space="0" w:color="auto"/>
      </w:divBdr>
      <w:divsChild>
        <w:div w:id="896477259">
          <w:marLeft w:val="0"/>
          <w:marRight w:val="0"/>
          <w:marTop w:val="0"/>
          <w:marBottom w:val="0"/>
          <w:divBdr>
            <w:top w:val="none" w:sz="0" w:space="0" w:color="auto"/>
            <w:left w:val="none" w:sz="0" w:space="0" w:color="auto"/>
            <w:bottom w:val="none" w:sz="0" w:space="0" w:color="auto"/>
            <w:right w:val="none" w:sz="0" w:space="0" w:color="auto"/>
          </w:divBdr>
          <w:divsChild>
            <w:div w:id="78447604">
              <w:marLeft w:val="0"/>
              <w:marRight w:val="0"/>
              <w:marTop w:val="0"/>
              <w:marBottom w:val="0"/>
              <w:divBdr>
                <w:top w:val="none" w:sz="0" w:space="0" w:color="auto"/>
                <w:left w:val="none" w:sz="0" w:space="0" w:color="auto"/>
                <w:bottom w:val="none" w:sz="0" w:space="0" w:color="auto"/>
                <w:right w:val="none" w:sz="0" w:space="0" w:color="auto"/>
              </w:divBdr>
            </w:div>
            <w:div w:id="134372235">
              <w:marLeft w:val="0"/>
              <w:marRight w:val="0"/>
              <w:marTop w:val="0"/>
              <w:marBottom w:val="0"/>
              <w:divBdr>
                <w:top w:val="none" w:sz="0" w:space="0" w:color="auto"/>
                <w:left w:val="none" w:sz="0" w:space="0" w:color="auto"/>
                <w:bottom w:val="none" w:sz="0" w:space="0" w:color="auto"/>
                <w:right w:val="none" w:sz="0" w:space="0" w:color="auto"/>
              </w:divBdr>
            </w:div>
            <w:div w:id="173495655">
              <w:marLeft w:val="0"/>
              <w:marRight w:val="0"/>
              <w:marTop w:val="0"/>
              <w:marBottom w:val="0"/>
              <w:divBdr>
                <w:top w:val="none" w:sz="0" w:space="0" w:color="auto"/>
                <w:left w:val="none" w:sz="0" w:space="0" w:color="auto"/>
                <w:bottom w:val="none" w:sz="0" w:space="0" w:color="auto"/>
                <w:right w:val="none" w:sz="0" w:space="0" w:color="auto"/>
              </w:divBdr>
            </w:div>
            <w:div w:id="285814796">
              <w:marLeft w:val="0"/>
              <w:marRight w:val="0"/>
              <w:marTop w:val="0"/>
              <w:marBottom w:val="0"/>
              <w:divBdr>
                <w:top w:val="none" w:sz="0" w:space="0" w:color="auto"/>
                <w:left w:val="none" w:sz="0" w:space="0" w:color="auto"/>
                <w:bottom w:val="none" w:sz="0" w:space="0" w:color="auto"/>
                <w:right w:val="none" w:sz="0" w:space="0" w:color="auto"/>
              </w:divBdr>
            </w:div>
            <w:div w:id="827669560">
              <w:marLeft w:val="0"/>
              <w:marRight w:val="0"/>
              <w:marTop w:val="0"/>
              <w:marBottom w:val="0"/>
              <w:divBdr>
                <w:top w:val="none" w:sz="0" w:space="0" w:color="auto"/>
                <w:left w:val="none" w:sz="0" w:space="0" w:color="auto"/>
                <w:bottom w:val="none" w:sz="0" w:space="0" w:color="auto"/>
                <w:right w:val="none" w:sz="0" w:space="0" w:color="auto"/>
              </w:divBdr>
            </w:div>
            <w:div w:id="927037958">
              <w:marLeft w:val="0"/>
              <w:marRight w:val="0"/>
              <w:marTop w:val="0"/>
              <w:marBottom w:val="0"/>
              <w:divBdr>
                <w:top w:val="none" w:sz="0" w:space="0" w:color="auto"/>
                <w:left w:val="none" w:sz="0" w:space="0" w:color="auto"/>
                <w:bottom w:val="none" w:sz="0" w:space="0" w:color="auto"/>
                <w:right w:val="none" w:sz="0" w:space="0" w:color="auto"/>
              </w:divBdr>
            </w:div>
            <w:div w:id="1002929004">
              <w:marLeft w:val="0"/>
              <w:marRight w:val="0"/>
              <w:marTop w:val="0"/>
              <w:marBottom w:val="0"/>
              <w:divBdr>
                <w:top w:val="none" w:sz="0" w:space="0" w:color="auto"/>
                <w:left w:val="none" w:sz="0" w:space="0" w:color="auto"/>
                <w:bottom w:val="none" w:sz="0" w:space="0" w:color="auto"/>
                <w:right w:val="none" w:sz="0" w:space="0" w:color="auto"/>
              </w:divBdr>
            </w:div>
            <w:div w:id="1180000520">
              <w:marLeft w:val="0"/>
              <w:marRight w:val="0"/>
              <w:marTop w:val="0"/>
              <w:marBottom w:val="0"/>
              <w:divBdr>
                <w:top w:val="none" w:sz="0" w:space="0" w:color="auto"/>
                <w:left w:val="none" w:sz="0" w:space="0" w:color="auto"/>
                <w:bottom w:val="none" w:sz="0" w:space="0" w:color="auto"/>
                <w:right w:val="none" w:sz="0" w:space="0" w:color="auto"/>
              </w:divBdr>
            </w:div>
            <w:div w:id="1419213045">
              <w:marLeft w:val="0"/>
              <w:marRight w:val="0"/>
              <w:marTop w:val="0"/>
              <w:marBottom w:val="0"/>
              <w:divBdr>
                <w:top w:val="none" w:sz="0" w:space="0" w:color="auto"/>
                <w:left w:val="none" w:sz="0" w:space="0" w:color="auto"/>
                <w:bottom w:val="none" w:sz="0" w:space="0" w:color="auto"/>
                <w:right w:val="none" w:sz="0" w:space="0" w:color="auto"/>
              </w:divBdr>
            </w:div>
            <w:div w:id="1499073405">
              <w:marLeft w:val="0"/>
              <w:marRight w:val="0"/>
              <w:marTop w:val="0"/>
              <w:marBottom w:val="0"/>
              <w:divBdr>
                <w:top w:val="none" w:sz="0" w:space="0" w:color="auto"/>
                <w:left w:val="none" w:sz="0" w:space="0" w:color="auto"/>
                <w:bottom w:val="none" w:sz="0" w:space="0" w:color="auto"/>
                <w:right w:val="none" w:sz="0" w:space="0" w:color="auto"/>
              </w:divBdr>
            </w:div>
            <w:div w:id="1503474200">
              <w:marLeft w:val="0"/>
              <w:marRight w:val="0"/>
              <w:marTop w:val="0"/>
              <w:marBottom w:val="0"/>
              <w:divBdr>
                <w:top w:val="none" w:sz="0" w:space="0" w:color="auto"/>
                <w:left w:val="none" w:sz="0" w:space="0" w:color="auto"/>
                <w:bottom w:val="none" w:sz="0" w:space="0" w:color="auto"/>
                <w:right w:val="none" w:sz="0" w:space="0" w:color="auto"/>
              </w:divBdr>
            </w:div>
            <w:div w:id="1670788651">
              <w:marLeft w:val="0"/>
              <w:marRight w:val="0"/>
              <w:marTop w:val="0"/>
              <w:marBottom w:val="0"/>
              <w:divBdr>
                <w:top w:val="none" w:sz="0" w:space="0" w:color="auto"/>
                <w:left w:val="none" w:sz="0" w:space="0" w:color="auto"/>
                <w:bottom w:val="none" w:sz="0" w:space="0" w:color="auto"/>
                <w:right w:val="none" w:sz="0" w:space="0" w:color="auto"/>
              </w:divBdr>
            </w:div>
            <w:div w:id="1783332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271760">
      <w:bodyDiv w:val="1"/>
      <w:marLeft w:val="0"/>
      <w:marRight w:val="0"/>
      <w:marTop w:val="0"/>
      <w:marBottom w:val="0"/>
      <w:divBdr>
        <w:top w:val="none" w:sz="0" w:space="0" w:color="auto"/>
        <w:left w:val="none" w:sz="0" w:space="0" w:color="auto"/>
        <w:bottom w:val="none" w:sz="0" w:space="0" w:color="auto"/>
        <w:right w:val="none" w:sz="0" w:space="0" w:color="auto"/>
      </w:divBdr>
      <w:divsChild>
        <w:div w:id="1661226905">
          <w:marLeft w:val="0"/>
          <w:marRight w:val="0"/>
          <w:marTop w:val="0"/>
          <w:marBottom w:val="0"/>
          <w:divBdr>
            <w:top w:val="none" w:sz="0" w:space="0" w:color="auto"/>
            <w:left w:val="none" w:sz="0" w:space="0" w:color="auto"/>
            <w:bottom w:val="none" w:sz="0" w:space="0" w:color="auto"/>
            <w:right w:val="none" w:sz="0" w:space="0" w:color="auto"/>
          </w:divBdr>
          <w:divsChild>
            <w:div w:id="38743415">
              <w:marLeft w:val="0"/>
              <w:marRight w:val="0"/>
              <w:marTop w:val="0"/>
              <w:marBottom w:val="0"/>
              <w:divBdr>
                <w:top w:val="none" w:sz="0" w:space="0" w:color="auto"/>
                <w:left w:val="none" w:sz="0" w:space="0" w:color="auto"/>
                <w:bottom w:val="none" w:sz="0" w:space="0" w:color="auto"/>
                <w:right w:val="none" w:sz="0" w:space="0" w:color="auto"/>
              </w:divBdr>
            </w:div>
            <w:div w:id="558054662">
              <w:marLeft w:val="0"/>
              <w:marRight w:val="0"/>
              <w:marTop w:val="0"/>
              <w:marBottom w:val="0"/>
              <w:divBdr>
                <w:top w:val="none" w:sz="0" w:space="0" w:color="auto"/>
                <w:left w:val="none" w:sz="0" w:space="0" w:color="auto"/>
                <w:bottom w:val="none" w:sz="0" w:space="0" w:color="auto"/>
                <w:right w:val="none" w:sz="0" w:space="0" w:color="auto"/>
              </w:divBdr>
            </w:div>
            <w:div w:id="558177250">
              <w:marLeft w:val="0"/>
              <w:marRight w:val="0"/>
              <w:marTop w:val="0"/>
              <w:marBottom w:val="0"/>
              <w:divBdr>
                <w:top w:val="none" w:sz="0" w:space="0" w:color="auto"/>
                <w:left w:val="none" w:sz="0" w:space="0" w:color="auto"/>
                <w:bottom w:val="none" w:sz="0" w:space="0" w:color="auto"/>
                <w:right w:val="none" w:sz="0" w:space="0" w:color="auto"/>
              </w:divBdr>
            </w:div>
            <w:div w:id="580528680">
              <w:marLeft w:val="0"/>
              <w:marRight w:val="0"/>
              <w:marTop w:val="0"/>
              <w:marBottom w:val="0"/>
              <w:divBdr>
                <w:top w:val="none" w:sz="0" w:space="0" w:color="auto"/>
                <w:left w:val="none" w:sz="0" w:space="0" w:color="auto"/>
                <w:bottom w:val="none" w:sz="0" w:space="0" w:color="auto"/>
                <w:right w:val="none" w:sz="0" w:space="0" w:color="auto"/>
              </w:divBdr>
            </w:div>
            <w:div w:id="731004048">
              <w:marLeft w:val="0"/>
              <w:marRight w:val="0"/>
              <w:marTop w:val="0"/>
              <w:marBottom w:val="0"/>
              <w:divBdr>
                <w:top w:val="none" w:sz="0" w:space="0" w:color="auto"/>
                <w:left w:val="none" w:sz="0" w:space="0" w:color="auto"/>
                <w:bottom w:val="none" w:sz="0" w:space="0" w:color="auto"/>
                <w:right w:val="none" w:sz="0" w:space="0" w:color="auto"/>
              </w:divBdr>
            </w:div>
            <w:div w:id="807824693">
              <w:marLeft w:val="0"/>
              <w:marRight w:val="0"/>
              <w:marTop w:val="0"/>
              <w:marBottom w:val="0"/>
              <w:divBdr>
                <w:top w:val="none" w:sz="0" w:space="0" w:color="auto"/>
                <w:left w:val="none" w:sz="0" w:space="0" w:color="auto"/>
                <w:bottom w:val="none" w:sz="0" w:space="0" w:color="auto"/>
                <w:right w:val="none" w:sz="0" w:space="0" w:color="auto"/>
              </w:divBdr>
            </w:div>
            <w:div w:id="835539364">
              <w:marLeft w:val="0"/>
              <w:marRight w:val="0"/>
              <w:marTop w:val="0"/>
              <w:marBottom w:val="0"/>
              <w:divBdr>
                <w:top w:val="none" w:sz="0" w:space="0" w:color="auto"/>
                <w:left w:val="none" w:sz="0" w:space="0" w:color="auto"/>
                <w:bottom w:val="none" w:sz="0" w:space="0" w:color="auto"/>
                <w:right w:val="none" w:sz="0" w:space="0" w:color="auto"/>
              </w:divBdr>
            </w:div>
            <w:div w:id="1095511920">
              <w:marLeft w:val="0"/>
              <w:marRight w:val="0"/>
              <w:marTop w:val="0"/>
              <w:marBottom w:val="0"/>
              <w:divBdr>
                <w:top w:val="none" w:sz="0" w:space="0" w:color="auto"/>
                <w:left w:val="none" w:sz="0" w:space="0" w:color="auto"/>
                <w:bottom w:val="none" w:sz="0" w:space="0" w:color="auto"/>
                <w:right w:val="none" w:sz="0" w:space="0" w:color="auto"/>
              </w:divBdr>
            </w:div>
            <w:div w:id="1156069592">
              <w:marLeft w:val="0"/>
              <w:marRight w:val="0"/>
              <w:marTop w:val="0"/>
              <w:marBottom w:val="0"/>
              <w:divBdr>
                <w:top w:val="none" w:sz="0" w:space="0" w:color="auto"/>
                <w:left w:val="none" w:sz="0" w:space="0" w:color="auto"/>
                <w:bottom w:val="none" w:sz="0" w:space="0" w:color="auto"/>
                <w:right w:val="none" w:sz="0" w:space="0" w:color="auto"/>
              </w:divBdr>
            </w:div>
            <w:div w:id="1212687179">
              <w:marLeft w:val="0"/>
              <w:marRight w:val="0"/>
              <w:marTop w:val="0"/>
              <w:marBottom w:val="0"/>
              <w:divBdr>
                <w:top w:val="none" w:sz="0" w:space="0" w:color="auto"/>
                <w:left w:val="none" w:sz="0" w:space="0" w:color="auto"/>
                <w:bottom w:val="none" w:sz="0" w:space="0" w:color="auto"/>
                <w:right w:val="none" w:sz="0" w:space="0" w:color="auto"/>
              </w:divBdr>
            </w:div>
            <w:div w:id="1301767564">
              <w:marLeft w:val="0"/>
              <w:marRight w:val="0"/>
              <w:marTop w:val="0"/>
              <w:marBottom w:val="0"/>
              <w:divBdr>
                <w:top w:val="none" w:sz="0" w:space="0" w:color="auto"/>
                <w:left w:val="none" w:sz="0" w:space="0" w:color="auto"/>
                <w:bottom w:val="none" w:sz="0" w:space="0" w:color="auto"/>
                <w:right w:val="none" w:sz="0" w:space="0" w:color="auto"/>
              </w:divBdr>
            </w:div>
            <w:div w:id="1579633542">
              <w:marLeft w:val="0"/>
              <w:marRight w:val="0"/>
              <w:marTop w:val="0"/>
              <w:marBottom w:val="0"/>
              <w:divBdr>
                <w:top w:val="none" w:sz="0" w:space="0" w:color="auto"/>
                <w:left w:val="none" w:sz="0" w:space="0" w:color="auto"/>
                <w:bottom w:val="none" w:sz="0" w:space="0" w:color="auto"/>
                <w:right w:val="none" w:sz="0" w:space="0" w:color="auto"/>
              </w:divBdr>
            </w:div>
            <w:div w:id="1783113489">
              <w:marLeft w:val="0"/>
              <w:marRight w:val="0"/>
              <w:marTop w:val="0"/>
              <w:marBottom w:val="0"/>
              <w:divBdr>
                <w:top w:val="none" w:sz="0" w:space="0" w:color="auto"/>
                <w:left w:val="none" w:sz="0" w:space="0" w:color="auto"/>
                <w:bottom w:val="none" w:sz="0" w:space="0" w:color="auto"/>
                <w:right w:val="none" w:sz="0" w:space="0" w:color="auto"/>
              </w:divBdr>
            </w:div>
            <w:div w:id="1797287373">
              <w:marLeft w:val="0"/>
              <w:marRight w:val="0"/>
              <w:marTop w:val="0"/>
              <w:marBottom w:val="0"/>
              <w:divBdr>
                <w:top w:val="none" w:sz="0" w:space="0" w:color="auto"/>
                <w:left w:val="none" w:sz="0" w:space="0" w:color="auto"/>
                <w:bottom w:val="none" w:sz="0" w:space="0" w:color="auto"/>
                <w:right w:val="none" w:sz="0" w:space="0" w:color="auto"/>
              </w:divBdr>
            </w:div>
            <w:div w:id="1925727039">
              <w:marLeft w:val="0"/>
              <w:marRight w:val="0"/>
              <w:marTop w:val="0"/>
              <w:marBottom w:val="0"/>
              <w:divBdr>
                <w:top w:val="none" w:sz="0" w:space="0" w:color="auto"/>
                <w:left w:val="none" w:sz="0" w:space="0" w:color="auto"/>
                <w:bottom w:val="none" w:sz="0" w:space="0" w:color="auto"/>
                <w:right w:val="none" w:sz="0" w:space="0" w:color="auto"/>
              </w:divBdr>
            </w:div>
            <w:div w:id="2044403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773346">
      <w:bodyDiv w:val="1"/>
      <w:marLeft w:val="0"/>
      <w:marRight w:val="0"/>
      <w:marTop w:val="0"/>
      <w:marBottom w:val="0"/>
      <w:divBdr>
        <w:top w:val="none" w:sz="0" w:space="0" w:color="auto"/>
        <w:left w:val="none" w:sz="0" w:space="0" w:color="auto"/>
        <w:bottom w:val="none" w:sz="0" w:space="0" w:color="auto"/>
        <w:right w:val="none" w:sz="0" w:space="0" w:color="auto"/>
      </w:divBdr>
      <w:divsChild>
        <w:div w:id="217518333">
          <w:marLeft w:val="0"/>
          <w:marRight w:val="0"/>
          <w:marTop w:val="0"/>
          <w:marBottom w:val="0"/>
          <w:divBdr>
            <w:top w:val="none" w:sz="0" w:space="0" w:color="auto"/>
            <w:left w:val="none" w:sz="0" w:space="0" w:color="auto"/>
            <w:bottom w:val="none" w:sz="0" w:space="0" w:color="auto"/>
            <w:right w:val="none" w:sz="0" w:space="0" w:color="auto"/>
          </w:divBdr>
        </w:div>
        <w:div w:id="325667485">
          <w:marLeft w:val="0"/>
          <w:marRight w:val="0"/>
          <w:marTop w:val="0"/>
          <w:marBottom w:val="0"/>
          <w:divBdr>
            <w:top w:val="none" w:sz="0" w:space="0" w:color="auto"/>
            <w:left w:val="none" w:sz="0" w:space="0" w:color="auto"/>
            <w:bottom w:val="none" w:sz="0" w:space="0" w:color="auto"/>
            <w:right w:val="none" w:sz="0" w:space="0" w:color="auto"/>
          </w:divBdr>
        </w:div>
        <w:div w:id="409156760">
          <w:marLeft w:val="0"/>
          <w:marRight w:val="0"/>
          <w:marTop w:val="0"/>
          <w:marBottom w:val="0"/>
          <w:divBdr>
            <w:top w:val="none" w:sz="0" w:space="0" w:color="auto"/>
            <w:left w:val="none" w:sz="0" w:space="0" w:color="auto"/>
            <w:bottom w:val="none" w:sz="0" w:space="0" w:color="auto"/>
            <w:right w:val="none" w:sz="0" w:space="0" w:color="auto"/>
          </w:divBdr>
        </w:div>
        <w:div w:id="846603090">
          <w:marLeft w:val="0"/>
          <w:marRight w:val="0"/>
          <w:marTop w:val="0"/>
          <w:marBottom w:val="0"/>
          <w:divBdr>
            <w:top w:val="none" w:sz="0" w:space="0" w:color="auto"/>
            <w:left w:val="none" w:sz="0" w:space="0" w:color="auto"/>
            <w:bottom w:val="none" w:sz="0" w:space="0" w:color="auto"/>
            <w:right w:val="none" w:sz="0" w:space="0" w:color="auto"/>
          </w:divBdr>
        </w:div>
        <w:div w:id="852573317">
          <w:marLeft w:val="0"/>
          <w:marRight w:val="0"/>
          <w:marTop w:val="0"/>
          <w:marBottom w:val="0"/>
          <w:divBdr>
            <w:top w:val="none" w:sz="0" w:space="0" w:color="auto"/>
            <w:left w:val="none" w:sz="0" w:space="0" w:color="auto"/>
            <w:bottom w:val="none" w:sz="0" w:space="0" w:color="auto"/>
            <w:right w:val="none" w:sz="0" w:space="0" w:color="auto"/>
          </w:divBdr>
        </w:div>
        <w:div w:id="1476142944">
          <w:marLeft w:val="0"/>
          <w:marRight w:val="0"/>
          <w:marTop w:val="0"/>
          <w:marBottom w:val="0"/>
          <w:divBdr>
            <w:top w:val="none" w:sz="0" w:space="0" w:color="auto"/>
            <w:left w:val="none" w:sz="0" w:space="0" w:color="auto"/>
            <w:bottom w:val="none" w:sz="0" w:space="0" w:color="auto"/>
            <w:right w:val="none" w:sz="0" w:space="0" w:color="auto"/>
          </w:divBdr>
        </w:div>
      </w:divsChild>
    </w:div>
    <w:div w:id="1636908942">
      <w:bodyDiv w:val="1"/>
      <w:marLeft w:val="0"/>
      <w:marRight w:val="0"/>
      <w:marTop w:val="0"/>
      <w:marBottom w:val="0"/>
      <w:divBdr>
        <w:top w:val="none" w:sz="0" w:space="0" w:color="auto"/>
        <w:left w:val="none" w:sz="0" w:space="0" w:color="auto"/>
        <w:bottom w:val="none" w:sz="0" w:space="0" w:color="auto"/>
        <w:right w:val="none" w:sz="0" w:space="0" w:color="auto"/>
      </w:divBdr>
      <w:divsChild>
        <w:div w:id="200292041">
          <w:marLeft w:val="0"/>
          <w:marRight w:val="0"/>
          <w:marTop w:val="0"/>
          <w:marBottom w:val="0"/>
          <w:divBdr>
            <w:top w:val="none" w:sz="0" w:space="0" w:color="auto"/>
            <w:left w:val="none" w:sz="0" w:space="0" w:color="auto"/>
            <w:bottom w:val="none" w:sz="0" w:space="0" w:color="auto"/>
            <w:right w:val="none" w:sz="0" w:space="0" w:color="auto"/>
          </w:divBdr>
          <w:divsChild>
            <w:div w:id="65809431">
              <w:marLeft w:val="0"/>
              <w:marRight w:val="0"/>
              <w:marTop w:val="0"/>
              <w:marBottom w:val="0"/>
              <w:divBdr>
                <w:top w:val="none" w:sz="0" w:space="0" w:color="auto"/>
                <w:left w:val="none" w:sz="0" w:space="0" w:color="auto"/>
                <w:bottom w:val="none" w:sz="0" w:space="0" w:color="auto"/>
                <w:right w:val="none" w:sz="0" w:space="0" w:color="auto"/>
              </w:divBdr>
            </w:div>
            <w:div w:id="215044452">
              <w:marLeft w:val="0"/>
              <w:marRight w:val="0"/>
              <w:marTop w:val="0"/>
              <w:marBottom w:val="0"/>
              <w:divBdr>
                <w:top w:val="none" w:sz="0" w:space="0" w:color="auto"/>
                <w:left w:val="none" w:sz="0" w:space="0" w:color="auto"/>
                <w:bottom w:val="none" w:sz="0" w:space="0" w:color="auto"/>
                <w:right w:val="none" w:sz="0" w:space="0" w:color="auto"/>
              </w:divBdr>
            </w:div>
            <w:div w:id="292950841">
              <w:marLeft w:val="0"/>
              <w:marRight w:val="0"/>
              <w:marTop w:val="0"/>
              <w:marBottom w:val="0"/>
              <w:divBdr>
                <w:top w:val="none" w:sz="0" w:space="0" w:color="auto"/>
                <w:left w:val="none" w:sz="0" w:space="0" w:color="auto"/>
                <w:bottom w:val="none" w:sz="0" w:space="0" w:color="auto"/>
                <w:right w:val="none" w:sz="0" w:space="0" w:color="auto"/>
              </w:divBdr>
            </w:div>
            <w:div w:id="356080300">
              <w:marLeft w:val="0"/>
              <w:marRight w:val="0"/>
              <w:marTop w:val="0"/>
              <w:marBottom w:val="0"/>
              <w:divBdr>
                <w:top w:val="none" w:sz="0" w:space="0" w:color="auto"/>
                <w:left w:val="none" w:sz="0" w:space="0" w:color="auto"/>
                <w:bottom w:val="none" w:sz="0" w:space="0" w:color="auto"/>
                <w:right w:val="none" w:sz="0" w:space="0" w:color="auto"/>
              </w:divBdr>
            </w:div>
            <w:div w:id="356933803">
              <w:marLeft w:val="0"/>
              <w:marRight w:val="0"/>
              <w:marTop w:val="0"/>
              <w:marBottom w:val="0"/>
              <w:divBdr>
                <w:top w:val="none" w:sz="0" w:space="0" w:color="auto"/>
                <w:left w:val="none" w:sz="0" w:space="0" w:color="auto"/>
                <w:bottom w:val="none" w:sz="0" w:space="0" w:color="auto"/>
                <w:right w:val="none" w:sz="0" w:space="0" w:color="auto"/>
              </w:divBdr>
            </w:div>
            <w:div w:id="460346526">
              <w:marLeft w:val="0"/>
              <w:marRight w:val="0"/>
              <w:marTop w:val="0"/>
              <w:marBottom w:val="0"/>
              <w:divBdr>
                <w:top w:val="none" w:sz="0" w:space="0" w:color="auto"/>
                <w:left w:val="none" w:sz="0" w:space="0" w:color="auto"/>
                <w:bottom w:val="none" w:sz="0" w:space="0" w:color="auto"/>
                <w:right w:val="none" w:sz="0" w:space="0" w:color="auto"/>
              </w:divBdr>
            </w:div>
            <w:div w:id="681474105">
              <w:marLeft w:val="0"/>
              <w:marRight w:val="0"/>
              <w:marTop w:val="0"/>
              <w:marBottom w:val="0"/>
              <w:divBdr>
                <w:top w:val="none" w:sz="0" w:space="0" w:color="auto"/>
                <w:left w:val="none" w:sz="0" w:space="0" w:color="auto"/>
                <w:bottom w:val="none" w:sz="0" w:space="0" w:color="auto"/>
                <w:right w:val="none" w:sz="0" w:space="0" w:color="auto"/>
              </w:divBdr>
            </w:div>
            <w:div w:id="686521243">
              <w:marLeft w:val="0"/>
              <w:marRight w:val="0"/>
              <w:marTop w:val="0"/>
              <w:marBottom w:val="0"/>
              <w:divBdr>
                <w:top w:val="none" w:sz="0" w:space="0" w:color="auto"/>
                <w:left w:val="none" w:sz="0" w:space="0" w:color="auto"/>
                <w:bottom w:val="none" w:sz="0" w:space="0" w:color="auto"/>
                <w:right w:val="none" w:sz="0" w:space="0" w:color="auto"/>
              </w:divBdr>
            </w:div>
            <w:div w:id="723332568">
              <w:marLeft w:val="0"/>
              <w:marRight w:val="0"/>
              <w:marTop w:val="0"/>
              <w:marBottom w:val="0"/>
              <w:divBdr>
                <w:top w:val="none" w:sz="0" w:space="0" w:color="auto"/>
                <w:left w:val="none" w:sz="0" w:space="0" w:color="auto"/>
                <w:bottom w:val="none" w:sz="0" w:space="0" w:color="auto"/>
                <w:right w:val="none" w:sz="0" w:space="0" w:color="auto"/>
              </w:divBdr>
            </w:div>
            <w:div w:id="936206333">
              <w:marLeft w:val="0"/>
              <w:marRight w:val="0"/>
              <w:marTop w:val="0"/>
              <w:marBottom w:val="0"/>
              <w:divBdr>
                <w:top w:val="none" w:sz="0" w:space="0" w:color="auto"/>
                <w:left w:val="none" w:sz="0" w:space="0" w:color="auto"/>
                <w:bottom w:val="none" w:sz="0" w:space="0" w:color="auto"/>
                <w:right w:val="none" w:sz="0" w:space="0" w:color="auto"/>
              </w:divBdr>
            </w:div>
            <w:div w:id="996346238">
              <w:marLeft w:val="0"/>
              <w:marRight w:val="0"/>
              <w:marTop w:val="0"/>
              <w:marBottom w:val="0"/>
              <w:divBdr>
                <w:top w:val="none" w:sz="0" w:space="0" w:color="auto"/>
                <w:left w:val="none" w:sz="0" w:space="0" w:color="auto"/>
                <w:bottom w:val="none" w:sz="0" w:space="0" w:color="auto"/>
                <w:right w:val="none" w:sz="0" w:space="0" w:color="auto"/>
              </w:divBdr>
            </w:div>
            <w:div w:id="1108424616">
              <w:marLeft w:val="0"/>
              <w:marRight w:val="0"/>
              <w:marTop w:val="0"/>
              <w:marBottom w:val="0"/>
              <w:divBdr>
                <w:top w:val="none" w:sz="0" w:space="0" w:color="auto"/>
                <w:left w:val="none" w:sz="0" w:space="0" w:color="auto"/>
                <w:bottom w:val="none" w:sz="0" w:space="0" w:color="auto"/>
                <w:right w:val="none" w:sz="0" w:space="0" w:color="auto"/>
              </w:divBdr>
            </w:div>
            <w:div w:id="1137839754">
              <w:marLeft w:val="0"/>
              <w:marRight w:val="0"/>
              <w:marTop w:val="0"/>
              <w:marBottom w:val="0"/>
              <w:divBdr>
                <w:top w:val="none" w:sz="0" w:space="0" w:color="auto"/>
                <w:left w:val="none" w:sz="0" w:space="0" w:color="auto"/>
                <w:bottom w:val="none" w:sz="0" w:space="0" w:color="auto"/>
                <w:right w:val="none" w:sz="0" w:space="0" w:color="auto"/>
              </w:divBdr>
            </w:div>
            <w:div w:id="1489325186">
              <w:marLeft w:val="0"/>
              <w:marRight w:val="0"/>
              <w:marTop w:val="0"/>
              <w:marBottom w:val="0"/>
              <w:divBdr>
                <w:top w:val="none" w:sz="0" w:space="0" w:color="auto"/>
                <w:left w:val="none" w:sz="0" w:space="0" w:color="auto"/>
                <w:bottom w:val="none" w:sz="0" w:space="0" w:color="auto"/>
                <w:right w:val="none" w:sz="0" w:space="0" w:color="auto"/>
              </w:divBdr>
            </w:div>
            <w:div w:id="1528981502">
              <w:marLeft w:val="0"/>
              <w:marRight w:val="0"/>
              <w:marTop w:val="0"/>
              <w:marBottom w:val="0"/>
              <w:divBdr>
                <w:top w:val="none" w:sz="0" w:space="0" w:color="auto"/>
                <w:left w:val="none" w:sz="0" w:space="0" w:color="auto"/>
                <w:bottom w:val="none" w:sz="0" w:space="0" w:color="auto"/>
                <w:right w:val="none" w:sz="0" w:space="0" w:color="auto"/>
              </w:divBdr>
            </w:div>
            <w:div w:id="1942182848">
              <w:marLeft w:val="0"/>
              <w:marRight w:val="0"/>
              <w:marTop w:val="0"/>
              <w:marBottom w:val="0"/>
              <w:divBdr>
                <w:top w:val="none" w:sz="0" w:space="0" w:color="auto"/>
                <w:left w:val="none" w:sz="0" w:space="0" w:color="auto"/>
                <w:bottom w:val="none" w:sz="0" w:space="0" w:color="auto"/>
                <w:right w:val="none" w:sz="0" w:space="0" w:color="auto"/>
              </w:divBdr>
            </w:div>
            <w:div w:id="1957131382">
              <w:marLeft w:val="0"/>
              <w:marRight w:val="0"/>
              <w:marTop w:val="0"/>
              <w:marBottom w:val="0"/>
              <w:divBdr>
                <w:top w:val="none" w:sz="0" w:space="0" w:color="auto"/>
                <w:left w:val="none" w:sz="0" w:space="0" w:color="auto"/>
                <w:bottom w:val="none" w:sz="0" w:space="0" w:color="auto"/>
                <w:right w:val="none" w:sz="0" w:space="0" w:color="auto"/>
              </w:divBdr>
            </w:div>
            <w:div w:id="1978758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220021">
      <w:bodyDiv w:val="1"/>
      <w:marLeft w:val="0"/>
      <w:marRight w:val="0"/>
      <w:marTop w:val="0"/>
      <w:marBottom w:val="0"/>
      <w:divBdr>
        <w:top w:val="none" w:sz="0" w:space="0" w:color="auto"/>
        <w:left w:val="none" w:sz="0" w:space="0" w:color="auto"/>
        <w:bottom w:val="none" w:sz="0" w:space="0" w:color="auto"/>
        <w:right w:val="none" w:sz="0" w:space="0" w:color="auto"/>
      </w:divBdr>
      <w:divsChild>
        <w:div w:id="2055886109">
          <w:marLeft w:val="0"/>
          <w:marRight w:val="0"/>
          <w:marTop w:val="0"/>
          <w:marBottom w:val="0"/>
          <w:divBdr>
            <w:top w:val="none" w:sz="0" w:space="0" w:color="auto"/>
            <w:left w:val="none" w:sz="0" w:space="0" w:color="auto"/>
            <w:bottom w:val="none" w:sz="0" w:space="0" w:color="auto"/>
            <w:right w:val="none" w:sz="0" w:space="0" w:color="auto"/>
          </w:divBdr>
          <w:divsChild>
            <w:div w:id="1333332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174977">
      <w:bodyDiv w:val="1"/>
      <w:marLeft w:val="0"/>
      <w:marRight w:val="0"/>
      <w:marTop w:val="0"/>
      <w:marBottom w:val="0"/>
      <w:divBdr>
        <w:top w:val="none" w:sz="0" w:space="0" w:color="auto"/>
        <w:left w:val="none" w:sz="0" w:space="0" w:color="auto"/>
        <w:bottom w:val="none" w:sz="0" w:space="0" w:color="auto"/>
        <w:right w:val="none" w:sz="0" w:space="0" w:color="auto"/>
      </w:divBdr>
      <w:divsChild>
        <w:div w:id="2079860878">
          <w:marLeft w:val="0"/>
          <w:marRight w:val="0"/>
          <w:marTop w:val="0"/>
          <w:marBottom w:val="0"/>
          <w:divBdr>
            <w:top w:val="none" w:sz="0" w:space="0" w:color="auto"/>
            <w:left w:val="none" w:sz="0" w:space="0" w:color="auto"/>
            <w:bottom w:val="none" w:sz="0" w:space="0" w:color="auto"/>
            <w:right w:val="none" w:sz="0" w:space="0" w:color="auto"/>
          </w:divBdr>
          <w:divsChild>
            <w:div w:id="22217215">
              <w:marLeft w:val="0"/>
              <w:marRight w:val="0"/>
              <w:marTop w:val="0"/>
              <w:marBottom w:val="0"/>
              <w:divBdr>
                <w:top w:val="none" w:sz="0" w:space="0" w:color="auto"/>
                <w:left w:val="none" w:sz="0" w:space="0" w:color="auto"/>
                <w:bottom w:val="none" w:sz="0" w:space="0" w:color="auto"/>
                <w:right w:val="none" w:sz="0" w:space="0" w:color="auto"/>
              </w:divBdr>
            </w:div>
            <w:div w:id="57437860">
              <w:marLeft w:val="0"/>
              <w:marRight w:val="0"/>
              <w:marTop w:val="0"/>
              <w:marBottom w:val="0"/>
              <w:divBdr>
                <w:top w:val="none" w:sz="0" w:space="0" w:color="auto"/>
                <w:left w:val="none" w:sz="0" w:space="0" w:color="auto"/>
                <w:bottom w:val="none" w:sz="0" w:space="0" w:color="auto"/>
                <w:right w:val="none" w:sz="0" w:space="0" w:color="auto"/>
              </w:divBdr>
            </w:div>
            <w:div w:id="295837473">
              <w:marLeft w:val="0"/>
              <w:marRight w:val="0"/>
              <w:marTop w:val="0"/>
              <w:marBottom w:val="0"/>
              <w:divBdr>
                <w:top w:val="none" w:sz="0" w:space="0" w:color="auto"/>
                <w:left w:val="none" w:sz="0" w:space="0" w:color="auto"/>
                <w:bottom w:val="none" w:sz="0" w:space="0" w:color="auto"/>
                <w:right w:val="none" w:sz="0" w:space="0" w:color="auto"/>
              </w:divBdr>
            </w:div>
            <w:div w:id="535002788">
              <w:marLeft w:val="0"/>
              <w:marRight w:val="0"/>
              <w:marTop w:val="0"/>
              <w:marBottom w:val="0"/>
              <w:divBdr>
                <w:top w:val="none" w:sz="0" w:space="0" w:color="auto"/>
                <w:left w:val="none" w:sz="0" w:space="0" w:color="auto"/>
                <w:bottom w:val="none" w:sz="0" w:space="0" w:color="auto"/>
                <w:right w:val="none" w:sz="0" w:space="0" w:color="auto"/>
              </w:divBdr>
            </w:div>
            <w:div w:id="764227500">
              <w:marLeft w:val="0"/>
              <w:marRight w:val="0"/>
              <w:marTop w:val="0"/>
              <w:marBottom w:val="0"/>
              <w:divBdr>
                <w:top w:val="none" w:sz="0" w:space="0" w:color="auto"/>
                <w:left w:val="none" w:sz="0" w:space="0" w:color="auto"/>
                <w:bottom w:val="none" w:sz="0" w:space="0" w:color="auto"/>
                <w:right w:val="none" w:sz="0" w:space="0" w:color="auto"/>
              </w:divBdr>
            </w:div>
            <w:div w:id="801927759">
              <w:marLeft w:val="0"/>
              <w:marRight w:val="0"/>
              <w:marTop w:val="0"/>
              <w:marBottom w:val="0"/>
              <w:divBdr>
                <w:top w:val="none" w:sz="0" w:space="0" w:color="auto"/>
                <w:left w:val="none" w:sz="0" w:space="0" w:color="auto"/>
                <w:bottom w:val="none" w:sz="0" w:space="0" w:color="auto"/>
                <w:right w:val="none" w:sz="0" w:space="0" w:color="auto"/>
              </w:divBdr>
            </w:div>
            <w:div w:id="825588426">
              <w:marLeft w:val="0"/>
              <w:marRight w:val="0"/>
              <w:marTop w:val="0"/>
              <w:marBottom w:val="0"/>
              <w:divBdr>
                <w:top w:val="none" w:sz="0" w:space="0" w:color="auto"/>
                <w:left w:val="none" w:sz="0" w:space="0" w:color="auto"/>
                <w:bottom w:val="none" w:sz="0" w:space="0" w:color="auto"/>
                <w:right w:val="none" w:sz="0" w:space="0" w:color="auto"/>
              </w:divBdr>
            </w:div>
            <w:div w:id="1139878696">
              <w:marLeft w:val="0"/>
              <w:marRight w:val="0"/>
              <w:marTop w:val="0"/>
              <w:marBottom w:val="0"/>
              <w:divBdr>
                <w:top w:val="none" w:sz="0" w:space="0" w:color="auto"/>
                <w:left w:val="none" w:sz="0" w:space="0" w:color="auto"/>
                <w:bottom w:val="none" w:sz="0" w:space="0" w:color="auto"/>
                <w:right w:val="none" w:sz="0" w:space="0" w:color="auto"/>
              </w:divBdr>
            </w:div>
            <w:div w:id="1185679364">
              <w:marLeft w:val="0"/>
              <w:marRight w:val="0"/>
              <w:marTop w:val="0"/>
              <w:marBottom w:val="0"/>
              <w:divBdr>
                <w:top w:val="none" w:sz="0" w:space="0" w:color="auto"/>
                <w:left w:val="none" w:sz="0" w:space="0" w:color="auto"/>
                <w:bottom w:val="none" w:sz="0" w:space="0" w:color="auto"/>
                <w:right w:val="none" w:sz="0" w:space="0" w:color="auto"/>
              </w:divBdr>
            </w:div>
            <w:div w:id="1691368515">
              <w:marLeft w:val="0"/>
              <w:marRight w:val="0"/>
              <w:marTop w:val="0"/>
              <w:marBottom w:val="0"/>
              <w:divBdr>
                <w:top w:val="none" w:sz="0" w:space="0" w:color="auto"/>
                <w:left w:val="none" w:sz="0" w:space="0" w:color="auto"/>
                <w:bottom w:val="none" w:sz="0" w:space="0" w:color="auto"/>
                <w:right w:val="none" w:sz="0" w:space="0" w:color="auto"/>
              </w:divBdr>
            </w:div>
            <w:div w:id="1962110734">
              <w:marLeft w:val="0"/>
              <w:marRight w:val="0"/>
              <w:marTop w:val="0"/>
              <w:marBottom w:val="0"/>
              <w:divBdr>
                <w:top w:val="none" w:sz="0" w:space="0" w:color="auto"/>
                <w:left w:val="none" w:sz="0" w:space="0" w:color="auto"/>
                <w:bottom w:val="none" w:sz="0" w:space="0" w:color="auto"/>
                <w:right w:val="none" w:sz="0" w:space="0" w:color="auto"/>
              </w:divBdr>
            </w:div>
            <w:div w:id="202782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463707">
      <w:bodyDiv w:val="1"/>
      <w:marLeft w:val="0"/>
      <w:marRight w:val="0"/>
      <w:marTop w:val="0"/>
      <w:marBottom w:val="0"/>
      <w:divBdr>
        <w:top w:val="none" w:sz="0" w:space="0" w:color="auto"/>
        <w:left w:val="none" w:sz="0" w:space="0" w:color="auto"/>
        <w:bottom w:val="none" w:sz="0" w:space="0" w:color="auto"/>
        <w:right w:val="none" w:sz="0" w:space="0" w:color="auto"/>
      </w:divBdr>
      <w:divsChild>
        <w:div w:id="62798264">
          <w:marLeft w:val="0"/>
          <w:marRight w:val="0"/>
          <w:marTop w:val="0"/>
          <w:marBottom w:val="0"/>
          <w:divBdr>
            <w:top w:val="none" w:sz="0" w:space="0" w:color="auto"/>
            <w:left w:val="none" w:sz="0" w:space="0" w:color="auto"/>
            <w:bottom w:val="none" w:sz="0" w:space="0" w:color="auto"/>
            <w:right w:val="none" w:sz="0" w:space="0" w:color="auto"/>
          </w:divBdr>
          <w:divsChild>
            <w:div w:id="1833980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390315">
      <w:bodyDiv w:val="1"/>
      <w:marLeft w:val="0"/>
      <w:marRight w:val="0"/>
      <w:marTop w:val="0"/>
      <w:marBottom w:val="0"/>
      <w:divBdr>
        <w:top w:val="none" w:sz="0" w:space="0" w:color="auto"/>
        <w:left w:val="none" w:sz="0" w:space="0" w:color="auto"/>
        <w:bottom w:val="none" w:sz="0" w:space="0" w:color="auto"/>
        <w:right w:val="none" w:sz="0" w:space="0" w:color="auto"/>
      </w:divBdr>
      <w:divsChild>
        <w:div w:id="665599280">
          <w:marLeft w:val="0"/>
          <w:marRight w:val="0"/>
          <w:marTop w:val="0"/>
          <w:marBottom w:val="0"/>
          <w:divBdr>
            <w:top w:val="none" w:sz="0" w:space="0" w:color="auto"/>
            <w:left w:val="none" w:sz="0" w:space="0" w:color="auto"/>
            <w:bottom w:val="none" w:sz="0" w:space="0" w:color="auto"/>
            <w:right w:val="none" w:sz="0" w:space="0" w:color="auto"/>
          </w:divBdr>
          <w:divsChild>
            <w:div w:id="725446362">
              <w:marLeft w:val="0"/>
              <w:marRight w:val="0"/>
              <w:marTop w:val="0"/>
              <w:marBottom w:val="0"/>
              <w:divBdr>
                <w:top w:val="none" w:sz="0" w:space="0" w:color="auto"/>
                <w:left w:val="none" w:sz="0" w:space="0" w:color="auto"/>
                <w:bottom w:val="none" w:sz="0" w:space="0" w:color="auto"/>
                <w:right w:val="none" w:sz="0" w:space="0" w:color="auto"/>
              </w:divBdr>
            </w:div>
            <w:div w:id="1038817100">
              <w:marLeft w:val="0"/>
              <w:marRight w:val="0"/>
              <w:marTop w:val="0"/>
              <w:marBottom w:val="0"/>
              <w:divBdr>
                <w:top w:val="none" w:sz="0" w:space="0" w:color="auto"/>
                <w:left w:val="none" w:sz="0" w:space="0" w:color="auto"/>
                <w:bottom w:val="none" w:sz="0" w:space="0" w:color="auto"/>
                <w:right w:val="none" w:sz="0" w:space="0" w:color="auto"/>
              </w:divBdr>
            </w:div>
            <w:div w:id="1338311514">
              <w:marLeft w:val="0"/>
              <w:marRight w:val="0"/>
              <w:marTop w:val="0"/>
              <w:marBottom w:val="0"/>
              <w:divBdr>
                <w:top w:val="none" w:sz="0" w:space="0" w:color="auto"/>
                <w:left w:val="none" w:sz="0" w:space="0" w:color="auto"/>
                <w:bottom w:val="none" w:sz="0" w:space="0" w:color="auto"/>
                <w:right w:val="none" w:sz="0" w:space="0" w:color="auto"/>
              </w:divBdr>
            </w:div>
            <w:div w:id="1384675960">
              <w:marLeft w:val="0"/>
              <w:marRight w:val="0"/>
              <w:marTop w:val="0"/>
              <w:marBottom w:val="0"/>
              <w:divBdr>
                <w:top w:val="none" w:sz="0" w:space="0" w:color="auto"/>
                <w:left w:val="none" w:sz="0" w:space="0" w:color="auto"/>
                <w:bottom w:val="none" w:sz="0" w:space="0" w:color="auto"/>
                <w:right w:val="none" w:sz="0" w:space="0" w:color="auto"/>
              </w:divBdr>
            </w:div>
            <w:div w:id="1467357327">
              <w:marLeft w:val="0"/>
              <w:marRight w:val="0"/>
              <w:marTop w:val="0"/>
              <w:marBottom w:val="0"/>
              <w:divBdr>
                <w:top w:val="none" w:sz="0" w:space="0" w:color="auto"/>
                <w:left w:val="none" w:sz="0" w:space="0" w:color="auto"/>
                <w:bottom w:val="none" w:sz="0" w:space="0" w:color="auto"/>
                <w:right w:val="none" w:sz="0" w:space="0" w:color="auto"/>
              </w:divBdr>
            </w:div>
            <w:div w:id="1519347095">
              <w:marLeft w:val="0"/>
              <w:marRight w:val="0"/>
              <w:marTop w:val="0"/>
              <w:marBottom w:val="0"/>
              <w:divBdr>
                <w:top w:val="none" w:sz="0" w:space="0" w:color="auto"/>
                <w:left w:val="none" w:sz="0" w:space="0" w:color="auto"/>
                <w:bottom w:val="none" w:sz="0" w:space="0" w:color="auto"/>
                <w:right w:val="none" w:sz="0" w:space="0" w:color="auto"/>
              </w:divBdr>
            </w:div>
            <w:div w:id="1788507673">
              <w:marLeft w:val="0"/>
              <w:marRight w:val="0"/>
              <w:marTop w:val="0"/>
              <w:marBottom w:val="0"/>
              <w:divBdr>
                <w:top w:val="none" w:sz="0" w:space="0" w:color="auto"/>
                <w:left w:val="none" w:sz="0" w:space="0" w:color="auto"/>
                <w:bottom w:val="none" w:sz="0" w:space="0" w:color="auto"/>
                <w:right w:val="none" w:sz="0" w:space="0" w:color="auto"/>
              </w:divBdr>
            </w:div>
            <w:div w:id="1979844540">
              <w:marLeft w:val="0"/>
              <w:marRight w:val="0"/>
              <w:marTop w:val="0"/>
              <w:marBottom w:val="0"/>
              <w:divBdr>
                <w:top w:val="none" w:sz="0" w:space="0" w:color="auto"/>
                <w:left w:val="none" w:sz="0" w:space="0" w:color="auto"/>
                <w:bottom w:val="none" w:sz="0" w:space="0" w:color="auto"/>
                <w:right w:val="none" w:sz="0" w:space="0" w:color="auto"/>
              </w:divBdr>
            </w:div>
            <w:div w:id="212507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271937">
      <w:bodyDiv w:val="1"/>
      <w:marLeft w:val="0"/>
      <w:marRight w:val="0"/>
      <w:marTop w:val="0"/>
      <w:marBottom w:val="0"/>
      <w:divBdr>
        <w:top w:val="none" w:sz="0" w:space="0" w:color="auto"/>
        <w:left w:val="none" w:sz="0" w:space="0" w:color="auto"/>
        <w:bottom w:val="none" w:sz="0" w:space="0" w:color="auto"/>
        <w:right w:val="none" w:sz="0" w:space="0" w:color="auto"/>
      </w:divBdr>
      <w:divsChild>
        <w:div w:id="1957059236">
          <w:marLeft w:val="0"/>
          <w:marRight w:val="0"/>
          <w:marTop w:val="0"/>
          <w:marBottom w:val="0"/>
          <w:divBdr>
            <w:top w:val="none" w:sz="0" w:space="0" w:color="auto"/>
            <w:left w:val="none" w:sz="0" w:space="0" w:color="auto"/>
            <w:bottom w:val="none" w:sz="0" w:space="0" w:color="auto"/>
            <w:right w:val="none" w:sz="0" w:space="0" w:color="auto"/>
          </w:divBdr>
        </w:div>
      </w:divsChild>
    </w:div>
    <w:div w:id="1913157029">
      <w:bodyDiv w:val="1"/>
      <w:marLeft w:val="0"/>
      <w:marRight w:val="0"/>
      <w:marTop w:val="0"/>
      <w:marBottom w:val="0"/>
      <w:divBdr>
        <w:top w:val="none" w:sz="0" w:space="0" w:color="auto"/>
        <w:left w:val="none" w:sz="0" w:space="0" w:color="auto"/>
        <w:bottom w:val="none" w:sz="0" w:space="0" w:color="auto"/>
        <w:right w:val="none" w:sz="0" w:space="0" w:color="auto"/>
      </w:divBdr>
      <w:divsChild>
        <w:div w:id="173349819">
          <w:marLeft w:val="0"/>
          <w:marRight w:val="0"/>
          <w:marTop w:val="0"/>
          <w:marBottom w:val="0"/>
          <w:divBdr>
            <w:top w:val="none" w:sz="0" w:space="0" w:color="auto"/>
            <w:left w:val="none" w:sz="0" w:space="0" w:color="auto"/>
            <w:bottom w:val="none" w:sz="0" w:space="0" w:color="auto"/>
            <w:right w:val="none" w:sz="0" w:space="0" w:color="auto"/>
          </w:divBdr>
        </w:div>
      </w:divsChild>
    </w:div>
    <w:div w:id="1961644785">
      <w:bodyDiv w:val="1"/>
      <w:marLeft w:val="0"/>
      <w:marRight w:val="0"/>
      <w:marTop w:val="0"/>
      <w:marBottom w:val="0"/>
      <w:divBdr>
        <w:top w:val="none" w:sz="0" w:space="0" w:color="auto"/>
        <w:left w:val="none" w:sz="0" w:space="0" w:color="auto"/>
        <w:bottom w:val="none" w:sz="0" w:space="0" w:color="auto"/>
        <w:right w:val="none" w:sz="0" w:space="0" w:color="auto"/>
      </w:divBdr>
      <w:divsChild>
        <w:div w:id="497428269">
          <w:marLeft w:val="0"/>
          <w:marRight w:val="0"/>
          <w:marTop w:val="0"/>
          <w:marBottom w:val="0"/>
          <w:divBdr>
            <w:top w:val="none" w:sz="0" w:space="0" w:color="auto"/>
            <w:left w:val="none" w:sz="0" w:space="0" w:color="auto"/>
            <w:bottom w:val="none" w:sz="0" w:space="0" w:color="auto"/>
            <w:right w:val="none" w:sz="0" w:space="0" w:color="auto"/>
          </w:divBdr>
          <w:divsChild>
            <w:div w:id="466628853">
              <w:marLeft w:val="0"/>
              <w:marRight w:val="0"/>
              <w:marTop w:val="0"/>
              <w:marBottom w:val="0"/>
              <w:divBdr>
                <w:top w:val="none" w:sz="0" w:space="0" w:color="auto"/>
                <w:left w:val="none" w:sz="0" w:space="0" w:color="auto"/>
                <w:bottom w:val="none" w:sz="0" w:space="0" w:color="auto"/>
                <w:right w:val="none" w:sz="0" w:space="0" w:color="auto"/>
              </w:divBdr>
            </w:div>
            <w:div w:id="1030381390">
              <w:marLeft w:val="0"/>
              <w:marRight w:val="0"/>
              <w:marTop w:val="0"/>
              <w:marBottom w:val="0"/>
              <w:divBdr>
                <w:top w:val="none" w:sz="0" w:space="0" w:color="auto"/>
                <w:left w:val="none" w:sz="0" w:space="0" w:color="auto"/>
                <w:bottom w:val="none" w:sz="0" w:space="0" w:color="auto"/>
                <w:right w:val="none" w:sz="0" w:space="0" w:color="auto"/>
              </w:divBdr>
            </w:div>
            <w:div w:id="1492598562">
              <w:marLeft w:val="0"/>
              <w:marRight w:val="0"/>
              <w:marTop w:val="0"/>
              <w:marBottom w:val="0"/>
              <w:divBdr>
                <w:top w:val="none" w:sz="0" w:space="0" w:color="auto"/>
                <w:left w:val="none" w:sz="0" w:space="0" w:color="auto"/>
                <w:bottom w:val="none" w:sz="0" w:space="0" w:color="auto"/>
                <w:right w:val="none" w:sz="0" w:space="0" w:color="auto"/>
              </w:divBdr>
            </w:div>
            <w:div w:id="1503157170">
              <w:marLeft w:val="0"/>
              <w:marRight w:val="0"/>
              <w:marTop w:val="0"/>
              <w:marBottom w:val="0"/>
              <w:divBdr>
                <w:top w:val="none" w:sz="0" w:space="0" w:color="auto"/>
                <w:left w:val="none" w:sz="0" w:space="0" w:color="auto"/>
                <w:bottom w:val="none" w:sz="0" w:space="0" w:color="auto"/>
                <w:right w:val="none" w:sz="0" w:space="0" w:color="auto"/>
              </w:divBdr>
            </w:div>
            <w:div w:id="1836653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962086">
      <w:bodyDiv w:val="1"/>
      <w:marLeft w:val="0"/>
      <w:marRight w:val="0"/>
      <w:marTop w:val="0"/>
      <w:marBottom w:val="0"/>
      <w:divBdr>
        <w:top w:val="none" w:sz="0" w:space="0" w:color="auto"/>
        <w:left w:val="none" w:sz="0" w:space="0" w:color="auto"/>
        <w:bottom w:val="none" w:sz="0" w:space="0" w:color="auto"/>
        <w:right w:val="none" w:sz="0" w:space="0" w:color="auto"/>
      </w:divBdr>
    </w:div>
    <w:div w:id="2120375169">
      <w:bodyDiv w:val="1"/>
      <w:marLeft w:val="0"/>
      <w:marRight w:val="0"/>
      <w:marTop w:val="0"/>
      <w:marBottom w:val="0"/>
      <w:divBdr>
        <w:top w:val="none" w:sz="0" w:space="0" w:color="auto"/>
        <w:left w:val="none" w:sz="0" w:space="0" w:color="auto"/>
        <w:bottom w:val="none" w:sz="0" w:space="0" w:color="auto"/>
        <w:right w:val="none" w:sz="0" w:space="0" w:color="auto"/>
      </w:divBdr>
      <w:divsChild>
        <w:div w:id="1917664777">
          <w:marLeft w:val="0"/>
          <w:marRight w:val="0"/>
          <w:marTop w:val="0"/>
          <w:marBottom w:val="0"/>
          <w:divBdr>
            <w:top w:val="none" w:sz="0" w:space="0" w:color="auto"/>
            <w:left w:val="none" w:sz="0" w:space="0" w:color="auto"/>
            <w:bottom w:val="none" w:sz="0" w:space="0" w:color="auto"/>
            <w:right w:val="none" w:sz="0" w:space="0" w:color="auto"/>
          </w:divBdr>
          <w:divsChild>
            <w:div w:id="5987999">
              <w:marLeft w:val="0"/>
              <w:marRight w:val="0"/>
              <w:marTop w:val="0"/>
              <w:marBottom w:val="0"/>
              <w:divBdr>
                <w:top w:val="none" w:sz="0" w:space="0" w:color="auto"/>
                <w:left w:val="none" w:sz="0" w:space="0" w:color="auto"/>
                <w:bottom w:val="none" w:sz="0" w:space="0" w:color="auto"/>
                <w:right w:val="none" w:sz="0" w:space="0" w:color="auto"/>
              </w:divBdr>
            </w:div>
            <w:div w:id="72708502">
              <w:marLeft w:val="0"/>
              <w:marRight w:val="0"/>
              <w:marTop w:val="0"/>
              <w:marBottom w:val="0"/>
              <w:divBdr>
                <w:top w:val="none" w:sz="0" w:space="0" w:color="auto"/>
                <w:left w:val="none" w:sz="0" w:space="0" w:color="auto"/>
                <w:bottom w:val="none" w:sz="0" w:space="0" w:color="auto"/>
                <w:right w:val="none" w:sz="0" w:space="0" w:color="auto"/>
              </w:divBdr>
            </w:div>
            <w:div w:id="360983848">
              <w:marLeft w:val="0"/>
              <w:marRight w:val="0"/>
              <w:marTop w:val="0"/>
              <w:marBottom w:val="0"/>
              <w:divBdr>
                <w:top w:val="none" w:sz="0" w:space="0" w:color="auto"/>
                <w:left w:val="none" w:sz="0" w:space="0" w:color="auto"/>
                <w:bottom w:val="none" w:sz="0" w:space="0" w:color="auto"/>
                <w:right w:val="none" w:sz="0" w:space="0" w:color="auto"/>
              </w:divBdr>
            </w:div>
            <w:div w:id="514922746">
              <w:marLeft w:val="0"/>
              <w:marRight w:val="0"/>
              <w:marTop w:val="0"/>
              <w:marBottom w:val="0"/>
              <w:divBdr>
                <w:top w:val="none" w:sz="0" w:space="0" w:color="auto"/>
                <w:left w:val="none" w:sz="0" w:space="0" w:color="auto"/>
                <w:bottom w:val="none" w:sz="0" w:space="0" w:color="auto"/>
                <w:right w:val="none" w:sz="0" w:space="0" w:color="auto"/>
              </w:divBdr>
            </w:div>
            <w:div w:id="730272586">
              <w:marLeft w:val="0"/>
              <w:marRight w:val="0"/>
              <w:marTop w:val="0"/>
              <w:marBottom w:val="0"/>
              <w:divBdr>
                <w:top w:val="none" w:sz="0" w:space="0" w:color="auto"/>
                <w:left w:val="none" w:sz="0" w:space="0" w:color="auto"/>
                <w:bottom w:val="none" w:sz="0" w:space="0" w:color="auto"/>
                <w:right w:val="none" w:sz="0" w:space="0" w:color="auto"/>
              </w:divBdr>
            </w:div>
            <w:div w:id="784347118">
              <w:marLeft w:val="0"/>
              <w:marRight w:val="0"/>
              <w:marTop w:val="0"/>
              <w:marBottom w:val="0"/>
              <w:divBdr>
                <w:top w:val="none" w:sz="0" w:space="0" w:color="auto"/>
                <w:left w:val="none" w:sz="0" w:space="0" w:color="auto"/>
                <w:bottom w:val="none" w:sz="0" w:space="0" w:color="auto"/>
                <w:right w:val="none" w:sz="0" w:space="0" w:color="auto"/>
              </w:divBdr>
            </w:div>
            <w:div w:id="833909831">
              <w:marLeft w:val="0"/>
              <w:marRight w:val="0"/>
              <w:marTop w:val="0"/>
              <w:marBottom w:val="0"/>
              <w:divBdr>
                <w:top w:val="none" w:sz="0" w:space="0" w:color="auto"/>
                <w:left w:val="none" w:sz="0" w:space="0" w:color="auto"/>
                <w:bottom w:val="none" w:sz="0" w:space="0" w:color="auto"/>
                <w:right w:val="none" w:sz="0" w:space="0" w:color="auto"/>
              </w:divBdr>
            </w:div>
            <w:div w:id="956447642">
              <w:marLeft w:val="0"/>
              <w:marRight w:val="0"/>
              <w:marTop w:val="0"/>
              <w:marBottom w:val="0"/>
              <w:divBdr>
                <w:top w:val="none" w:sz="0" w:space="0" w:color="auto"/>
                <w:left w:val="none" w:sz="0" w:space="0" w:color="auto"/>
                <w:bottom w:val="none" w:sz="0" w:space="0" w:color="auto"/>
                <w:right w:val="none" w:sz="0" w:space="0" w:color="auto"/>
              </w:divBdr>
            </w:div>
            <w:div w:id="1037123048">
              <w:marLeft w:val="0"/>
              <w:marRight w:val="0"/>
              <w:marTop w:val="0"/>
              <w:marBottom w:val="0"/>
              <w:divBdr>
                <w:top w:val="none" w:sz="0" w:space="0" w:color="auto"/>
                <w:left w:val="none" w:sz="0" w:space="0" w:color="auto"/>
                <w:bottom w:val="none" w:sz="0" w:space="0" w:color="auto"/>
                <w:right w:val="none" w:sz="0" w:space="0" w:color="auto"/>
              </w:divBdr>
            </w:div>
            <w:div w:id="1123571528">
              <w:marLeft w:val="0"/>
              <w:marRight w:val="0"/>
              <w:marTop w:val="0"/>
              <w:marBottom w:val="0"/>
              <w:divBdr>
                <w:top w:val="none" w:sz="0" w:space="0" w:color="auto"/>
                <w:left w:val="none" w:sz="0" w:space="0" w:color="auto"/>
                <w:bottom w:val="none" w:sz="0" w:space="0" w:color="auto"/>
                <w:right w:val="none" w:sz="0" w:space="0" w:color="auto"/>
              </w:divBdr>
            </w:div>
            <w:div w:id="1846554290">
              <w:marLeft w:val="0"/>
              <w:marRight w:val="0"/>
              <w:marTop w:val="0"/>
              <w:marBottom w:val="0"/>
              <w:divBdr>
                <w:top w:val="none" w:sz="0" w:space="0" w:color="auto"/>
                <w:left w:val="none" w:sz="0" w:space="0" w:color="auto"/>
                <w:bottom w:val="none" w:sz="0" w:space="0" w:color="auto"/>
                <w:right w:val="none" w:sz="0" w:space="0" w:color="auto"/>
              </w:divBdr>
            </w:div>
            <w:div w:id="2080856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hyperlink" Target="https://www.schneider-electric.com/en/work/support/country-selector/contact-us.jsp" TargetMode="Externa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Fabricio\OneDrive%20-%20Schneider%20Electric\Documents\Templates\Multipage%20template%20CMYK.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36DE96-AC10-4D60-847B-CCDFE419E2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Multipage template CMYK.dotx</Template>
  <TotalTime>4</TotalTime>
  <Pages>9</Pages>
  <Words>1316</Words>
  <Characters>7503</Characters>
  <Application>Microsoft Office Word</Application>
  <DocSecurity>0</DocSecurity>
  <Lines>62</Lines>
  <Paragraphs>17</Paragraphs>
  <ScaleCrop>false</ScaleCrop>
  <HeadingPairs>
    <vt:vector size="6" baseType="variant">
      <vt:variant>
        <vt:lpstr>Title</vt:lpstr>
      </vt:variant>
      <vt:variant>
        <vt:i4>1</vt:i4>
      </vt:variant>
      <vt:variant>
        <vt:lpstr>Titre</vt:lpstr>
      </vt:variant>
      <vt:variant>
        <vt:i4>1</vt:i4>
      </vt:variant>
      <vt:variant>
        <vt:lpstr>Titres</vt:lpstr>
      </vt:variant>
      <vt:variant>
        <vt:i4>54</vt:i4>
      </vt:variant>
    </vt:vector>
  </HeadingPairs>
  <TitlesOfParts>
    <vt:vector size="56" baseType="lpstr">
      <vt:lpstr>LIO word doc template</vt:lpstr>
      <vt:lpstr>EcoStruXure</vt:lpstr>
      <vt:lpstr>Business Strategy &amp; Overview</vt:lpstr>
      <vt:lpstr>    Introduction</vt:lpstr>
      <vt:lpstr>    Targeted segments</vt:lpstr>
      <vt:lpstr>    Strategy</vt:lpstr>
      <vt:lpstr>        Vision </vt:lpstr>
      <vt:lpstr>        Ambition</vt:lpstr>
      <vt:lpstr>    2010 Campaign objectives</vt:lpstr>
      <vt:lpstr>        Financial</vt:lpstr>
      <vt:lpstr>        Quantifiable</vt:lpstr>
      <vt:lpstr>        Measurable</vt:lpstr>
      <vt:lpstr>        Observable</vt:lpstr>
      <vt:lpstr>    Market Trends</vt:lpstr>
      <vt:lpstr>        Industry</vt:lpstr>
      <vt:lpstr>    The future of Smartgrid and Schneider Electric Strategy</vt:lpstr>
      <vt:lpstr>        Geography</vt:lpstr>
      <vt:lpstr>        Business Model</vt:lpstr>
      <vt:lpstr>    Offers and services covered</vt:lpstr>
      <vt:lpstr>        Smart Distribution Automation to enhance continuity of service</vt:lpstr>
      <vt:lpstr>        Optimize energy savings with demand response solutions</vt:lpstr>
      <vt:lpstr>        Greener energy with solar, wind and small hydro renewable energy solutions</vt:lpstr>
      <vt:lpstr>        Qualified and complete nuclear electrical distribution solution</vt:lpstr>
      <vt:lpstr>    Competitor Situation</vt:lpstr>
      <vt:lpstr>Customer Background</vt:lpstr>
      <vt:lpstr>    Customer profiles</vt:lpstr>
      <vt:lpstr>    Customer main drivers &amp; pain points</vt:lpstr>
      <vt:lpstr>        Distribution automation </vt:lpstr>
      <vt:lpstr>        Distribution automation : demand response</vt:lpstr>
      <vt:lpstr>        Renewable</vt:lpstr>
      <vt:lpstr>        Power generation </vt:lpstr>
      <vt:lpstr>Targeting</vt:lpstr>
      <vt:lpstr>    Geography for the campaign = geography of SE targeted markets</vt:lpstr>
      <vt:lpstr>    Market / segment / environment</vt:lpstr>
      <vt:lpstr>        Targeted segments</vt:lpstr>
      <vt:lpstr>        Average project timing</vt:lpstr>
      <vt:lpstr>    Audience</vt:lpstr>
      <vt:lpstr>        Demographics</vt:lpstr>
      <vt:lpstr>        Customer strategy</vt:lpstr>
      <vt:lpstr>    Offers</vt:lpstr>
      <vt:lpstr>Messaging</vt:lpstr>
      <vt:lpstr>    Unique Value Proposition</vt:lpstr>
      <vt:lpstr>    The Pitch or ‘Promise'</vt:lpstr>
      <vt:lpstr>    Call to Action</vt:lpstr>
      <vt:lpstr>Communication Plan</vt:lpstr>
      <vt:lpstr>    Communication objectives</vt:lpstr>
      <vt:lpstr>    Communication Asset Mix</vt:lpstr>
      <vt:lpstr>    Campaign Timing</vt:lpstr>
      <vt:lpstr>    Communication flow</vt:lpstr>
      <vt:lpstr>    Existing available content</vt:lpstr>
      <vt:lpstr>    Assets recommendations &amp; descriptions</vt:lpstr>
      <vt:lpstr>    Content recommendations &amp; descriptions</vt:lpstr>
      <vt:lpstr>    E-learning module for SE university </vt:lpstr>
      <vt:lpstr>    Events recommendations &amp; descriptions</vt:lpstr>
      <vt:lpstr>    Sales &amp; channel considerations (POS)</vt:lpstr>
      <vt:lpstr>Key Stakeholders</vt:lpstr>
    </vt:vector>
  </TitlesOfParts>
  <Company>Schneider-Electric</Company>
  <LinksUpToDate>false</LinksUpToDate>
  <CharactersWithSpaces>8802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LIO word doc template</dc:title>
  <dc:creator>Fabricio Fogaroli Ribeiro</dc:creator>
  <cp:lastModifiedBy>Fabricio Fogaroli Ribeiro</cp:lastModifiedBy>
  <cp:revision>3</cp:revision>
  <cp:lastPrinted>2010-02-12T14:03:00Z</cp:lastPrinted>
  <dcterms:created xsi:type="dcterms:W3CDTF">2018-08-31T01:14:00Z</dcterms:created>
  <dcterms:modified xsi:type="dcterms:W3CDTF">2018-08-31T01:18:00Z</dcterms:modified>
</cp:coreProperties>
</file>