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D67925" w14:textId="77777777" w:rsidR="00CF1271" w:rsidRPr="00E056EA" w:rsidRDefault="00CF1271" w:rsidP="00A367EB">
      <w:pPr>
        <w:rPr>
          <w:rStyle w:val="BookTitle"/>
          <w:lang w:val="en-CA"/>
        </w:rPr>
      </w:pPr>
    </w:p>
    <w:p w14:paraId="48F22BAD" w14:textId="77777777" w:rsidR="00CF1271" w:rsidRPr="00E056EA" w:rsidRDefault="00CF1271">
      <w:pPr>
        <w:rPr>
          <w:szCs w:val="22"/>
          <w:lang w:val="en-CA"/>
        </w:rPr>
      </w:pPr>
    </w:p>
    <w:p w14:paraId="0D825E46" w14:textId="77777777" w:rsidR="00CF1271" w:rsidRPr="00E056EA" w:rsidRDefault="00CF1271">
      <w:pPr>
        <w:rPr>
          <w:szCs w:val="22"/>
          <w:lang w:val="en-CA"/>
        </w:rPr>
      </w:pPr>
    </w:p>
    <w:p w14:paraId="5D674F69" w14:textId="77777777" w:rsidR="00CF1271" w:rsidRPr="00E056EA" w:rsidRDefault="00CF1271">
      <w:pPr>
        <w:rPr>
          <w:szCs w:val="22"/>
          <w:lang w:val="en-CA"/>
        </w:rPr>
      </w:pPr>
    </w:p>
    <w:p w14:paraId="5F5E60E2" w14:textId="77777777" w:rsidR="00CF1271" w:rsidRPr="00E056EA" w:rsidRDefault="00CF1271">
      <w:pPr>
        <w:rPr>
          <w:szCs w:val="22"/>
          <w:lang w:val="en-CA"/>
        </w:rPr>
      </w:pPr>
    </w:p>
    <w:p w14:paraId="42B7B3F7" w14:textId="77777777" w:rsidR="00CF1271" w:rsidRPr="00E056EA" w:rsidRDefault="00CF1271">
      <w:pPr>
        <w:rPr>
          <w:szCs w:val="22"/>
          <w:lang w:val="en-CA"/>
        </w:rPr>
      </w:pPr>
    </w:p>
    <w:p w14:paraId="1C7FD9DB" w14:textId="77777777" w:rsidR="00D37A20" w:rsidRPr="00E056EA" w:rsidRDefault="00D37A20">
      <w:pPr>
        <w:rPr>
          <w:szCs w:val="22"/>
          <w:lang w:val="en-CA"/>
        </w:rPr>
      </w:pPr>
    </w:p>
    <w:p w14:paraId="6FD57934" w14:textId="77777777" w:rsidR="00A367EB" w:rsidRPr="00E056EA" w:rsidRDefault="00A367EB">
      <w:pPr>
        <w:rPr>
          <w:szCs w:val="22"/>
          <w:lang w:val="en-CA"/>
        </w:rPr>
      </w:pPr>
    </w:p>
    <w:p w14:paraId="6B97A724" w14:textId="77777777" w:rsidR="00A367EB" w:rsidRPr="00E056EA" w:rsidRDefault="00A367EB">
      <w:pPr>
        <w:rPr>
          <w:szCs w:val="22"/>
          <w:lang w:val="en-CA"/>
        </w:rPr>
      </w:pPr>
    </w:p>
    <w:p w14:paraId="33F3F59B" w14:textId="77777777" w:rsidR="00A367EB" w:rsidRPr="00E056EA" w:rsidRDefault="00A367EB">
      <w:pPr>
        <w:rPr>
          <w:szCs w:val="22"/>
          <w:lang w:val="en-CA"/>
        </w:rPr>
      </w:pPr>
    </w:p>
    <w:p w14:paraId="312219F2" w14:textId="77777777" w:rsidR="00A367EB" w:rsidRPr="00E056EA" w:rsidRDefault="00A367EB">
      <w:pPr>
        <w:rPr>
          <w:szCs w:val="22"/>
          <w:lang w:val="en-CA"/>
        </w:rPr>
      </w:pPr>
    </w:p>
    <w:p w14:paraId="044A1C34" w14:textId="77777777" w:rsidR="00A367EB" w:rsidRPr="00E056EA" w:rsidRDefault="00A367EB">
      <w:pPr>
        <w:rPr>
          <w:szCs w:val="22"/>
          <w:lang w:val="en-CA"/>
        </w:rPr>
      </w:pPr>
    </w:p>
    <w:p w14:paraId="2A28AEB7" w14:textId="77777777" w:rsidR="00A367EB" w:rsidRPr="00E056EA" w:rsidRDefault="00A367EB">
      <w:pPr>
        <w:rPr>
          <w:szCs w:val="22"/>
          <w:lang w:val="en-CA"/>
        </w:rPr>
      </w:pPr>
    </w:p>
    <w:p w14:paraId="75C36251" w14:textId="77777777" w:rsidR="00A367EB" w:rsidRPr="00E056EA" w:rsidRDefault="00A367EB">
      <w:pPr>
        <w:rPr>
          <w:szCs w:val="22"/>
          <w:lang w:val="en-CA"/>
        </w:rPr>
      </w:pPr>
    </w:p>
    <w:p w14:paraId="639FB456" w14:textId="77777777" w:rsidR="00A367EB" w:rsidRPr="00E056EA" w:rsidRDefault="00A367EB">
      <w:pPr>
        <w:rPr>
          <w:szCs w:val="22"/>
          <w:lang w:val="en-CA"/>
        </w:rPr>
      </w:pPr>
    </w:p>
    <w:p w14:paraId="00D62B47" w14:textId="77777777" w:rsidR="00A367EB" w:rsidRPr="00E056EA" w:rsidRDefault="00A367EB">
      <w:pPr>
        <w:rPr>
          <w:szCs w:val="22"/>
          <w:lang w:val="en-CA"/>
        </w:rPr>
      </w:pPr>
    </w:p>
    <w:p w14:paraId="3346E2B7" w14:textId="77777777" w:rsidR="00A367EB" w:rsidRPr="00E056EA" w:rsidRDefault="00A367EB">
      <w:pPr>
        <w:rPr>
          <w:szCs w:val="22"/>
          <w:lang w:val="en-CA"/>
        </w:rPr>
      </w:pPr>
    </w:p>
    <w:p w14:paraId="4174487E" w14:textId="77777777" w:rsidR="00A367EB" w:rsidRPr="00E056EA" w:rsidRDefault="00A367EB">
      <w:pPr>
        <w:rPr>
          <w:szCs w:val="22"/>
          <w:lang w:val="en-CA"/>
        </w:rPr>
      </w:pPr>
    </w:p>
    <w:p w14:paraId="250DF017" w14:textId="77777777" w:rsidR="00A367EB" w:rsidRPr="00E056EA" w:rsidRDefault="00A367EB">
      <w:pPr>
        <w:rPr>
          <w:szCs w:val="22"/>
          <w:lang w:val="en-CA"/>
        </w:rPr>
      </w:pPr>
    </w:p>
    <w:p w14:paraId="22C06A24" w14:textId="77777777" w:rsidR="00D37A20" w:rsidRPr="00E056EA" w:rsidRDefault="00D37A20">
      <w:pPr>
        <w:rPr>
          <w:szCs w:val="22"/>
          <w:lang w:val="en-CA"/>
        </w:rPr>
      </w:pPr>
    </w:p>
    <w:p w14:paraId="4AB49B01" w14:textId="77777777" w:rsidR="00D37A20" w:rsidRPr="00E056EA" w:rsidRDefault="00D37A20" w:rsidP="002C0C40">
      <w:pPr>
        <w:jc w:val="center"/>
        <w:rPr>
          <w:szCs w:val="22"/>
          <w:lang w:val="en-CA"/>
        </w:rPr>
      </w:pPr>
    </w:p>
    <w:p w14:paraId="0DAB4A7C" w14:textId="77777777" w:rsidR="00D37A20" w:rsidRPr="00E056EA" w:rsidRDefault="00D37A20" w:rsidP="002C0C40">
      <w:pPr>
        <w:jc w:val="center"/>
        <w:rPr>
          <w:szCs w:val="22"/>
          <w:lang w:val="en-CA"/>
        </w:rPr>
      </w:pPr>
    </w:p>
    <w:p w14:paraId="7F5537B5" w14:textId="77777777" w:rsidR="00CF1271" w:rsidRPr="00E056EA" w:rsidRDefault="001858F3" w:rsidP="002C0C40">
      <w:pPr>
        <w:jc w:val="center"/>
        <w:rPr>
          <w:color w:val="3DCD58"/>
          <w:sz w:val="52"/>
          <w:szCs w:val="72"/>
          <w:lang w:val="en-CA"/>
        </w:rPr>
      </w:pPr>
      <w:r w:rsidRPr="00E056EA">
        <w:rPr>
          <w:color w:val="3DCD58"/>
          <w:sz w:val="52"/>
          <w:szCs w:val="72"/>
          <w:lang w:val="en-CA"/>
        </w:rPr>
        <w:t>Framework Migration ION7x50 – ION9000</w:t>
      </w:r>
    </w:p>
    <w:p w14:paraId="03471198" w14:textId="77777777" w:rsidR="00CF1271" w:rsidRPr="00E056EA" w:rsidRDefault="00CF1271" w:rsidP="002C0C40">
      <w:pPr>
        <w:jc w:val="center"/>
        <w:rPr>
          <w:szCs w:val="22"/>
          <w:lang w:val="en-CA"/>
        </w:rPr>
      </w:pPr>
    </w:p>
    <w:p w14:paraId="587AAAFD" w14:textId="77777777" w:rsidR="005D0F72" w:rsidRPr="00E056EA" w:rsidRDefault="005D0F72" w:rsidP="002C0C40">
      <w:pPr>
        <w:jc w:val="center"/>
        <w:rPr>
          <w:color w:val="3DCD58"/>
          <w:sz w:val="40"/>
          <w:szCs w:val="40"/>
          <w:lang w:val="en-CA"/>
        </w:rPr>
      </w:pPr>
    </w:p>
    <w:p w14:paraId="74FEA3A5" w14:textId="77777777" w:rsidR="00CF1271" w:rsidRPr="00E056EA" w:rsidRDefault="001858F3" w:rsidP="002C0C40">
      <w:pPr>
        <w:jc w:val="center"/>
        <w:rPr>
          <w:color w:val="A6A6A6" w:themeColor="background1" w:themeShade="A6"/>
          <w:sz w:val="32"/>
          <w:szCs w:val="40"/>
          <w:lang w:val="en-CA"/>
        </w:rPr>
      </w:pPr>
      <w:r w:rsidRPr="00E056EA">
        <w:rPr>
          <w:color w:val="A6A6A6" w:themeColor="background1" w:themeShade="A6"/>
          <w:sz w:val="32"/>
          <w:szCs w:val="40"/>
          <w:lang w:val="en-CA"/>
        </w:rPr>
        <w:t>Guidelines for Custom Framework Migration</w:t>
      </w:r>
    </w:p>
    <w:p w14:paraId="67D8EBD2" w14:textId="77777777" w:rsidR="00A164D5" w:rsidRPr="00E056EA" w:rsidRDefault="00A164D5" w:rsidP="00A367EB">
      <w:pPr>
        <w:jc w:val="center"/>
        <w:rPr>
          <w:sz w:val="40"/>
          <w:szCs w:val="40"/>
          <w:lang w:val="en-CA"/>
        </w:rPr>
      </w:pPr>
    </w:p>
    <w:p w14:paraId="07DBD34D" w14:textId="77777777" w:rsidR="00A164D5" w:rsidRPr="00E056EA" w:rsidRDefault="00A164D5">
      <w:pPr>
        <w:rPr>
          <w:sz w:val="40"/>
          <w:szCs w:val="40"/>
          <w:lang w:val="en-CA"/>
        </w:rPr>
      </w:pPr>
    </w:p>
    <w:p w14:paraId="1745D5B1" w14:textId="77777777" w:rsidR="00CF1271" w:rsidRPr="00E056EA" w:rsidRDefault="00CF1271">
      <w:pPr>
        <w:rPr>
          <w:szCs w:val="22"/>
          <w:lang w:val="en-CA"/>
        </w:rPr>
      </w:pPr>
    </w:p>
    <w:p w14:paraId="6D239AED" w14:textId="77777777" w:rsidR="00CF1271" w:rsidRPr="00E056EA" w:rsidRDefault="00CF1271">
      <w:pPr>
        <w:rPr>
          <w:szCs w:val="22"/>
          <w:lang w:val="en-CA"/>
        </w:rPr>
      </w:pPr>
    </w:p>
    <w:p w14:paraId="09FB55B6" w14:textId="77777777" w:rsidR="00CF1271" w:rsidRPr="00E056EA" w:rsidRDefault="00CF1271">
      <w:pPr>
        <w:rPr>
          <w:szCs w:val="22"/>
          <w:lang w:val="en-CA"/>
        </w:rPr>
      </w:pPr>
    </w:p>
    <w:p w14:paraId="0A13D1E8" w14:textId="77777777" w:rsidR="00CF1271" w:rsidRPr="00E056EA" w:rsidRDefault="00CF1271">
      <w:pPr>
        <w:rPr>
          <w:szCs w:val="22"/>
          <w:lang w:val="en-CA"/>
        </w:rPr>
      </w:pPr>
    </w:p>
    <w:p w14:paraId="356859E5" w14:textId="77777777" w:rsidR="00CF1271" w:rsidRPr="00E056EA" w:rsidRDefault="00CF1271">
      <w:pPr>
        <w:rPr>
          <w:szCs w:val="22"/>
          <w:lang w:val="en-CA"/>
        </w:rPr>
      </w:pPr>
    </w:p>
    <w:p w14:paraId="580AE90C" w14:textId="77777777" w:rsidR="00CF1271" w:rsidRPr="00E056EA" w:rsidRDefault="00CF1271">
      <w:pPr>
        <w:rPr>
          <w:szCs w:val="22"/>
          <w:lang w:val="en-CA"/>
        </w:rPr>
      </w:pPr>
    </w:p>
    <w:p w14:paraId="359B55FD" w14:textId="77777777" w:rsidR="00CF1271" w:rsidRPr="00E056EA" w:rsidRDefault="00CF1271">
      <w:pPr>
        <w:rPr>
          <w:szCs w:val="22"/>
          <w:lang w:val="en-CA"/>
        </w:rPr>
      </w:pPr>
    </w:p>
    <w:p w14:paraId="233EA294" w14:textId="77777777" w:rsidR="00CF1271" w:rsidRPr="00E056EA" w:rsidRDefault="00CF1271">
      <w:pPr>
        <w:rPr>
          <w:szCs w:val="22"/>
          <w:lang w:val="en-CA"/>
        </w:rPr>
      </w:pPr>
    </w:p>
    <w:p w14:paraId="34EFCF2C" w14:textId="77777777" w:rsidR="00CF1271" w:rsidRPr="00E056EA" w:rsidRDefault="00CF1271">
      <w:pPr>
        <w:rPr>
          <w:szCs w:val="22"/>
          <w:lang w:val="en-CA"/>
        </w:rPr>
      </w:pPr>
    </w:p>
    <w:p w14:paraId="6EEBA8CB" w14:textId="77777777" w:rsidR="002C0C40" w:rsidRPr="00E056EA" w:rsidRDefault="002C0C40">
      <w:pPr>
        <w:rPr>
          <w:szCs w:val="22"/>
          <w:lang w:val="en-CA"/>
        </w:rPr>
      </w:pPr>
    </w:p>
    <w:p w14:paraId="61B75D78" w14:textId="77777777" w:rsidR="002C0C40" w:rsidRPr="00E056EA" w:rsidRDefault="002C0C40">
      <w:pPr>
        <w:rPr>
          <w:szCs w:val="22"/>
          <w:lang w:val="en-CA"/>
        </w:rPr>
      </w:pPr>
    </w:p>
    <w:p w14:paraId="5289A9D2" w14:textId="77777777" w:rsidR="00CF1271" w:rsidRPr="00E056EA" w:rsidRDefault="00CF1271" w:rsidP="00A367EB">
      <w:pPr>
        <w:rPr>
          <w:sz w:val="14"/>
          <w:szCs w:val="22"/>
          <w:lang w:val="en-CA"/>
        </w:rPr>
      </w:pPr>
    </w:p>
    <w:p w14:paraId="0644C658" w14:textId="339BE3A7" w:rsidR="00CF1271" w:rsidRPr="00E056EA" w:rsidRDefault="001858F3" w:rsidP="00A367EB">
      <w:pPr>
        <w:rPr>
          <w:sz w:val="22"/>
          <w:szCs w:val="36"/>
          <w:lang w:val="en-CA"/>
        </w:rPr>
      </w:pPr>
      <w:r w:rsidRPr="00E056EA">
        <w:rPr>
          <w:sz w:val="22"/>
          <w:szCs w:val="36"/>
          <w:lang w:val="en-CA"/>
        </w:rPr>
        <w:t xml:space="preserve">V </w:t>
      </w:r>
      <w:r w:rsidR="006A673B">
        <w:rPr>
          <w:sz w:val="22"/>
          <w:szCs w:val="36"/>
          <w:lang w:val="en-CA"/>
        </w:rPr>
        <w:t>1.2</w:t>
      </w:r>
    </w:p>
    <w:p w14:paraId="1779C469" w14:textId="77777777" w:rsidR="00A367EB" w:rsidRPr="00E056EA" w:rsidRDefault="00A367EB" w:rsidP="00A367EB">
      <w:pPr>
        <w:rPr>
          <w:sz w:val="22"/>
          <w:szCs w:val="36"/>
          <w:lang w:val="en-CA"/>
        </w:rPr>
      </w:pPr>
    </w:p>
    <w:p w14:paraId="3570AA97" w14:textId="05BC9F99" w:rsidR="00CF1271" w:rsidRPr="00E056EA" w:rsidRDefault="009A7AFB" w:rsidP="00A367EB">
      <w:pPr>
        <w:rPr>
          <w:sz w:val="22"/>
          <w:szCs w:val="36"/>
          <w:lang w:val="en-CA"/>
        </w:rPr>
      </w:pPr>
      <w:r>
        <w:rPr>
          <w:sz w:val="22"/>
          <w:szCs w:val="36"/>
          <w:lang w:val="en-CA"/>
        </w:rPr>
        <w:t>Prepared By</w:t>
      </w:r>
      <w:r w:rsidR="00A367EB" w:rsidRPr="00E056EA">
        <w:rPr>
          <w:sz w:val="22"/>
          <w:szCs w:val="36"/>
          <w:lang w:val="en-CA"/>
        </w:rPr>
        <w:t xml:space="preserve">: </w:t>
      </w:r>
      <w:r w:rsidR="0037207C" w:rsidRPr="00E056EA">
        <w:rPr>
          <w:sz w:val="22"/>
          <w:szCs w:val="36"/>
          <w:lang w:val="en-CA"/>
        </w:rPr>
        <w:t>Fabricio Ribeiro</w:t>
      </w:r>
    </w:p>
    <w:p w14:paraId="3E4D3068" w14:textId="77777777" w:rsidR="00A367EB" w:rsidRPr="00E056EA" w:rsidRDefault="00A367EB" w:rsidP="00A367EB">
      <w:pPr>
        <w:rPr>
          <w:sz w:val="22"/>
          <w:szCs w:val="36"/>
          <w:lang w:val="en-CA"/>
        </w:rPr>
      </w:pPr>
    </w:p>
    <w:p w14:paraId="3246DF8C" w14:textId="57AB73D1" w:rsidR="00CF1271" w:rsidRPr="00E056EA" w:rsidRDefault="005C2515" w:rsidP="00A367EB">
      <w:pPr>
        <w:rPr>
          <w:sz w:val="22"/>
          <w:szCs w:val="36"/>
          <w:lang w:val="en-CA"/>
        </w:rPr>
      </w:pPr>
      <w:r w:rsidRPr="00E056EA">
        <w:rPr>
          <w:sz w:val="22"/>
          <w:szCs w:val="36"/>
          <w:lang w:val="en-CA"/>
        </w:rPr>
        <w:t>August</w:t>
      </w:r>
      <w:r w:rsidR="001858F3" w:rsidRPr="00E056EA">
        <w:rPr>
          <w:sz w:val="22"/>
          <w:szCs w:val="36"/>
          <w:lang w:val="en-CA"/>
        </w:rPr>
        <w:t xml:space="preserve"> 2018</w:t>
      </w:r>
    </w:p>
    <w:p w14:paraId="63FAC890" w14:textId="77777777" w:rsidR="00CF1271" w:rsidRPr="00E056EA" w:rsidRDefault="00CF1271">
      <w:pPr>
        <w:rPr>
          <w:szCs w:val="22"/>
          <w:lang w:val="en-CA"/>
        </w:rPr>
      </w:pPr>
    </w:p>
    <w:p w14:paraId="26ED19D3" w14:textId="77777777" w:rsidR="00CF1271" w:rsidRPr="00E056EA" w:rsidRDefault="00CF1271">
      <w:pPr>
        <w:rPr>
          <w:szCs w:val="22"/>
          <w:lang w:val="en-CA"/>
        </w:rPr>
      </w:pPr>
    </w:p>
    <w:p w14:paraId="54E90123" w14:textId="45802959" w:rsidR="00CA4657" w:rsidRPr="00E056EA" w:rsidRDefault="001858F3" w:rsidP="006257B6">
      <w:pPr>
        <w:pStyle w:val="Heading1"/>
        <w:rPr>
          <w:szCs w:val="22"/>
          <w:lang w:val="en-CA"/>
        </w:rPr>
      </w:pPr>
      <w:r w:rsidRPr="00E056EA">
        <w:rPr>
          <w:szCs w:val="22"/>
          <w:lang w:val="en-CA"/>
        </w:rPr>
        <w:lastRenderedPageBreak/>
        <w:t xml:space="preserve">Description and </w:t>
      </w:r>
      <w:r w:rsidR="003A24ED" w:rsidRPr="00E056EA">
        <w:rPr>
          <w:szCs w:val="22"/>
          <w:lang w:val="en-CA"/>
        </w:rPr>
        <w:t>Objective</w:t>
      </w:r>
    </w:p>
    <w:p w14:paraId="09DD7C73" w14:textId="77777777" w:rsidR="002E60F5" w:rsidRPr="00E056EA" w:rsidRDefault="002E60F5" w:rsidP="002E60F5">
      <w:pPr>
        <w:rPr>
          <w:lang w:val="en-CA"/>
        </w:rPr>
      </w:pPr>
    </w:p>
    <w:p w14:paraId="10FC0E5D" w14:textId="36D3E4BB" w:rsidR="002E60F5" w:rsidRPr="00E056EA" w:rsidRDefault="001858F3" w:rsidP="002E60F5">
      <w:pPr>
        <w:rPr>
          <w:lang w:val="en-CA"/>
        </w:rPr>
      </w:pPr>
      <w:r w:rsidRPr="00E056EA">
        <w:rPr>
          <w:lang w:val="en-CA"/>
        </w:rPr>
        <w:t>This document summarizes the framework differences</w:t>
      </w:r>
      <w:r w:rsidR="00F7594F">
        <w:rPr>
          <w:lang w:val="en-CA"/>
        </w:rPr>
        <w:t xml:space="preserve"> between the ION7650 product family and ION9000 product family,</w:t>
      </w:r>
      <w:r w:rsidRPr="00E056EA">
        <w:rPr>
          <w:lang w:val="en-CA"/>
        </w:rPr>
        <w:t xml:space="preserve"> highlighting the incompatibilities</w:t>
      </w:r>
      <w:r w:rsidR="00F7594F">
        <w:rPr>
          <w:lang w:val="en-CA"/>
        </w:rPr>
        <w:t xml:space="preserve"> between the two offers providing </w:t>
      </w:r>
      <w:r w:rsidRPr="00E056EA">
        <w:rPr>
          <w:lang w:val="en-CA"/>
        </w:rPr>
        <w:t>a general guideline to migrate custom solutions built on the legacy platform to the new ION9000 product.</w:t>
      </w:r>
    </w:p>
    <w:p w14:paraId="30BFBD4F" w14:textId="77777777" w:rsidR="001858F3" w:rsidRPr="00E056EA" w:rsidRDefault="001858F3" w:rsidP="002E60F5">
      <w:pPr>
        <w:rPr>
          <w:lang w:val="en-CA"/>
        </w:rPr>
      </w:pPr>
    </w:p>
    <w:p w14:paraId="46CE4A07" w14:textId="5B04DDD8" w:rsidR="001858F3" w:rsidRPr="00E056EA" w:rsidRDefault="001858F3" w:rsidP="002E60F5">
      <w:pPr>
        <w:rPr>
          <w:lang w:val="en-CA"/>
        </w:rPr>
      </w:pPr>
      <w:r w:rsidRPr="00E056EA">
        <w:rPr>
          <w:lang w:val="en-CA"/>
        </w:rPr>
        <w:t>It is expected that customers currently using custom programming on the ION7x50 platform</w:t>
      </w:r>
      <w:r w:rsidR="0037207C" w:rsidRPr="00E056EA">
        <w:rPr>
          <w:lang w:val="en-CA"/>
        </w:rPr>
        <w:t xml:space="preserve"> will need t</w:t>
      </w:r>
      <w:r w:rsidRPr="00E056EA">
        <w:rPr>
          <w:lang w:val="en-CA"/>
        </w:rPr>
        <w:t xml:space="preserve">o migrate such customizations to the new ION9000 products. This document should act as a general source of information to understand the main differences between the platforms and assist customers to migrate such </w:t>
      </w:r>
      <w:r w:rsidR="0037207C" w:rsidRPr="00E056EA">
        <w:rPr>
          <w:lang w:val="en-CA"/>
        </w:rPr>
        <w:t>frameworks</w:t>
      </w:r>
      <w:r w:rsidRPr="00E056EA">
        <w:rPr>
          <w:lang w:val="en-CA"/>
        </w:rPr>
        <w:t>.</w:t>
      </w:r>
    </w:p>
    <w:p w14:paraId="72FACF93" w14:textId="77777777" w:rsidR="001858F3" w:rsidRPr="00E056EA" w:rsidRDefault="001858F3" w:rsidP="002E60F5">
      <w:pPr>
        <w:rPr>
          <w:lang w:val="en-CA"/>
        </w:rPr>
      </w:pPr>
    </w:p>
    <w:p w14:paraId="1AFA1CDC" w14:textId="77777777" w:rsidR="001858F3" w:rsidRPr="00E056EA" w:rsidRDefault="001858F3" w:rsidP="001858F3">
      <w:pPr>
        <w:pStyle w:val="Heading1"/>
        <w:rPr>
          <w:lang w:val="en-CA"/>
        </w:rPr>
      </w:pPr>
      <w:r w:rsidRPr="00E056EA">
        <w:rPr>
          <w:lang w:val="en-CA"/>
        </w:rPr>
        <w:t>Framework Capacity Differences</w:t>
      </w:r>
    </w:p>
    <w:p w14:paraId="0831F17A" w14:textId="77777777" w:rsidR="001858F3" w:rsidRPr="00E056EA" w:rsidRDefault="001858F3" w:rsidP="002E60F5">
      <w:pPr>
        <w:rPr>
          <w:lang w:val="en-CA"/>
        </w:rPr>
      </w:pPr>
    </w:p>
    <w:p w14:paraId="7F0988B8" w14:textId="2129DAEF" w:rsidR="001858F3" w:rsidRPr="00E056EA" w:rsidRDefault="001858F3" w:rsidP="002E60F5">
      <w:pPr>
        <w:rPr>
          <w:lang w:val="en-CA"/>
        </w:rPr>
      </w:pPr>
      <w:r w:rsidRPr="00E056EA">
        <w:rPr>
          <w:lang w:val="en-CA"/>
        </w:rPr>
        <w:t xml:space="preserve">On the new ION9000 meters several </w:t>
      </w:r>
      <w:r w:rsidR="00B30893" w:rsidRPr="00E056EA">
        <w:rPr>
          <w:lang w:val="en-CA"/>
        </w:rPr>
        <w:t xml:space="preserve">ION programming </w:t>
      </w:r>
      <w:r w:rsidRPr="00E056EA">
        <w:rPr>
          <w:lang w:val="en-CA"/>
        </w:rPr>
        <w:t>modules have been</w:t>
      </w:r>
      <w:r w:rsidR="00B30893" w:rsidRPr="00E056EA">
        <w:rPr>
          <w:lang w:val="en-CA"/>
        </w:rPr>
        <w:t xml:space="preserve"> modified to support new capabilities and functionalities of the new platform.</w:t>
      </w:r>
    </w:p>
    <w:p w14:paraId="5DC0C403" w14:textId="77777777" w:rsidR="00021967" w:rsidRPr="00E056EA" w:rsidRDefault="00021967" w:rsidP="002E60F5">
      <w:pPr>
        <w:rPr>
          <w:lang w:val="en-CA"/>
        </w:rPr>
      </w:pPr>
    </w:p>
    <w:p w14:paraId="2BCEEBE9" w14:textId="723EF138" w:rsidR="00B30893" w:rsidRPr="00E056EA" w:rsidRDefault="00B30893" w:rsidP="002E60F5">
      <w:pPr>
        <w:rPr>
          <w:lang w:val="en-CA"/>
        </w:rPr>
      </w:pPr>
      <w:r w:rsidRPr="00E056EA">
        <w:rPr>
          <w:lang w:val="en-CA"/>
        </w:rPr>
        <w:t xml:space="preserve">The ION modules that have </w:t>
      </w:r>
      <w:r w:rsidR="0037207C" w:rsidRPr="00E056EA">
        <w:rPr>
          <w:lang w:val="en-CA"/>
        </w:rPr>
        <w:t>their</w:t>
      </w:r>
      <w:r w:rsidRPr="00E056EA">
        <w:rPr>
          <w:lang w:val="en-CA"/>
        </w:rPr>
        <w:t xml:space="preserve"> quantities modified, either</w:t>
      </w:r>
      <w:r w:rsidR="0037207C" w:rsidRPr="00E056EA">
        <w:rPr>
          <w:lang w:val="en-CA"/>
        </w:rPr>
        <w:t xml:space="preserve"> increasing </w:t>
      </w:r>
      <w:r w:rsidRPr="00E056EA">
        <w:rPr>
          <w:lang w:val="en-CA"/>
        </w:rPr>
        <w:t>the number of modules available for custom programming or were removed are summarized on the table below.</w:t>
      </w:r>
    </w:p>
    <w:p w14:paraId="3C3D273B" w14:textId="77777777" w:rsidR="001858F3" w:rsidRPr="00E056EA" w:rsidRDefault="001858F3" w:rsidP="002E60F5">
      <w:pPr>
        <w:rPr>
          <w:lang w:val="en-CA"/>
        </w:rPr>
      </w:pPr>
    </w:p>
    <w:tbl>
      <w:tblPr>
        <w:tblW w:w="5780" w:type="dxa"/>
        <w:jc w:val="center"/>
        <w:tblLook w:val="04A0" w:firstRow="1" w:lastRow="0" w:firstColumn="1" w:lastColumn="0" w:noHBand="0" w:noVBand="1"/>
      </w:tblPr>
      <w:tblGrid>
        <w:gridCol w:w="2547"/>
        <w:gridCol w:w="2004"/>
        <w:gridCol w:w="1236"/>
      </w:tblGrid>
      <w:tr w:rsidR="00D126DA" w:rsidRPr="00E056EA" w14:paraId="7B337728" w14:textId="77777777" w:rsidTr="00D126DA">
        <w:trPr>
          <w:trHeight w:val="300"/>
          <w:jc w:val="center"/>
        </w:trPr>
        <w:tc>
          <w:tcPr>
            <w:tcW w:w="2540" w:type="dxa"/>
            <w:tcBorders>
              <w:top w:val="nil"/>
              <w:left w:val="nil"/>
              <w:bottom w:val="nil"/>
              <w:right w:val="nil"/>
            </w:tcBorders>
            <w:shd w:val="clear" w:color="000000" w:fill="FFFFFF"/>
            <w:noWrap/>
            <w:vAlign w:val="bottom"/>
            <w:hideMark/>
          </w:tcPr>
          <w:p w14:paraId="1116D741"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 </w:t>
            </w:r>
          </w:p>
        </w:tc>
        <w:tc>
          <w:tcPr>
            <w:tcW w:w="3240" w:type="dxa"/>
            <w:gridSpan w:val="2"/>
            <w:tcBorders>
              <w:top w:val="nil"/>
              <w:left w:val="nil"/>
              <w:bottom w:val="nil"/>
              <w:right w:val="nil"/>
            </w:tcBorders>
            <w:shd w:val="clear" w:color="000000" w:fill="FFFFFF"/>
            <w:noWrap/>
            <w:vAlign w:val="bottom"/>
            <w:hideMark/>
          </w:tcPr>
          <w:p w14:paraId="344CA3C4" w14:textId="77777777" w:rsidR="00D126DA" w:rsidRPr="00E056EA" w:rsidRDefault="00D126DA" w:rsidP="00D126DA">
            <w:pPr>
              <w:jc w:val="center"/>
              <w:rPr>
                <w:rFonts w:ascii="Calibri" w:eastAsia="Times New Roman" w:hAnsi="Calibri" w:cs="Calibri"/>
                <w:b/>
                <w:bCs/>
                <w:color w:val="000000"/>
                <w:sz w:val="22"/>
                <w:szCs w:val="22"/>
                <w:lang w:val="en-CA" w:eastAsia="en-CA"/>
              </w:rPr>
            </w:pPr>
            <w:r w:rsidRPr="00E056EA">
              <w:rPr>
                <w:rFonts w:ascii="Calibri" w:eastAsia="Times New Roman" w:hAnsi="Calibri" w:cs="Calibri"/>
                <w:b/>
                <w:bCs/>
                <w:color w:val="000000"/>
                <w:sz w:val="22"/>
                <w:szCs w:val="22"/>
                <w:lang w:val="en-CA" w:eastAsia="en-CA"/>
              </w:rPr>
              <w:t>Quantity of Modules Available</w:t>
            </w:r>
          </w:p>
        </w:tc>
      </w:tr>
      <w:tr w:rsidR="00D126DA" w:rsidRPr="00E056EA" w14:paraId="5A3D9616" w14:textId="77777777" w:rsidTr="00D126DA">
        <w:trPr>
          <w:trHeight w:val="300"/>
          <w:jc w:val="center"/>
        </w:trPr>
        <w:tc>
          <w:tcPr>
            <w:tcW w:w="2540" w:type="dxa"/>
            <w:tcBorders>
              <w:top w:val="nil"/>
              <w:left w:val="nil"/>
              <w:bottom w:val="nil"/>
              <w:right w:val="nil"/>
            </w:tcBorders>
            <w:shd w:val="clear" w:color="000000" w:fill="FFFFFF"/>
            <w:noWrap/>
            <w:vAlign w:val="bottom"/>
            <w:hideMark/>
          </w:tcPr>
          <w:p w14:paraId="006F3B63" w14:textId="77777777" w:rsidR="00D126DA" w:rsidRPr="00E056EA" w:rsidRDefault="00D126DA" w:rsidP="00D126DA">
            <w:pPr>
              <w:rPr>
                <w:rFonts w:ascii="Calibri" w:eastAsia="Times New Roman" w:hAnsi="Calibri" w:cs="Calibri"/>
                <w:b/>
                <w:bCs/>
                <w:color w:val="000000"/>
                <w:sz w:val="22"/>
                <w:szCs w:val="22"/>
                <w:lang w:val="en-CA" w:eastAsia="en-CA"/>
              </w:rPr>
            </w:pPr>
            <w:r w:rsidRPr="00E056EA">
              <w:rPr>
                <w:rFonts w:ascii="Calibri" w:eastAsia="Times New Roman" w:hAnsi="Calibri" w:cs="Calibri"/>
                <w:b/>
                <w:bCs/>
                <w:color w:val="000000"/>
                <w:sz w:val="22"/>
                <w:szCs w:val="22"/>
                <w:lang w:val="en-CA" w:eastAsia="en-CA"/>
              </w:rPr>
              <w:t>ION Module Name</w:t>
            </w:r>
          </w:p>
        </w:tc>
        <w:tc>
          <w:tcPr>
            <w:tcW w:w="2004"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645F03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ION7650 V401</w:t>
            </w:r>
          </w:p>
        </w:tc>
        <w:tc>
          <w:tcPr>
            <w:tcW w:w="1236" w:type="dxa"/>
            <w:tcBorders>
              <w:top w:val="single" w:sz="4" w:space="0" w:color="auto"/>
              <w:left w:val="nil"/>
              <w:bottom w:val="single" w:sz="4" w:space="0" w:color="auto"/>
              <w:right w:val="single" w:sz="4" w:space="0" w:color="auto"/>
            </w:tcBorders>
            <w:shd w:val="clear" w:color="000000" w:fill="BFBFBF"/>
            <w:noWrap/>
            <w:vAlign w:val="bottom"/>
            <w:hideMark/>
          </w:tcPr>
          <w:p w14:paraId="041CA6F4"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ION9000</w:t>
            </w:r>
          </w:p>
        </w:tc>
      </w:tr>
      <w:tr w:rsidR="00D126DA" w:rsidRPr="00E056EA" w14:paraId="146F41C0" w14:textId="77777777" w:rsidTr="00D126DA">
        <w:trPr>
          <w:trHeight w:val="300"/>
          <w:jc w:val="center"/>
        </w:trPr>
        <w:tc>
          <w:tcPr>
            <w:tcW w:w="25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7B3B3B8"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AndOr</w:t>
            </w:r>
          </w:p>
        </w:tc>
        <w:tc>
          <w:tcPr>
            <w:tcW w:w="2004" w:type="dxa"/>
            <w:tcBorders>
              <w:top w:val="nil"/>
              <w:left w:val="nil"/>
              <w:bottom w:val="single" w:sz="4" w:space="0" w:color="auto"/>
              <w:right w:val="single" w:sz="4" w:space="0" w:color="auto"/>
            </w:tcBorders>
            <w:shd w:val="clear" w:color="000000" w:fill="FFFFFF"/>
            <w:noWrap/>
            <w:vAlign w:val="bottom"/>
            <w:hideMark/>
          </w:tcPr>
          <w:p w14:paraId="140258A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nil"/>
              <w:left w:val="nil"/>
              <w:bottom w:val="single" w:sz="4" w:space="0" w:color="auto"/>
              <w:right w:val="single" w:sz="4" w:space="0" w:color="auto"/>
            </w:tcBorders>
            <w:shd w:val="clear" w:color="000000" w:fill="FFFFFF"/>
            <w:noWrap/>
            <w:vAlign w:val="center"/>
            <w:hideMark/>
          </w:tcPr>
          <w:p w14:paraId="390F20EF"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1BB68C94"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0B3A1CD3"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AnalogInput</w:t>
            </w:r>
          </w:p>
        </w:tc>
        <w:tc>
          <w:tcPr>
            <w:tcW w:w="2004" w:type="dxa"/>
            <w:tcBorders>
              <w:top w:val="nil"/>
              <w:left w:val="nil"/>
              <w:bottom w:val="single" w:sz="4" w:space="0" w:color="auto"/>
              <w:right w:val="single" w:sz="4" w:space="0" w:color="auto"/>
            </w:tcBorders>
            <w:shd w:val="clear" w:color="000000" w:fill="FFFFFF"/>
            <w:noWrap/>
            <w:vAlign w:val="center"/>
            <w:hideMark/>
          </w:tcPr>
          <w:p w14:paraId="4F70755C"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4</w:t>
            </w:r>
          </w:p>
        </w:tc>
        <w:tc>
          <w:tcPr>
            <w:tcW w:w="1236" w:type="dxa"/>
            <w:tcBorders>
              <w:top w:val="nil"/>
              <w:left w:val="nil"/>
              <w:bottom w:val="single" w:sz="4" w:space="0" w:color="auto"/>
              <w:right w:val="single" w:sz="4" w:space="0" w:color="auto"/>
            </w:tcBorders>
            <w:shd w:val="clear" w:color="000000" w:fill="FFFFFF"/>
            <w:noWrap/>
            <w:vAlign w:val="center"/>
            <w:hideMark/>
          </w:tcPr>
          <w:p w14:paraId="285338CB"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16</w:t>
            </w:r>
          </w:p>
        </w:tc>
      </w:tr>
      <w:tr w:rsidR="00D126DA" w:rsidRPr="00E056EA" w14:paraId="66F35765"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453BD285"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AnalogOutput</w:t>
            </w:r>
          </w:p>
        </w:tc>
        <w:tc>
          <w:tcPr>
            <w:tcW w:w="2004" w:type="dxa"/>
            <w:tcBorders>
              <w:top w:val="nil"/>
              <w:left w:val="nil"/>
              <w:bottom w:val="single" w:sz="4" w:space="0" w:color="auto"/>
              <w:right w:val="single" w:sz="4" w:space="0" w:color="auto"/>
            </w:tcBorders>
            <w:shd w:val="clear" w:color="000000" w:fill="FFFFFF"/>
            <w:noWrap/>
            <w:vAlign w:val="center"/>
            <w:hideMark/>
          </w:tcPr>
          <w:p w14:paraId="2308207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4</w:t>
            </w:r>
          </w:p>
        </w:tc>
        <w:tc>
          <w:tcPr>
            <w:tcW w:w="1236" w:type="dxa"/>
            <w:tcBorders>
              <w:top w:val="nil"/>
              <w:left w:val="nil"/>
              <w:bottom w:val="single" w:sz="4" w:space="0" w:color="auto"/>
              <w:right w:val="single" w:sz="4" w:space="0" w:color="auto"/>
            </w:tcBorders>
            <w:shd w:val="clear" w:color="000000" w:fill="FFFFFF"/>
            <w:noWrap/>
            <w:vAlign w:val="center"/>
            <w:hideMark/>
          </w:tcPr>
          <w:p w14:paraId="09D26181"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8</w:t>
            </w:r>
          </w:p>
        </w:tc>
      </w:tr>
      <w:tr w:rsidR="00D126DA" w:rsidRPr="00E056EA" w14:paraId="49A0ABA7"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auto" w:fill="C2D69B" w:themeFill="accent3" w:themeFillTint="99"/>
            <w:noWrap/>
            <w:vAlign w:val="bottom"/>
            <w:hideMark/>
          </w:tcPr>
          <w:p w14:paraId="206CAD1D"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Arithmetic</w:t>
            </w:r>
          </w:p>
        </w:tc>
        <w:tc>
          <w:tcPr>
            <w:tcW w:w="2004" w:type="dxa"/>
            <w:tcBorders>
              <w:top w:val="nil"/>
              <w:left w:val="nil"/>
              <w:bottom w:val="single" w:sz="4" w:space="0" w:color="auto"/>
              <w:right w:val="single" w:sz="4" w:space="0" w:color="auto"/>
            </w:tcBorders>
            <w:shd w:val="clear" w:color="auto" w:fill="C2D69B" w:themeFill="accent3" w:themeFillTint="99"/>
            <w:noWrap/>
            <w:vAlign w:val="center"/>
            <w:hideMark/>
          </w:tcPr>
          <w:p w14:paraId="0439E8D6"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70</w:t>
            </w:r>
          </w:p>
        </w:tc>
        <w:tc>
          <w:tcPr>
            <w:tcW w:w="1236" w:type="dxa"/>
            <w:tcBorders>
              <w:top w:val="nil"/>
              <w:left w:val="nil"/>
              <w:bottom w:val="single" w:sz="4" w:space="0" w:color="auto"/>
              <w:right w:val="single" w:sz="4" w:space="0" w:color="auto"/>
            </w:tcBorders>
            <w:shd w:val="clear" w:color="auto" w:fill="C2D69B" w:themeFill="accent3" w:themeFillTint="99"/>
            <w:noWrap/>
            <w:vAlign w:val="center"/>
            <w:hideMark/>
          </w:tcPr>
          <w:p w14:paraId="3CA60F2B"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033E1D6B"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33E60700"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Comtrade</w:t>
            </w:r>
          </w:p>
        </w:tc>
        <w:tc>
          <w:tcPr>
            <w:tcW w:w="2004" w:type="dxa"/>
            <w:tcBorders>
              <w:top w:val="nil"/>
              <w:left w:val="nil"/>
              <w:bottom w:val="single" w:sz="4" w:space="0" w:color="auto"/>
              <w:right w:val="single" w:sz="4" w:space="0" w:color="auto"/>
            </w:tcBorders>
            <w:shd w:val="clear" w:color="000000" w:fill="FFFFFF"/>
            <w:noWrap/>
            <w:vAlign w:val="center"/>
            <w:hideMark/>
          </w:tcPr>
          <w:p w14:paraId="1AA762F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w:t>
            </w:r>
          </w:p>
        </w:tc>
        <w:tc>
          <w:tcPr>
            <w:tcW w:w="1236" w:type="dxa"/>
            <w:tcBorders>
              <w:top w:val="nil"/>
              <w:left w:val="nil"/>
              <w:bottom w:val="single" w:sz="4" w:space="0" w:color="auto"/>
              <w:right w:val="single" w:sz="4" w:space="0" w:color="auto"/>
            </w:tcBorders>
            <w:shd w:val="clear" w:color="000000" w:fill="FFFFFF"/>
            <w:noWrap/>
            <w:vAlign w:val="center"/>
            <w:hideMark/>
          </w:tcPr>
          <w:p w14:paraId="228C810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3</w:t>
            </w:r>
          </w:p>
        </w:tc>
      </w:tr>
      <w:tr w:rsidR="00D126DA" w:rsidRPr="00E056EA" w14:paraId="7E390C34"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00FB56BC"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Counter</w:t>
            </w:r>
          </w:p>
        </w:tc>
        <w:tc>
          <w:tcPr>
            <w:tcW w:w="2004" w:type="dxa"/>
            <w:tcBorders>
              <w:top w:val="nil"/>
              <w:left w:val="nil"/>
              <w:bottom w:val="single" w:sz="4" w:space="0" w:color="auto"/>
              <w:right w:val="single" w:sz="4" w:space="0" w:color="auto"/>
            </w:tcBorders>
            <w:shd w:val="clear" w:color="000000" w:fill="FFFFFF"/>
            <w:noWrap/>
            <w:vAlign w:val="center"/>
            <w:hideMark/>
          </w:tcPr>
          <w:p w14:paraId="453B1B01"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nil"/>
              <w:left w:val="nil"/>
              <w:bottom w:val="single" w:sz="4" w:space="0" w:color="auto"/>
              <w:right w:val="single" w:sz="4" w:space="0" w:color="auto"/>
            </w:tcBorders>
            <w:shd w:val="clear" w:color="000000" w:fill="FFFFFF"/>
            <w:noWrap/>
            <w:vAlign w:val="center"/>
            <w:hideMark/>
          </w:tcPr>
          <w:p w14:paraId="0787C26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51AE4CE3"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6D962897"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Convert</w:t>
            </w:r>
          </w:p>
        </w:tc>
        <w:tc>
          <w:tcPr>
            <w:tcW w:w="2004" w:type="dxa"/>
            <w:tcBorders>
              <w:top w:val="nil"/>
              <w:left w:val="nil"/>
              <w:bottom w:val="single" w:sz="4" w:space="0" w:color="auto"/>
              <w:right w:val="single" w:sz="4" w:space="0" w:color="auto"/>
            </w:tcBorders>
            <w:shd w:val="clear" w:color="000000" w:fill="FFFFFF"/>
            <w:noWrap/>
            <w:vAlign w:val="center"/>
            <w:hideMark/>
          </w:tcPr>
          <w:p w14:paraId="34A012E1"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80</w:t>
            </w:r>
          </w:p>
        </w:tc>
        <w:tc>
          <w:tcPr>
            <w:tcW w:w="1236" w:type="dxa"/>
            <w:tcBorders>
              <w:top w:val="nil"/>
              <w:left w:val="nil"/>
              <w:bottom w:val="single" w:sz="4" w:space="0" w:color="auto"/>
              <w:right w:val="single" w:sz="4" w:space="0" w:color="auto"/>
            </w:tcBorders>
            <w:shd w:val="clear" w:color="000000" w:fill="FFFFFF"/>
            <w:noWrap/>
            <w:vAlign w:val="center"/>
            <w:hideMark/>
          </w:tcPr>
          <w:p w14:paraId="7C011C79"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389EF061"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26C86EEB"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DigitalInput</w:t>
            </w:r>
          </w:p>
        </w:tc>
        <w:tc>
          <w:tcPr>
            <w:tcW w:w="2004" w:type="dxa"/>
            <w:tcBorders>
              <w:top w:val="nil"/>
              <w:left w:val="nil"/>
              <w:bottom w:val="single" w:sz="4" w:space="0" w:color="auto"/>
              <w:right w:val="single" w:sz="4" w:space="0" w:color="auto"/>
            </w:tcBorders>
            <w:shd w:val="clear" w:color="000000" w:fill="FFFFFF"/>
            <w:noWrap/>
            <w:vAlign w:val="center"/>
            <w:hideMark/>
          </w:tcPr>
          <w:p w14:paraId="7253E7AA"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16</w:t>
            </w:r>
          </w:p>
        </w:tc>
        <w:tc>
          <w:tcPr>
            <w:tcW w:w="1236" w:type="dxa"/>
            <w:tcBorders>
              <w:top w:val="nil"/>
              <w:left w:val="nil"/>
              <w:bottom w:val="single" w:sz="4" w:space="0" w:color="auto"/>
              <w:right w:val="single" w:sz="4" w:space="0" w:color="auto"/>
            </w:tcBorders>
            <w:shd w:val="clear" w:color="000000" w:fill="FFFFFF"/>
            <w:noWrap/>
            <w:vAlign w:val="center"/>
            <w:hideMark/>
          </w:tcPr>
          <w:p w14:paraId="17EB4ABD"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32</w:t>
            </w:r>
          </w:p>
        </w:tc>
      </w:tr>
      <w:tr w:rsidR="00D126DA" w:rsidRPr="00E056EA" w14:paraId="007272DE" w14:textId="77777777" w:rsidTr="00D126DA">
        <w:trPr>
          <w:trHeight w:val="315"/>
          <w:jc w:val="center"/>
        </w:trPr>
        <w:tc>
          <w:tcPr>
            <w:tcW w:w="2540" w:type="dxa"/>
            <w:tcBorders>
              <w:top w:val="nil"/>
              <w:left w:val="single" w:sz="4" w:space="0" w:color="auto"/>
              <w:bottom w:val="nil"/>
              <w:right w:val="single" w:sz="4" w:space="0" w:color="auto"/>
            </w:tcBorders>
            <w:shd w:val="clear" w:color="000000" w:fill="FFFFFF"/>
            <w:noWrap/>
            <w:vAlign w:val="bottom"/>
            <w:hideMark/>
          </w:tcPr>
          <w:p w14:paraId="44788A29"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DigitalOutput</w:t>
            </w:r>
          </w:p>
        </w:tc>
        <w:tc>
          <w:tcPr>
            <w:tcW w:w="2004" w:type="dxa"/>
            <w:tcBorders>
              <w:top w:val="nil"/>
              <w:left w:val="nil"/>
              <w:bottom w:val="nil"/>
              <w:right w:val="single" w:sz="4" w:space="0" w:color="auto"/>
            </w:tcBorders>
            <w:shd w:val="clear" w:color="000000" w:fill="FFFFFF"/>
            <w:noWrap/>
            <w:vAlign w:val="center"/>
            <w:hideMark/>
          </w:tcPr>
          <w:p w14:paraId="5F59275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9</w:t>
            </w:r>
          </w:p>
        </w:tc>
        <w:tc>
          <w:tcPr>
            <w:tcW w:w="1236" w:type="dxa"/>
            <w:tcBorders>
              <w:top w:val="nil"/>
              <w:left w:val="nil"/>
              <w:bottom w:val="nil"/>
              <w:right w:val="single" w:sz="4" w:space="0" w:color="auto"/>
            </w:tcBorders>
            <w:shd w:val="clear" w:color="000000" w:fill="FFFFFF"/>
            <w:noWrap/>
            <w:vAlign w:val="center"/>
            <w:hideMark/>
          </w:tcPr>
          <w:p w14:paraId="7A469296"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16</w:t>
            </w:r>
          </w:p>
        </w:tc>
      </w:tr>
      <w:tr w:rsidR="00D126DA" w:rsidRPr="00E056EA" w14:paraId="0BF2249E" w14:textId="77777777" w:rsidTr="00D126DA">
        <w:trPr>
          <w:trHeight w:val="315"/>
          <w:jc w:val="center"/>
        </w:trPr>
        <w:tc>
          <w:tcPr>
            <w:tcW w:w="2540" w:type="dxa"/>
            <w:tcBorders>
              <w:top w:val="single" w:sz="8" w:space="0" w:color="auto"/>
              <w:left w:val="single" w:sz="8" w:space="0" w:color="auto"/>
              <w:bottom w:val="single" w:sz="8" w:space="0" w:color="auto"/>
              <w:right w:val="single" w:sz="4" w:space="0" w:color="auto"/>
            </w:tcBorders>
            <w:shd w:val="clear" w:color="000000" w:fill="F8CBAD"/>
            <w:noWrap/>
            <w:vAlign w:val="bottom"/>
            <w:hideMark/>
          </w:tcPr>
          <w:p w14:paraId="41AD5131"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Display</w:t>
            </w:r>
          </w:p>
        </w:tc>
        <w:tc>
          <w:tcPr>
            <w:tcW w:w="2004" w:type="dxa"/>
            <w:tcBorders>
              <w:top w:val="single" w:sz="8" w:space="0" w:color="auto"/>
              <w:left w:val="nil"/>
              <w:bottom w:val="single" w:sz="8" w:space="0" w:color="auto"/>
              <w:right w:val="single" w:sz="4" w:space="0" w:color="auto"/>
            </w:tcBorders>
            <w:shd w:val="clear" w:color="000000" w:fill="F8CBAD"/>
            <w:noWrap/>
            <w:vAlign w:val="center"/>
            <w:hideMark/>
          </w:tcPr>
          <w:p w14:paraId="31109487"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90</w:t>
            </w:r>
          </w:p>
        </w:tc>
        <w:tc>
          <w:tcPr>
            <w:tcW w:w="1236" w:type="dxa"/>
            <w:tcBorders>
              <w:top w:val="single" w:sz="8" w:space="0" w:color="auto"/>
              <w:left w:val="nil"/>
              <w:bottom w:val="single" w:sz="8" w:space="0" w:color="auto"/>
              <w:right w:val="single" w:sz="8" w:space="0" w:color="auto"/>
            </w:tcBorders>
            <w:shd w:val="clear" w:color="000000" w:fill="F8CBAD"/>
            <w:noWrap/>
            <w:vAlign w:val="center"/>
            <w:hideMark/>
          </w:tcPr>
          <w:p w14:paraId="641EC82C"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40</w:t>
            </w:r>
          </w:p>
        </w:tc>
      </w:tr>
      <w:tr w:rsidR="00D126DA" w:rsidRPr="00E056EA" w14:paraId="6FB86E18"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637372B3"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DataRecorder</w:t>
            </w:r>
          </w:p>
        </w:tc>
        <w:tc>
          <w:tcPr>
            <w:tcW w:w="2004" w:type="dxa"/>
            <w:tcBorders>
              <w:top w:val="nil"/>
              <w:left w:val="nil"/>
              <w:bottom w:val="single" w:sz="4" w:space="0" w:color="auto"/>
              <w:right w:val="single" w:sz="4" w:space="0" w:color="auto"/>
            </w:tcBorders>
            <w:shd w:val="clear" w:color="000000" w:fill="FFFFFF"/>
            <w:noWrap/>
            <w:vAlign w:val="center"/>
            <w:hideMark/>
          </w:tcPr>
          <w:p w14:paraId="5F042ACC"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nil"/>
              <w:left w:val="nil"/>
              <w:bottom w:val="single" w:sz="4" w:space="0" w:color="auto"/>
              <w:right w:val="single" w:sz="4" w:space="0" w:color="auto"/>
            </w:tcBorders>
            <w:shd w:val="clear" w:color="000000" w:fill="FFFFFF"/>
            <w:noWrap/>
            <w:vAlign w:val="center"/>
            <w:hideMark/>
          </w:tcPr>
          <w:p w14:paraId="3DEAB1EC"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4F4020CB"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116473E0"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DNP_Slave_Export</w:t>
            </w:r>
          </w:p>
        </w:tc>
        <w:tc>
          <w:tcPr>
            <w:tcW w:w="2004" w:type="dxa"/>
            <w:tcBorders>
              <w:top w:val="nil"/>
              <w:left w:val="nil"/>
              <w:bottom w:val="single" w:sz="4" w:space="0" w:color="auto"/>
              <w:right w:val="single" w:sz="4" w:space="0" w:color="auto"/>
            </w:tcBorders>
            <w:shd w:val="clear" w:color="000000" w:fill="FFFFFF"/>
            <w:noWrap/>
            <w:vAlign w:val="center"/>
            <w:hideMark/>
          </w:tcPr>
          <w:p w14:paraId="55BE143E"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25</w:t>
            </w:r>
          </w:p>
        </w:tc>
        <w:tc>
          <w:tcPr>
            <w:tcW w:w="1236" w:type="dxa"/>
            <w:tcBorders>
              <w:top w:val="nil"/>
              <w:left w:val="nil"/>
              <w:bottom w:val="single" w:sz="4" w:space="0" w:color="auto"/>
              <w:right w:val="single" w:sz="4" w:space="0" w:color="auto"/>
            </w:tcBorders>
            <w:shd w:val="clear" w:color="000000" w:fill="FFFFFF"/>
            <w:noWrap/>
            <w:vAlign w:val="center"/>
            <w:hideMark/>
          </w:tcPr>
          <w:p w14:paraId="781B6D61"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31A5B20A"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6A36DDA4"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ExternalBoolean</w:t>
            </w:r>
          </w:p>
        </w:tc>
        <w:tc>
          <w:tcPr>
            <w:tcW w:w="2004" w:type="dxa"/>
            <w:tcBorders>
              <w:top w:val="nil"/>
              <w:left w:val="nil"/>
              <w:bottom w:val="single" w:sz="4" w:space="0" w:color="auto"/>
              <w:right w:val="single" w:sz="4" w:space="0" w:color="auto"/>
            </w:tcBorders>
            <w:shd w:val="clear" w:color="000000" w:fill="FFFFFF"/>
            <w:noWrap/>
            <w:vAlign w:val="center"/>
            <w:hideMark/>
          </w:tcPr>
          <w:p w14:paraId="55E1CADF"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75</w:t>
            </w:r>
          </w:p>
        </w:tc>
        <w:tc>
          <w:tcPr>
            <w:tcW w:w="1236" w:type="dxa"/>
            <w:tcBorders>
              <w:top w:val="nil"/>
              <w:left w:val="nil"/>
              <w:bottom w:val="single" w:sz="4" w:space="0" w:color="auto"/>
              <w:right w:val="single" w:sz="4" w:space="0" w:color="auto"/>
            </w:tcBorders>
            <w:shd w:val="clear" w:color="000000" w:fill="FFFFFF"/>
            <w:noWrap/>
            <w:vAlign w:val="center"/>
            <w:hideMark/>
          </w:tcPr>
          <w:p w14:paraId="5230B53C"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3DCCB2DD"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3CABEB0C"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ExternalNumeric</w:t>
            </w:r>
          </w:p>
        </w:tc>
        <w:tc>
          <w:tcPr>
            <w:tcW w:w="2004" w:type="dxa"/>
            <w:tcBorders>
              <w:top w:val="nil"/>
              <w:left w:val="nil"/>
              <w:bottom w:val="single" w:sz="4" w:space="0" w:color="auto"/>
              <w:right w:val="single" w:sz="4" w:space="0" w:color="auto"/>
            </w:tcBorders>
            <w:shd w:val="clear" w:color="000000" w:fill="FFFFFF"/>
            <w:noWrap/>
            <w:vAlign w:val="center"/>
            <w:hideMark/>
          </w:tcPr>
          <w:p w14:paraId="2A64F4CA"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40</w:t>
            </w:r>
          </w:p>
        </w:tc>
        <w:tc>
          <w:tcPr>
            <w:tcW w:w="1236" w:type="dxa"/>
            <w:tcBorders>
              <w:top w:val="nil"/>
              <w:left w:val="nil"/>
              <w:bottom w:val="single" w:sz="4" w:space="0" w:color="auto"/>
              <w:right w:val="single" w:sz="4" w:space="0" w:color="auto"/>
            </w:tcBorders>
            <w:shd w:val="clear" w:color="000000" w:fill="FFFFFF"/>
            <w:noWrap/>
            <w:vAlign w:val="center"/>
            <w:hideMark/>
          </w:tcPr>
          <w:p w14:paraId="7E0FC385"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100</w:t>
            </w:r>
          </w:p>
        </w:tc>
      </w:tr>
      <w:tr w:rsidR="00D126DA" w:rsidRPr="00E056EA" w14:paraId="7746F88B"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70F69156"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FFT</w:t>
            </w:r>
          </w:p>
        </w:tc>
        <w:tc>
          <w:tcPr>
            <w:tcW w:w="2004" w:type="dxa"/>
            <w:tcBorders>
              <w:top w:val="nil"/>
              <w:left w:val="nil"/>
              <w:bottom w:val="single" w:sz="4" w:space="0" w:color="auto"/>
              <w:right w:val="single" w:sz="4" w:space="0" w:color="auto"/>
            </w:tcBorders>
            <w:shd w:val="clear" w:color="000000" w:fill="FFFFFF"/>
            <w:noWrap/>
            <w:vAlign w:val="center"/>
            <w:hideMark/>
          </w:tcPr>
          <w:p w14:paraId="3E329444"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9</w:t>
            </w:r>
          </w:p>
        </w:tc>
        <w:tc>
          <w:tcPr>
            <w:tcW w:w="1236" w:type="dxa"/>
            <w:tcBorders>
              <w:top w:val="nil"/>
              <w:left w:val="nil"/>
              <w:bottom w:val="single" w:sz="4" w:space="0" w:color="auto"/>
              <w:right w:val="single" w:sz="4" w:space="0" w:color="auto"/>
            </w:tcBorders>
            <w:shd w:val="clear" w:color="000000" w:fill="FFFFFF"/>
            <w:noWrap/>
            <w:vAlign w:val="center"/>
            <w:hideMark/>
          </w:tcPr>
          <w:p w14:paraId="356ED0A4"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13</w:t>
            </w:r>
          </w:p>
        </w:tc>
      </w:tr>
      <w:tr w:rsidR="00D126DA" w:rsidRPr="00E056EA" w14:paraId="3B91DAD5" w14:textId="77777777" w:rsidTr="00D126DA">
        <w:trPr>
          <w:trHeight w:val="315"/>
          <w:jc w:val="center"/>
        </w:trPr>
        <w:tc>
          <w:tcPr>
            <w:tcW w:w="2540" w:type="dxa"/>
            <w:tcBorders>
              <w:top w:val="nil"/>
              <w:left w:val="single" w:sz="4" w:space="0" w:color="auto"/>
              <w:bottom w:val="nil"/>
              <w:right w:val="single" w:sz="4" w:space="0" w:color="auto"/>
            </w:tcBorders>
            <w:shd w:val="clear" w:color="000000" w:fill="FFFFFF"/>
            <w:noWrap/>
            <w:vAlign w:val="bottom"/>
            <w:hideMark/>
          </w:tcPr>
          <w:p w14:paraId="78B9EBF2"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GgioExpansionMap</w:t>
            </w:r>
          </w:p>
        </w:tc>
        <w:tc>
          <w:tcPr>
            <w:tcW w:w="2004" w:type="dxa"/>
            <w:tcBorders>
              <w:top w:val="nil"/>
              <w:left w:val="nil"/>
              <w:bottom w:val="nil"/>
              <w:right w:val="single" w:sz="4" w:space="0" w:color="auto"/>
            </w:tcBorders>
            <w:shd w:val="clear" w:color="000000" w:fill="FFFFFF"/>
            <w:noWrap/>
            <w:vAlign w:val="center"/>
            <w:hideMark/>
          </w:tcPr>
          <w:p w14:paraId="0F9DA212"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w:t>
            </w:r>
          </w:p>
        </w:tc>
        <w:tc>
          <w:tcPr>
            <w:tcW w:w="1236" w:type="dxa"/>
            <w:tcBorders>
              <w:top w:val="nil"/>
              <w:left w:val="nil"/>
              <w:bottom w:val="nil"/>
              <w:right w:val="single" w:sz="4" w:space="0" w:color="auto"/>
            </w:tcBorders>
            <w:shd w:val="clear" w:color="000000" w:fill="FFFFFF"/>
            <w:noWrap/>
            <w:vAlign w:val="center"/>
            <w:hideMark/>
          </w:tcPr>
          <w:p w14:paraId="2D5F4975"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4</w:t>
            </w:r>
          </w:p>
        </w:tc>
      </w:tr>
      <w:tr w:rsidR="00D126DA" w:rsidRPr="00E056EA" w14:paraId="7A9A16EB" w14:textId="77777777" w:rsidTr="00D126DA">
        <w:trPr>
          <w:trHeight w:val="315"/>
          <w:jc w:val="center"/>
        </w:trPr>
        <w:tc>
          <w:tcPr>
            <w:tcW w:w="2540" w:type="dxa"/>
            <w:tcBorders>
              <w:top w:val="single" w:sz="8" w:space="0" w:color="auto"/>
              <w:left w:val="single" w:sz="8" w:space="0" w:color="auto"/>
              <w:bottom w:val="single" w:sz="8" w:space="0" w:color="auto"/>
              <w:right w:val="single" w:sz="4" w:space="0" w:color="auto"/>
            </w:tcBorders>
            <w:shd w:val="clear" w:color="000000" w:fill="F8CBAD"/>
            <w:noWrap/>
            <w:vAlign w:val="bottom"/>
            <w:hideMark/>
          </w:tcPr>
          <w:p w14:paraId="6584E23C"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HarmonicsAnalyser</w:t>
            </w:r>
          </w:p>
        </w:tc>
        <w:tc>
          <w:tcPr>
            <w:tcW w:w="2004" w:type="dxa"/>
            <w:tcBorders>
              <w:top w:val="single" w:sz="8" w:space="0" w:color="auto"/>
              <w:left w:val="nil"/>
              <w:bottom w:val="single" w:sz="8" w:space="0" w:color="auto"/>
              <w:right w:val="single" w:sz="4" w:space="0" w:color="auto"/>
            </w:tcBorders>
            <w:shd w:val="clear" w:color="000000" w:fill="F8CBAD"/>
            <w:noWrap/>
            <w:vAlign w:val="center"/>
            <w:hideMark/>
          </w:tcPr>
          <w:p w14:paraId="35E8153A"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9</w:t>
            </w:r>
          </w:p>
        </w:tc>
        <w:tc>
          <w:tcPr>
            <w:tcW w:w="1236" w:type="dxa"/>
            <w:tcBorders>
              <w:top w:val="single" w:sz="8" w:space="0" w:color="auto"/>
              <w:left w:val="nil"/>
              <w:bottom w:val="single" w:sz="8" w:space="0" w:color="auto"/>
              <w:right w:val="single" w:sz="8" w:space="0" w:color="auto"/>
            </w:tcBorders>
            <w:shd w:val="clear" w:color="000000" w:fill="F8CBAD"/>
            <w:noWrap/>
            <w:vAlign w:val="center"/>
            <w:hideMark/>
          </w:tcPr>
          <w:p w14:paraId="23832E75"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0</w:t>
            </w:r>
          </w:p>
        </w:tc>
      </w:tr>
      <w:tr w:rsidR="00D126DA" w:rsidRPr="00E056EA" w14:paraId="1F44046C"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046E1C1A"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Harmonics_Evaluation</w:t>
            </w:r>
          </w:p>
        </w:tc>
        <w:tc>
          <w:tcPr>
            <w:tcW w:w="2004" w:type="dxa"/>
            <w:tcBorders>
              <w:top w:val="nil"/>
              <w:left w:val="nil"/>
              <w:bottom w:val="single" w:sz="4" w:space="0" w:color="auto"/>
              <w:right w:val="single" w:sz="4" w:space="0" w:color="auto"/>
            </w:tcBorders>
            <w:shd w:val="clear" w:color="000000" w:fill="FFFFFF"/>
            <w:noWrap/>
            <w:vAlign w:val="center"/>
            <w:hideMark/>
          </w:tcPr>
          <w:p w14:paraId="0F38C620"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16</w:t>
            </w:r>
          </w:p>
        </w:tc>
        <w:tc>
          <w:tcPr>
            <w:tcW w:w="1236" w:type="dxa"/>
            <w:tcBorders>
              <w:top w:val="nil"/>
              <w:left w:val="nil"/>
              <w:bottom w:val="single" w:sz="4" w:space="0" w:color="auto"/>
              <w:right w:val="single" w:sz="4" w:space="0" w:color="auto"/>
            </w:tcBorders>
            <w:shd w:val="clear" w:color="000000" w:fill="FFFFFF"/>
            <w:noWrap/>
            <w:vAlign w:val="center"/>
            <w:hideMark/>
          </w:tcPr>
          <w:p w14:paraId="10156157"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24</w:t>
            </w:r>
          </w:p>
        </w:tc>
      </w:tr>
      <w:tr w:rsidR="00D126DA" w:rsidRPr="00E056EA" w14:paraId="584605C4" w14:textId="77777777" w:rsidTr="00D126DA">
        <w:trPr>
          <w:trHeight w:val="315"/>
          <w:jc w:val="center"/>
        </w:trPr>
        <w:tc>
          <w:tcPr>
            <w:tcW w:w="2540" w:type="dxa"/>
            <w:tcBorders>
              <w:top w:val="nil"/>
              <w:left w:val="single" w:sz="4" w:space="0" w:color="auto"/>
              <w:bottom w:val="nil"/>
              <w:right w:val="single" w:sz="4" w:space="0" w:color="auto"/>
            </w:tcBorders>
            <w:shd w:val="clear" w:color="000000" w:fill="FFFFFF"/>
            <w:noWrap/>
            <w:vAlign w:val="bottom"/>
            <w:hideMark/>
          </w:tcPr>
          <w:p w14:paraId="0F6A7775"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Harmonics_Measurement</w:t>
            </w:r>
          </w:p>
        </w:tc>
        <w:tc>
          <w:tcPr>
            <w:tcW w:w="2004" w:type="dxa"/>
            <w:tcBorders>
              <w:top w:val="nil"/>
              <w:left w:val="nil"/>
              <w:bottom w:val="nil"/>
              <w:right w:val="single" w:sz="4" w:space="0" w:color="auto"/>
            </w:tcBorders>
            <w:shd w:val="clear" w:color="000000" w:fill="FFFFFF"/>
            <w:noWrap/>
            <w:vAlign w:val="center"/>
            <w:hideMark/>
          </w:tcPr>
          <w:p w14:paraId="02757D47"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12</w:t>
            </w:r>
          </w:p>
        </w:tc>
        <w:tc>
          <w:tcPr>
            <w:tcW w:w="1236" w:type="dxa"/>
            <w:tcBorders>
              <w:top w:val="nil"/>
              <w:left w:val="nil"/>
              <w:bottom w:val="nil"/>
              <w:right w:val="single" w:sz="4" w:space="0" w:color="auto"/>
            </w:tcBorders>
            <w:shd w:val="clear" w:color="000000" w:fill="FFFFFF"/>
            <w:noWrap/>
            <w:vAlign w:val="center"/>
            <w:hideMark/>
          </w:tcPr>
          <w:p w14:paraId="7053C1FD"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24</w:t>
            </w:r>
          </w:p>
        </w:tc>
      </w:tr>
      <w:tr w:rsidR="00D126DA" w:rsidRPr="00E056EA" w14:paraId="05B1D20F" w14:textId="77777777" w:rsidTr="00D126DA">
        <w:trPr>
          <w:trHeight w:val="315"/>
          <w:jc w:val="center"/>
        </w:trPr>
        <w:tc>
          <w:tcPr>
            <w:tcW w:w="2540" w:type="dxa"/>
            <w:tcBorders>
              <w:top w:val="single" w:sz="8" w:space="0" w:color="auto"/>
              <w:left w:val="single" w:sz="8" w:space="0" w:color="auto"/>
              <w:bottom w:val="single" w:sz="8" w:space="0" w:color="auto"/>
              <w:right w:val="single" w:sz="4" w:space="0" w:color="auto"/>
            </w:tcBorders>
            <w:shd w:val="clear" w:color="000000" w:fill="F8CBAD"/>
            <w:noWrap/>
            <w:vAlign w:val="bottom"/>
            <w:hideMark/>
          </w:tcPr>
          <w:p w14:paraId="11580E8B"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Modbus_Master_Input</w:t>
            </w:r>
          </w:p>
        </w:tc>
        <w:tc>
          <w:tcPr>
            <w:tcW w:w="2004" w:type="dxa"/>
            <w:tcBorders>
              <w:top w:val="single" w:sz="8" w:space="0" w:color="auto"/>
              <w:left w:val="nil"/>
              <w:bottom w:val="single" w:sz="8" w:space="0" w:color="auto"/>
              <w:right w:val="single" w:sz="4" w:space="0" w:color="auto"/>
            </w:tcBorders>
            <w:shd w:val="clear" w:color="000000" w:fill="F8CBAD"/>
            <w:noWrap/>
            <w:vAlign w:val="center"/>
            <w:hideMark/>
          </w:tcPr>
          <w:p w14:paraId="7A3291E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64</w:t>
            </w:r>
          </w:p>
        </w:tc>
        <w:tc>
          <w:tcPr>
            <w:tcW w:w="1236" w:type="dxa"/>
            <w:tcBorders>
              <w:top w:val="single" w:sz="8" w:space="0" w:color="auto"/>
              <w:left w:val="nil"/>
              <w:bottom w:val="single" w:sz="8" w:space="0" w:color="auto"/>
              <w:right w:val="single" w:sz="8" w:space="0" w:color="auto"/>
            </w:tcBorders>
            <w:shd w:val="clear" w:color="000000" w:fill="F8CBAD"/>
            <w:noWrap/>
            <w:vAlign w:val="center"/>
            <w:hideMark/>
          </w:tcPr>
          <w:p w14:paraId="01145FF4"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0</w:t>
            </w:r>
          </w:p>
        </w:tc>
      </w:tr>
      <w:tr w:rsidR="00D126DA" w:rsidRPr="00E056EA" w14:paraId="706409A7"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11D448B1"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PeriodicTimer</w:t>
            </w:r>
          </w:p>
        </w:tc>
        <w:tc>
          <w:tcPr>
            <w:tcW w:w="2004" w:type="dxa"/>
            <w:tcBorders>
              <w:top w:val="nil"/>
              <w:left w:val="nil"/>
              <w:bottom w:val="single" w:sz="4" w:space="0" w:color="auto"/>
              <w:right w:val="single" w:sz="4" w:space="0" w:color="auto"/>
            </w:tcBorders>
            <w:shd w:val="clear" w:color="000000" w:fill="FFFFFF"/>
            <w:noWrap/>
            <w:vAlign w:val="center"/>
            <w:hideMark/>
          </w:tcPr>
          <w:p w14:paraId="17F578F7"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20</w:t>
            </w:r>
          </w:p>
        </w:tc>
        <w:tc>
          <w:tcPr>
            <w:tcW w:w="1236" w:type="dxa"/>
            <w:tcBorders>
              <w:top w:val="nil"/>
              <w:left w:val="nil"/>
              <w:bottom w:val="single" w:sz="4" w:space="0" w:color="auto"/>
              <w:right w:val="single" w:sz="4" w:space="0" w:color="auto"/>
            </w:tcBorders>
            <w:shd w:val="clear" w:color="000000" w:fill="FFFFFF"/>
            <w:noWrap/>
            <w:vAlign w:val="center"/>
            <w:hideMark/>
          </w:tcPr>
          <w:p w14:paraId="3F2E5AF4"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30</w:t>
            </w:r>
          </w:p>
        </w:tc>
      </w:tr>
      <w:tr w:rsidR="00D126DA" w:rsidRPr="00E056EA" w14:paraId="5DDCC0B4" w14:textId="77777777" w:rsidTr="00B37E5F">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48D334DE"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PulseMerge</w:t>
            </w:r>
          </w:p>
        </w:tc>
        <w:tc>
          <w:tcPr>
            <w:tcW w:w="2004" w:type="dxa"/>
            <w:tcBorders>
              <w:top w:val="nil"/>
              <w:left w:val="nil"/>
              <w:bottom w:val="single" w:sz="4" w:space="0" w:color="auto"/>
              <w:right w:val="single" w:sz="4" w:space="0" w:color="auto"/>
            </w:tcBorders>
            <w:shd w:val="clear" w:color="000000" w:fill="FFFFFF"/>
            <w:noWrap/>
            <w:vAlign w:val="center"/>
            <w:hideMark/>
          </w:tcPr>
          <w:p w14:paraId="69A00362"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nil"/>
              <w:left w:val="nil"/>
              <w:bottom w:val="single" w:sz="4" w:space="0" w:color="auto"/>
              <w:right w:val="single" w:sz="4" w:space="0" w:color="auto"/>
            </w:tcBorders>
            <w:shd w:val="clear" w:color="000000" w:fill="FFFFFF"/>
            <w:noWrap/>
            <w:vAlign w:val="center"/>
            <w:hideMark/>
          </w:tcPr>
          <w:p w14:paraId="3AAEC58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128</w:t>
            </w:r>
          </w:p>
        </w:tc>
      </w:tr>
      <w:tr w:rsidR="00D126DA" w:rsidRPr="00E056EA" w14:paraId="2A65B82E" w14:textId="77777777" w:rsidTr="00B37E5F">
        <w:trPr>
          <w:trHeight w:val="315"/>
          <w:jc w:val="center"/>
        </w:trPr>
        <w:tc>
          <w:tcPr>
            <w:tcW w:w="25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8D9B279"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lastRenderedPageBreak/>
              <w:t>Pulser</w:t>
            </w:r>
          </w:p>
        </w:tc>
        <w:tc>
          <w:tcPr>
            <w:tcW w:w="2004" w:type="dxa"/>
            <w:tcBorders>
              <w:top w:val="single" w:sz="4" w:space="0" w:color="auto"/>
              <w:left w:val="nil"/>
              <w:bottom w:val="single" w:sz="4" w:space="0" w:color="auto"/>
              <w:right w:val="single" w:sz="4" w:space="0" w:color="auto"/>
            </w:tcBorders>
            <w:shd w:val="clear" w:color="000000" w:fill="FFFFFF"/>
            <w:noWrap/>
            <w:vAlign w:val="center"/>
            <w:hideMark/>
          </w:tcPr>
          <w:p w14:paraId="52A0BA2D"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9</w:t>
            </w:r>
          </w:p>
        </w:tc>
        <w:tc>
          <w:tcPr>
            <w:tcW w:w="1236" w:type="dxa"/>
            <w:tcBorders>
              <w:top w:val="single" w:sz="4" w:space="0" w:color="auto"/>
              <w:left w:val="nil"/>
              <w:bottom w:val="single" w:sz="4" w:space="0" w:color="auto"/>
              <w:right w:val="single" w:sz="4" w:space="0" w:color="auto"/>
            </w:tcBorders>
            <w:shd w:val="clear" w:color="000000" w:fill="FFFFFF"/>
            <w:noWrap/>
            <w:vAlign w:val="center"/>
            <w:hideMark/>
          </w:tcPr>
          <w:p w14:paraId="7B1331AD"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w:t>
            </w:r>
          </w:p>
        </w:tc>
      </w:tr>
      <w:tr w:rsidR="00D126DA" w:rsidRPr="00E056EA" w14:paraId="0C40067F" w14:textId="77777777" w:rsidTr="00B37E5F">
        <w:trPr>
          <w:trHeight w:val="315"/>
          <w:jc w:val="center"/>
        </w:trPr>
        <w:tc>
          <w:tcPr>
            <w:tcW w:w="2540" w:type="dxa"/>
            <w:tcBorders>
              <w:top w:val="single" w:sz="4" w:space="0" w:color="auto"/>
              <w:left w:val="single" w:sz="8" w:space="0" w:color="auto"/>
              <w:bottom w:val="single" w:sz="8" w:space="0" w:color="auto"/>
              <w:right w:val="single" w:sz="4" w:space="0" w:color="auto"/>
            </w:tcBorders>
            <w:shd w:val="clear" w:color="000000" w:fill="F8CBAD"/>
            <w:noWrap/>
            <w:vAlign w:val="bottom"/>
            <w:hideMark/>
          </w:tcPr>
          <w:p w14:paraId="1B5779C8"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Scroll</w:t>
            </w:r>
          </w:p>
        </w:tc>
        <w:tc>
          <w:tcPr>
            <w:tcW w:w="2004" w:type="dxa"/>
            <w:tcBorders>
              <w:top w:val="single" w:sz="4" w:space="0" w:color="auto"/>
              <w:left w:val="nil"/>
              <w:bottom w:val="single" w:sz="8" w:space="0" w:color="auto"/>
              <w:right w:val="single" w:sz="4" w:space="0" w:color="auto"/>
            </w:tcBorders>
            <w:shd w:val="clear" w:color="000000" w:fill="F8CBAD"/>
            <w:noWrap/>
            <w:vAlign w:val="center"/>
            <w:hideMark/>
          </w:tcPr>
          <w:p w14:paraId="05E7A28F"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w:t>
            </w:r>
          </w:p>
        </w:tc>
        <w:tc>
          <w:tcPr>
            <w:tcW w:w="1236" w:type="dxa"/>
            <w:tcBorders>
              <w:top w:val="single" w:sz="4" w:space="0" w:color="auto"/>
              <w:left w:val="nil"/>
              <w:bottom w:val="single" w:sz="8" w:space="0" w:color="auto"/>
              <w:right w:val="single" w:sz="8" w:space="0" w:color="auto"/>
            </w:tcBorders>
            <w:shd w:val="clear" w:color="000000" w:fill="F8CBAD"/>
            <w:noWrap/>
            <w:vAlign w:val="center"/>
            <w:hideMark/>
          </w:tcPr>
          <w:p w14:paraId="22540491"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0</w:t>
            </w:r>
          </w:p>
        </w:tc>
      </w:tr>
      <w:tr w:rsidR="00D126DA" w:rsidRPr="00E056EA" w14:paraId="6391A780"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0F45E51F"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Security</w:t>
            </w:r>
          </w:p>
        </w:tc>
        <w:tc>
          <w:tcPr>
            <w:tcW w:w="2004" w:type="dxa"/>
            <w:tcBorders>
              <w:top w:val="nil"/>
              <w:left w:val="nil"/>
              <w:bottom w:val="single" w:sz="4" w:space="0" w:color="auto"/>
              <w:right w:val="single" w:sz="4" w:space="0" w:color="auto"/>
            </w:tcBorders>
            <w:shd w:val="clear" w:color="000000" w:fill="FFFFFF"/>
            <w:noWrap/>
            <w:vAlign w:val="center"/>
            <w:hideMark/>
          </w:tcPr>
          <w:p w14:paraId="0773857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16</w:t>
            </w:r>
          </w:p>
        </w:tc>
        <w:tc>
          <w:tcPr>
            <w:tcW w:w="1236" w:type="dxa"/>
            <w:tcBorders>
              <w:top w:val="nil"/>
              <w:left w:val="nil"/>
              <w:bottom w:val="single" w:sz="4" w:space="0" w:color="auto"/>
              <w:right w:val="single" w:sz="4" w:space="0" w:color="auto"/>
            </w:tcBorders>
            <w:shd w:val="clear" w:color="000000" w:fill="FFFFFF"/>
            <w:noWrap/>
            <w:vAlign w:val="center"/>
            <w:hideMark/>
          </w:tcPr>
          <w:p w14:paraId="75D410B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r>
      <w:tr w:rsidR="00D126DA" w:rsidRPr="00E056EA" w14:paraId="099742E7"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65D3B8BB"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SnmpMapping</w:t>
            </w:r>
          </w:p>
        </w:tc>
        <w:tc>
          <w:tcPr>
            <w:tcW w:w="2004" w:type="dxa"/>
            <w:tcBorders>
              <w:top w:val="nil"/>
              <w:left w:val="nil"/>
              <w:bottom w:val="single" w:sz="4" w:space="0" w:color="auto"/>
              <w:right w:val="single" w:sz="4" w:space="0" w:color="auto"/>
            </w:tcBorders>
            <w:shd w:val="clear" w:color="000000" w:fill="FFFFFF"/>
            <w:noWrap/>
            <w:vAlign w:val="center"/>
            <w:hideMark/>
          </w:tcPr>
          <w:p w14:paraId="0662D8F8"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3</w:t>
            </w:r>
          </w:p>
        </w:tc>
        <w:tc>
          <w:tcPr>
            <w:tcW w:w="1236" w:type="dxa"/>
            <w:tcBorders>
              <w:top w:val="nil"/>
              <w:left w:val="nil"/>
              <w:bottom w:val="single" w:sz="4" w:space="0" w:color="auto"/>
              <w:right w:val="single" w:sz="4" w:space="0" w:color="auto"/>
            </w:tcBorders>
            <w:shd w:val="clear" w:color="000000" w:fill="FFFFFF"/>
            <w:noWrap/>
            <w:vAlign w:val="center"/>
            <w:hideMark/>
          </w:tcPr>
          <w:p w14:paraId="192A5F50"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w:t>
            </w:r>
          </w:p>
        </w:tc>
      </w:tr>
      <w:tr w:rsidR="00D126DA" w:rsidRPr="00E056EA" w14:paraId="3F8E5F15"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0AEE4C4C"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Store</w:t>
            </w:r>
          </w:p>
        </w:tc>
        <w:tc>
          <w:tcPr>
            <w:tcW w:w="2004" w:type="dxa"/>
            <w:tcBorders>
              <w:top w:val="nil"/>
              <w:left w:val="nil"/>
              <w:bottom w:val="single" w:sz="4" w:space="0" w:color="auto"/>
              <w:right w:val="single" w:sz="4" w:space="0" w:color="auto"/>
            </w:tcBorders>
            <w:shd w:val="clear" w:color="000000" w:fill="FFFFFF"/>
            <w:noWrap/>
            <w:vAlign w:val="center"/>
            <w:hideMark/>
          </w:tcPr>
          <w:p w14:paraId="72F1B1CF"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nil"/>
              <w:left w:val="nil"/>
              <w:bottom w:val="single" w:sz="4" w:space="0" w:color="auto"/>
              <w:right w:val="single" w:sz="4" w:space="0" w:color="auto"/>
            </w:tcBorders>
            <w:shd w:val="clear" w:color="000000" w:fill="FFFFFF"/>
            <w:noWrap/>
            <w:vAlign w:val="center"/>
            <w:hideMark/>
          </w:tcPr>
          <w:p w14:paraId="3D3F46DD"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60</w:t>
            </w:r>
          </w:p>
        </w:tc>
      </w:tr>
      <w:tr w:rsidR="00D126DA" w:rsidRPr="00E056EA" w14:paraId="339D7A23"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53E27774"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SymmetricalComponents</w:t>
            </w:r>
          </w:p>
        </w:tc>
        <w:tc>
          <w:tcPr>
            <w:tcW w:w="2004" w:type="dxa"/>
            <w:tcBorders>
              <w:top w:val="nil"/>
              <w:left w:val="nil"/>
              <w:bottom w:val="single" w:sz="4" w:space="0" w:color="auto"/>
              <w:right w:val="single" w:sz="4" w:space="0" w:color="auto"/>
            </w:tcBorders>
            <w:shd w:val="clear" w:color="000000" w:fill="FFFFFF"/>
            <w:noWrap/>
            <w:vAlign w:val="center"/>
            <w:hideMark/>
          </w:tcPr>
          <w:p w14:paraId="320D7A47"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w:t>
            </w:r>
          </w:p>
        </w:tc>
        <w:tc>
          <w:tcPr>
            <w:tcW w:w="1236" w:type="dxa"/>
            <w:tcBorders>
              <w:top w:val="nil"/>
              <w:left w:val="nil"/>
              <w:bottom w:val="single" w:sz="4" w:space="0" w:color="auto"/>
              <w:right w:val="single" w:sz="4" w:space="0" w:color="auto"/>
            </w:tcBorders>
            <w:shd w:val="clear" w:color="000000" w:fill="FFFFFF"/>
            <w:noWrap/>
            <w:vAlign w:val="center"/>
            <w:hideMark/>
          </w:tcPr>
          <w:p w14:paraId="4A18C72A"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3</w:t>
            </w:r>
          </w:p>
        </w:tc>
      </w:tr>
      <w:tr w:rsidR="00D126DA" w:rsidRPr="00E056EA" w14:paraId="7BC79DB3" w14:textId="77777777" w:rsidTr="00D126DA">
        <w:trPr>
          <w:trHeight w:val="315"/>
          <w:jc w:val="center"/>
        </w:trPr>
        <w:tc>
          <w:tcPr>
            <w:tcW w:w="2540" w:type="dxa"/>
            <w:tcBorders>
              <w:top w:val="nil"/>
              <w:left w:val="single" w:sz="4" w:space="0" w:color="auto"/>
              <w:bottom w:val="nil"/>
              <w:right w:val="single" w:sz="4" w:space="0" w:color="auto"/>
            </w:tcBorders>
            <w:shd w:val="clear" w:color="000000" w:fill="FFFFFF"/>
            <w:noWrap/>
            <w:vAlign w:val="bottom"/>
            <w:hideMark/>
          </w:tcPr>
          <w:p w14:paraId="3B636F6D"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TrendingForecasting</w:t>
            </w:r>
          </w:p>
        </w:tc>
        <w:tc>
          <w:tcPr>
            <w:tcW w:w="2004" w:type="dxa"/>
            <w:tcBorders>
              <w:top w:val="nil"/>
              <w:left w:val="nil"/>
              <w:bottom w:val="nil"/>
              <w:right w:val="single" w:sz="4" w:space="0" w:color="auto"/>
            </w:tcBorders>
            <w:shd w:val="clear" w:color="000000" w:fill="FFFFFF"/>
            <w:noWrap/>
            <w:vAlign w:val="center"/>
            <w:hideMark/>
          </w:tcPr>
          <w:p w14:paraId="70B672D9"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10</w:t>
            </w:r>
          </w:p>
        </w:tc>
        <w:tc>
          <w:tcPr>
            <w:tcW w:w="1236" w:type="dxa"/>
            <w:tcBorders>
              <w:top w:val="nil"/>
              <w:left w:val="nil"/>
              <w:bottom w:val="nil"/>
              <w:right w:val="single" w:sz="4" w:space="0" w:color="auto"/>
            </w:tcBorders>
            <w:shd w:val="clear" w:color="000000" w:fill="FFFFFF"/>
            <w:noWrap/>
            <w:vAlign w:val="center"/>
            <w:hideMark/>
          </w:tcPr>
          <w:p w14:paraId="2260EF43"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20</w:t>
            </w:r>
          </w:p>
        </w:tc>
      </w:tr>
      <w:tr w:rsidR="00D126DA" w:rsidRPr="00E056EA" w14:paraId="64C32793" w14:textId="77777777" w:rsidTr="00D126DA">
        <w:trPr>
          <w:trHeight w:val="315"/>
          <w:jc w:val="center"/>
        </w:trPr>
        <w:tc>
          <w:tcPr>
            <w:tcW w:w="2540" w:type="dxa"/>
            <w:tcBorders>
              <w:top w:val="single" w:sz="8" w:space="0" w:color="auto"/>
              <w:left w:val="single" w:sz="8" w:space="0" w:color="auto"/>
              <w:bottom w:val="single" w:sz="8" w:space="0" w:color="auto"/>
              <w:right w:val="single" w:sz="4" w:space="0" w:color="auto"/>
            </w:tcBorders>
            <w:shd w:val="clear" w:color="000000" w:fill="F8CBAD"/>
            <w:noWrap/>
            <w:vAlign w:val="bottom"/>
            <w:hideMark/>
          </w:tcPr>
          <w:p w14:paraId="33F9DD5B"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Web_Page</w:t>
            </w:r>
          </w:p>
        </w:tc>
        <w:tc>
          <w:tcPr>
            <w:tcW w:w="2004" w:type="dxa"/>
            <w:tcBorders>
              <w:top w:val="single" w:sz="8" w:space="0" w:color="auto"/>
              <w:left w:val="nil"/>
              <w:bottom w:val="single" w:sz="8" w:space="0" w:color="auto"/>
              <w:right w:val="single" w:sz="4" w:space="0" w:color="auto"/>
            </w:tcBorders>
            <w:shd w:val="clear" w:color="000000" w:fill="F8CBAD"/>
            <w:noWrap/>
            <w:vAlign w:val="center"/>
            <w:hideMark/>
          </w:tcPr>
          <w:p w14:paraId="13ADB352"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50</w:t>
            </w:r>
          </w:p>
        </w:tc>
        <w:tc>
          <w:tcPr>
            <w:tcW w:w="1236" w:type="dxa"/>
            <w:tcBorders>
              <w:top w:val="single" w:sz="8" w:space="0" w:color="auto"/>
              <w:left w:val="nil"/>
              <w:bottom w:val="single" w:sz="8" w:space="0" w:color="auto"/>
              <w:right w:val="single" w:sz="8" w:space="0" w:color="auto"/>
            </w:tcBorders>
            <w:shd w:val="clear" w:color="000000" w:fill="F8CBAD"/>
            <w:noWrap/>
            <w:vAlign w:val="center"/>
            <w:hideMark/>
          </w:tcPr>
          <w:p w14:paraId="09C4FA4E"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0</w:t>
            </w:r>
          </w:p>
        </w:tc>
      </w:tr>
      <w:tr w:rsidR="00D126DA" w:rsidRPr="00E056EA" w14:paraId="24FA158E" w14:textId="77777777" w:rsidTr="00D126DA">
        <w:trPr>
          <w:trHeight w:val="300"/>
          <w:jc w:val="center"/>
        </w:trPr>
        <w:tc>
          <w:tcPr>
            <w:tcW w:w="2540" w:type="dxa"/>
            <w:tcBorders>
              <w:top w:val="nil"/>
              <w:left w:val="single" w:sz="4" w:space="0" w:color="auto"/>
              <w:bottom w:val="single" w:sz="4" w:space="0" w:color="auto"/>
              <w:right w:val="single" w:sz="4" w:space="0" w:color="auto"/>
            </w:tcBorders>
            <w:shd w:val="clear" w:color="000000" w:fill="FFFFFF"/>
            <w:noWrap/>
            <w:vAlign w:val="bottom"/>
            <w:hideMark/>
          </w:tcPr>
          <w:p w14:paraId="2DD216CF" w14:textId="77777777" w:rsidR="00D126DA" w:rsidRPr="00E056EA" w:rsidRDefault="00D126DA" w:rsidP="00D126DA">
            <w:pP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WaveformRecorder</w:t>
            </w:r>
          </w:p>
        </w:tc>
        <w:tc>
          <w:tcPr>
            <w:tcW w:w="2004" w:type="dxa"/>
            <w:tcBorders>
              <w:top w:val="nil"/>
              <w:left w:val="nil"/>
              <w:bottom w:val="single" w:sz="4" w:space="0" w:color="auto"/>
              <w:right w:val="single" w:sz="4" w:space="0" w:color="auto"/>
            </w:tcBorders>
            <w:shd w:val="clear" w:color="000000" w:fill="FFFFFF"/>
            <w:noWrap/>
            <w:vAlign w:val="center"/>
            <w:hideMark/>
          </w:tcPr>
          <w:p w14:paraId="6FC1C5F5"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18</w:t>
            </w:r>
          </w:p>
        </w:tc>
        <w:tc>
          <w:tcPr>
            <w:tcW w:w="1236" w:type="dxa"/>
            <w:tcBorders>
              <w:top w:val="nil"/>
              <w:left w:val="nil"/>
              <w:bottom w:val="single" w:sz="4" w:space="0" w:color="auto"/>
              <w:right w:val="single" w:sz="4" w:space="0" w:color="auto"/>
            </w:tcBorders>
            <w:shd w:val="clear" w:color="000000" w:fill="FFFFFF"/>
            <w:noWrap/>
            <w:vAlign w:val="center"/>
            <w:hideMark/>
          </w:tcPr>
          <w:p w14:paraId="77D44222" w14:textId="77777777" w:rsidR="00D126DA" w:rsidRPr="00E056EA" w:rsidRDefault="00D126DA" w:rsidP="00D126DA">
            <w:pPr>
              <w:jc w:val="center"/>
              <w:rPr>
                <w:rFonts w:ascii="Calibri" w:eastAsia="Times New Roman" w:hAnsi="Calibri" w:cs="Calibri"/>
                <w:color w:val="000000"/>
                <w:sz w:val="22"/>
                <w:szCs w:val="22"/>
                <w:lang w:val="en-CA" w:eastAsia="en-CA"/>
              </w:rPr>
            </w:pPr>
            <w:r w:rsidRPr="00E056EA">
              <w:rPr>
                <w:rFonts w:ascii="Calibri" w:eastAsia="Times New Roman" w:hAnsi="Calibri" w:cs="Calibri"/>
                <w:color w:val="000000"/>
                <w:sz w:val="22"/>
                <w:szCs w:val="22"/>
                <w:lang w:val="en-CA" w:eastAsia="en-CA"/>
              </w:rPr>
              <w:t>21</w:t>
            </w:r>
          </w:p>
        </w:tc>
      </w:tr>
    </w:tbl>
    <w:p w14:paraId="29199E29" w14:textId="77777777" w:rsidR="00B30893" w:rsidRPr="00E056EA" w:rsidRDefault="00B30893" w:rsidP="002E60F5">
      <w:pPr>
        <w:rPr>
          <w:lang w:val="en-CA"/>
        </w:rPr>
      </w:pPr>
    </w:p>
    <w:p w14:paraId="56D55FDD" w14:textId="77777777" w:rsidR="00D126DA" w:rsidRPr="00E056EA" w:rsidRDefault="00D126DA" w:rsidP="00D126DA">
      <w:pPr>
        <w:rPr>
          <w:lang w:val="en-CA"/>
        </w:rPr>
      </w:pPr>
    </w:p>
    <w:p w14:paraId="52CB7A60" w14:textId="6168AB10" w:rsidR="00D126DA" w:rsidRPr="00E056EA" w:rsidRDefault="00F7594F" w:rsidP="00D126DA">
      <w:pPr>
        <w:rPr>
          <w:lang w:val="en-CA"/>
        </w:rPr>
      </w:pPr>
      <w:r w:rsidRPr="00F7594F">
        <w:rPr>
          <w:lang w:val="en-CA"/>
        </w:rPr>
        <w:t>Please note that</w:t>
      </w:r>
      <w:r>
        <w:rPr>
          <w:lang w:val="en-CA"/>
        </w:rPr>
        <w:t xml:space="preserve"> t</w:t>
      </w:r>
      <w:r w:rsidR="00D126DA" w:rsidRPr="00E056EA">
        <w:rPr>
          <w:lang w:val="en-CA"/>
        </w:rPr>
        <w:t>he Harmonics Analyser</w:t>
      </w:r>
      <w:r>
        <w:rPr>
          <w:lang w:val="en-CA"/>
        </w:rPr>
        <w:t>,</w:t>
      </w:r>
      <w:r w:rsidR="00D126DA" w:rsidRPr="00E056EA">
        <w:rPr>
          <w:lang w:val="en-CA"/>
        </w:rPr>
        <w:t xml:space="preserve"> Modbus Master Input, Scroll and Webpage modules </w:t>
      </w:r>
      <w:r>
        <w:rPr>
          <w:lang w:val="en-CA"/>
        </w:rPr>
        <w:t>have been</w:t>
      </w:r>
      <w:r w:rsidR="00D126DA" w:rsidRPr="00E056EA">
        <w:rPr>
          <w:lang w:val="en-CA"/>
        </w:rPr>
        <w:t xml:space="preserve"> </w:t>
      </w:r>
      <w:r w:rsidR="006E41BF" w:rsidRPr="00E056EA">
        <w:rPr>
          <w:lang w:val="en-CA"/>
        </w:rPr>
        <w:t>completely</w:t>
      </w:r>
      <w:r w:rsidR="00770D64" w:rsidRPr="00E056EA">
        <w:rPr>
          <w:lang w:val="en-CA"/>
        </w:rPr>
        <w:t xml:space="preserve"> </w:t>
      </w:r>
      <w:r w:rsidR="00D126DA" w:rsidRPr="00E056EA">
        <w:rPr>
          <w:lang w:val="en-CA"/>
        </w:rPr>
        <w:t>deprecated on the new platform.</w:t>
      </w:r>
    </w:p>
    <w:p w14:paraId="63228D97" w14:textId="77777777" w:rsidR="00D126DA" w:rsidRPr="00E056EA" w:rsidRDefault="00D126DA" w:rsidP="00D126DA">
      <w:pPr>
        <w:rPr>
          <w:lang w:val="en-CA"/>
        </w:rPr>
      </w:pPr>
    </w:p>
    <w:p w14:paraId="3F9EB618" w14:textId="2F16DC6A" w:rsidR="00D126DA" w:rsidRPr="00E056EA" w:rsidRDefault="00D126DA" w:rsidP="00D126DA">
      <w:pPr>
        <w:rPr>
          <w:lang w:val="en-CA"/>
        </w:rPr>
      </w:pPr>
      <w:r w:rsidRPr="00E056EA">
        <w:rPr>
          <w:lang w:val="en-CA"/>
        </w:rPr>
        <w:t xml:space="preserve">The Display Modules have been </w:t>
      </w:r>
      <w:r w:rsidR="006E41BF" w:rsidRPr="00E056EA">
        <w:rPr>
          <w:lang w:val="en-CA"/>
        </w:rPr>
        <w:t>structurally</w:t>
      </w:r>
      <w:r w:rsidRPr="00E056EA">
        <w:rPr>
          <w:lang w:val="en-CA"/>
        </w:rPr>
        <w:t xml:space="preserve"> modified</w:t>
      </w:r>
      <w:r w:rsidR="00F7594F">
        <w:rPr>
          <w:lang w:val="en-CA"/>
        </w:rPr>
        <w:t xml:space="preserve"> in such way that</w:t>
      </w:r>
      <w:r w:rsidRPr="00F7594F">
        <w:rPr>
          <w:lang w:val="en-CA"/>
        </w:rPr>
        <w:t xml:space="preserve"> the modules</w:t>
      </w:r>
      <w:r w:rsidR="00F7594F" w:rsidRPr="00F7594F">
        <w:rPr>
          <w:lang w:val="en-CA"/>
        </w:rPr>
        <w:t xml:space="preserve"> used on the ION7650 framework</w:t>
      </w:r>
      <w:r w:rsidRPr="00F7594F">
        <w:rPr>
          <w:lang w:val="en-CA"/>
        </w:rPr>
        <w:t xml:space="preserve"> are not compatible to the new platform, the customer will need to recreate all custom displays using the new module structure.</w:t>
      </w:r>
    </w:p>
    <w:p w14:paraId="46BC8133" w14:textId="77777777" w:rsidR="00D126DA" w:rsidRPr="00E056EA" w:rsidRDefault="00D126DA" w:rsidP="00D126DA">
      <w:pPr>
        <w:rPr>
          <w:lang w:val="en-CA"/>
        </w:rPr>
      </w:pPr>
    </w:p>
    <w:p w14:paraId="7580DE1D" w14:textId="46561DDD" w:rsidR="00F7594F" w:rsidRDefault="00F7594F" w:rsidP="00D126DA">
      <w:pPr>
        <w:rPr>
          <w:highlight w:val="red"/>
          <w:lang w:val="en-CA"/>
        </w:rPr>
      </w:pPr>
      <w:r w:rsidRPr="00F7594F">
        <w:rPr>
          <w:lang w:val="en-CA"/>
        </w:rPr>
        <w:t xml:space="preserve">The number of Arithmetic modules in the new platform have been increased in addition to the number of input registers </w:t>
      </w:r>
      <w:r>
        <w:rPr>
          <w:lang w:val="en-CA"/>
        </w:rPr>
        <w:t>of</w:t>
      </w:r>
      <w:r w:rsidRPr="00F7594F">
        <w:rPr>
          <w:lang w:val="en-CA"/>
        </w:rPr>
        <w:t xml:space="preserve"> each module</w:t>
      </w:r>
      <w:r>
        <w:rPr>
          <w:lang w:val="en-CA"/>
        </w:rPr>
        <w:t>. The new modules have 16 input register instead of 8.</w:t>
      </w:r>
    </w:p>
    <w:p w14:paraId="6DE9D490" w14:textId="77777777" w:rsidR="00B30893" w:rsidRPr="00E056EA" w:rsidRDefault="00B30893" w:rsidP="002E60F5">
      <w:pPr>
        <w:rPr>
          <w:lang w:val="en-CA"/>
        </w:rPr>
      </w:pPr>
    </w:p>
    <w:p w14:paraId="3E8C8CD4" w14:textId="77777777" w:rsidR="001858F3" w:rsidRPr="00E056EA" w:rsidRDefault="001858F3" w:rsidP="002E60F5">
      <w:pPr>
        <w:rPr>
          <w:lang w:val="en-CA"/>
        </w:rPr>
      </w:pPr>
    </w:p>
    <w:p w14:paraId="310365E0" w14:textId="77777777" w:rsidR="001858F3" w:rsidRPr="00E056EA" w:rsidRDefault="001858F3" w:rsidP="001858F3">
      <w:pPr>
        <w:pStyle w:val="Heading1"/>
        <w:rPr>
          <w:lang w:val="en-CA"/>
        </w:rPr>
      </w:pPr>
      <w:r w:rsidRPr="00E056EA">
        <w:rPr>
          <w:lang w:val="en-CA"/>
        </w:rPr>
        <w:t>Impacts on Default Framework</w:t>
      </w:r>
    </w:p>
    <w:p w14:paraId="6A681970" w14:textId="77777777" w:rsidR="001858F3" w:rsidRPr="00E056EA" w:rsidRDefault="001858F3" w:rsidP="002E60F5">
      <w:pPr>
        <w:rPr>
          <w:lang w:val="en-CA"/>
        </w:rPr>
      </w:pPr>
    </w:p>
    <w:p w14:paraId="36A4E070" w14:textId="4AFBB39C" w:rsidR="00D126DA" w:rsidRPr="00E056EA" w:rsidRDefault="00D126DA" w:rsidP="002E60F5">
      <w:pPr>
        <w:rPr>
          <w:lang w:val="en-CA"/>
        </w:rPr>
      </w:pPr>
      <w:r w:rsidRPr="00E056EA">
        <w:rPr>
          <w:lang w:val="en-CA"/>
        </w:rPr>
        <w:t>The default framework shipped with the ION9000 meters have all the features of the</w:t>
      </w:r>
      <w:r w:rsidR="0037207C" w:rsidRPr="00E056EA">
        <w:rPr>
          <w:lang w:val="en-CA"/>
        </w:rPr>
        <w:t xml:space="preserve"> default framework of the</w:t>
      </w:r>
      <w:r w:rsidRPr="00E056EA">
        <w:rPr>
          <w:lang w:val="en-CA"/>
        </w:rPr>
        <w:t xml:space="preserve"> ION7650 meters with added features to support updated standard requirements.</w:t>
      </w:r>
    </w:p>
    <w:p w14:paraId="6E43011A" w14:textId="77777777" w:rsidR="00D126DA" w:rsidRPr="00E056EA" w:rsidRDefault="00D126DA" w:rsidP="002E60F5">
      <w:pPr>
        <w:rPr>
          <w:lang w:val="en-CA"/>
        </w:rPr>
      </w:pPr>
    </w:p>
    <w:p w14:paraId="1B8E292D" w14:textId="5E618561" w:rsidR="00D126DA" w:rsidRPr="00E056EA" w:rsidRDefault="00D126DA" w:rsidP="002E60F5">
      <w:pPr>
        <w:rPr>
          <w:lang w:val="en-CA"/>
        </w:rPr>
      </w:pPr>
      <w:r w:rsidRPr="00E056EA">
        <w:rPr>
          <w:lang w:val="en-CA"/>
        </w:rPr>
        <w:t>Note that other modules have been modified internally to expand</w:t>
      </w:r>
      <w:r w:rsidR="0037207C" w:rsidRPr="00E056EA">
        <w:rPr>
          <w:lang w:val="en-CA"/>
        </w:rPr>
        <w:t xml:space="preserve"> their</w:t>
      </w:r>
      <w:r w:rsidRPr="00E056EA">
        <w:rPr>
          <w:lang w:val="en-CA"/>
        </w:rPr>
        <w:t xml:space="preserve"> application and support updated standard requirements. There is no need to use default framework from the ION7x50 platform on the new meters to accomplish the basic functionalities.</w:t>
      </w:r>
    </w:p>
    <w:p w14:paraId="37CE5806" w14:textId="77777777" w:rsidR="00D126DA" w:rsidRPr="00E056EA" w:rsidRDefault="00D126DA" w:rsidP="002E60F5">
      <w:pPr>
        <w:rPr>
          <w:lang w:val="en-CA"/>
        </w:rPr>
      </w:pPr>
    </w:p>
    <w:p w14:paraId="0213AC42" w14:textId="3EB9A003" w:rsidR="00E006C3" w:rsidRPr="00E056EA" w:rsidRDefault="00D126DA" w:rsidP="002E60F5">
      <w:pPr>
        <w:rPr>
          <w:lang w:val="en-CA"/>
        </w:rPr>
      </w:pPr>
      <w:r w:rsidRPr="00E056EA">
        <w:rPr>
          <w:lang w:val="en-CA"/>
        </w:rPr>
        <w:t>Due to the structural changes on some modules and modifications on the new platform, the use of some modules on the default framework</w:t>
      </w:r>
      <w:r w:rsidR="0037207C" w:rsidRPr="00E056EA">
        <w:rPr>
          <w:lang w:val="en-CA"/>
        </w:rPr>
        <w:t xml:space="preserve"> of the ION9000 meter</w:t>
      </w:r>
      <w:r w:rsidRPr="00E056EA">
        <w:rPr>
          <w:lang w:val="en-CA"/>
        </w:rPr>
        <w:t xml:space="preserve"> may differ from the </w:t>
      </w:r>
      <w:r w:rsidR="006E41BF" w:rsidRPr="00E056EA">
        <w:rPr>
          <w:lang w:val="en-CA"/>
        </w:rPr>
        <w:t>default</w:t>
      </w:r>
      <w:r w:rsidRPr="00E056EA">
        <w:rPr>
          <w:lang w:val="en-CA"/>
        </w:rPr>
        <w:t xml:space="preserve"> framework on the ION7x50 meters. It is recommended to </w:t>
      </w:r>
      <w:r w:rsidR="0037207C" w:rsidRPr="00E056EA">
        <w:rPr>
          <w:lang w:val="en-CA"/>
        </w:rPr>
        <w:t>review the inputs of all custom framework to make sure the correct data is being used.</w:t>
      </w:r>
    </w:p>
    <w:p w14:paraId="47C41DCB" w14:textId="77777777" w:rsidR="001858F3" w:rsidRPr="00E056EA" w:rsidRDefault="001858F3" w:rsidP="002E60F5">
      <w:pPr>
        <w:rPr>
          <w:lang w:val="en-CA"/>
        </w:rPr>
      </w:pPr>
    </w:p>
    <w:p w14:paraId="49B7C8F8" w14:textId="77777777" w:rsidR="001858F3" w:rsidRPr="00E056EA" w:rsidRDefault="001858F3" w:rsidP="002E60F5">
      <w:pPr>
        <w:rPr>
          <w:lang w:val="en-CA"/>
        </w:rPr>
      </w:pPr>
    </w:p>
    <w:p w14:paraId="2AA5A2DE" w14:textId="77777777" w:rsidR="001858F3" w:rsidRPr="00E056EA" w:rsidRDefault="001858F3" w:rsidP="001858F3">
      <w:pPr>
        <w:pStyle w:val="Heading1"/>
        <w:rPr>
          <w:lang w:val="en-CA"/>
        </w:rPr>
      </w:pPr>
      <w:r w:rsidRPr="00E056EA">
        <w:rPr>
          <w:lang w:val="en-CA"/>
        </w:rPr>
        <w:t>Framework compatibility</w:t>
      </w:r>
    </w:p>
    <w:p w14:paraId="2F65F125" w14:textId="77777777" w:rsidR="001858F3" w:rsidRPr="00E056EA" w:rsidRDefault="001858F3" w:rsidP="002E60F5">
      <w:pPr>
        <w:rPr>
          <w:lang w:val="en-CA"/>
        </w:rPr>
      </w:pPr>
    </w:p>
    <w:p w14:paraId="74E0F1C1" w14:textId="26BE4722" w:rsidR="00E006C3" w:rsidRPr="00E056EA" w:rsidRDefault="00E006C3" w:rsidP="002E60F5">
      <w:pPr>
        <w:rPr>
          <w:lang w:val="en-CA"/>
        </w:rPr>
      </w:pPr>
      <w:r w:rsidRPr="00E056EA">
        <w:rPr>
          <w:lang w:val="en-CA"/>
        </w:rPr>
        <w:t xml:space="preserve">Considering the architectural differences of the ION modules used on the ION7x50 and the ION9000 meters, </w:t>
      </w:r>
      <w:r w:rsidR="006A673B">
        <w:rPr>
          <w:lang w:val="en-CA"/>
        </w:rPr>
        <w:t>importing a complete</w:t>
      </w:r>
      <w:r w:rsidRPr="006A673B">
        <w:rPr>
          <w:lang w:val="en-CA"/>
        </w:rPr>
        <w:t xml:space="preserve"> framework from</w:t>
      </w:r>
      <w:r w:rsidRPr="00E056EA">
        <w:rPr>
          <w:lang w:val="en-CA"/>
        </w:rPr>
        <w:t xml:space="preserve"> the ION7x50 meter into the ION9000 is not possible. The programming application, either ION Setup and PME designer, will not allow a complete framework paste between the 2 products.</w:t>
      </w:r>
    </w:p>
    <w:p w14:paraId="74A766BB" w14:textId="77777777" w:rsidR="00E006C3" w:rsidRPr="00E056EA" w:rsidRDefault="00E006C3" w:rsidP="002E60F5">
      <w:pPr>
        <w:rPr>
          <w:lang w:val="en-CA"/>
        </w:rPr>
      </w:pPr>
    </w:p>
    <w:p w14:paraId="551D0A3F" w14:textId="77777777" w:rsidR="00E006C3" w:rsidRPr="00E056EA" w:rsidRDefault="00E006C3" w:rsidP="002E60F5">
      <w:pPr>
        <w:rPr>
          <w:lang w:val="en-CA"/>
        </w:rPr>
      </w:pPr>
      <w:r w:rsidRPr="00E056EA">
        <w:rPr>
          <w:lang w:val="en-CA"/>
        </w:rPr>
        <w:t>The usage of modules from the ION7X50 meters on the ION9000 meters may compromise compliance to specific standards, as the mode of operation, inputs and outputs may differ between the 2 platforms. It is not recommended to overwrite or replace any of the modules existing on the default framework for the ION9000 meters.</w:t>
      </w:r>
    </w:p>
    <w:p w14:paraId="561EE588" w14:textId="77777777" w:rsidR="001858F3" w:rsidRPr="00E056EA" w:rsidRDefault="001858F3" w:rsidP="002E60F5">
      <w:pPr>
        <w:rPr>
          <w:lang w:val="en-CA"/>
        </w:rPr>
      </w:pPr>
    </w:p>
    <w:p w14:paraId="7A5879A7" w14:textId="77777777" w:rsidR="00E006C3" w:rsidRPr="00E056EA" w:rsidRDefault="00E006C3" w:rsidP="002E60F5">
      <w:pPr>
        <w:rPr>
          <w:lang w:val="en-CA"/>
        </w:rPr>
      </w:pPr>
    </w:p>
    <w:p w14:paraId="2F400769" w14:textId="77777777" w:rsidR="001858F3" w:rsidRPr="00E056EA" w:rsidRDefault="001858F3" w:rsidP="001858F3">
      <w:pPr>
        <w:pStyle w:val="Heading1"/>
        <w:rPr>
          <w:lang w:val="en-CA"/>
        </w:rPr>
      </w:pPr>
      <w:r w:rsidRPr="00E056EA">
        <w:rPr>
          <w:lang w:val="en-CA"/>
        </w:rPr>
        <w:t>Custom Solutions</w:t>
      </w:r>
    </w:p>
    <w:p w14:paraId="466917D8" w14:textId="77777777" w:rsidR="00E006C3" w:rsidRPr="00E056EA" w:rsidRDefault="00E006C3" w:rsidP="00E006C3">
      <w:pPr>
        <w:rPr>
          <w:lang w:val="en-CA"/>
        </w:rPr>
      </w:pPr>
    </w:p>
    <w:p w14:paraId="48C484FF" w14:textId="195ECA53" w:rsidR="00E006C3" w:rsidRPr="00E056EA" w:rsidRDefault="00E006C3" w:rsidP="00E006C3">
      <w:pPr>
        <w:rPr>
          <w:lang w:val="en-CA"/>
        </w:rPr>
      </w:pPr>
      <w:r w:rsidRPr="00E056EA">
        <w:rPr>
          <w:lang w:val="en-CA"/>
        </w:rPr>
        <w:t>The ION9000 meter will be able to accept any custom programming buil</w:t>
      </w:r>
      <w:r w:rsidR="0037207C" w:rsidRPr="00E056EA">
        <w:rPr>
          <w:lang w:val="en-CA"/>
        </w:rPr>
        <w:t>t</w:t>
      </w:r>
      <w:r w:rsidRPr="00E056EA">
        <w:rPr>
          <w:lang w:val="en-CA"/>
        </w:rPr>
        <w:t xml:space="preserve"> for the ION7x50 meters, </w:t>
      </w:r>
      <w:r w:rsidR="00770D64" w:rsidRPr="00E056EA">
        <w:rPr>
          <w:lang w:val="en-CA"/>
        </w:rPr>
        <w:t xml:space="preserve">as long as </w:t>
      </w:r>
      <w:r w:rsidRPr="00E056EA">
        <w:rPr>
          <w:lang w:val="en-CA"/>
        </w:rPr>
        <w:t>it does not replace any of the default modules and it does not contain any of the deprecated modules.</w:t>
      </w:r>
      <w:r w:rsidR="0037207C" w:rsidRPr="00E056EA">
        <w:rPr>
          <w:lang w:val="en-CA"/>
        </w:rPr>
        <w:t xml:space="preserve"> It is not recommen</w:t>
      </w:r>
      <w:r w:rsidR="00D073F3" w:rsidRPr="00E056EA">
        <w:rPr>
          <w:lang w:val="en-CA"/>
        </w:rPr>
        <w:t>ded to perform any lock paste using PME</w:t>
      </w:r>
      <w:r w:rsidR="0037207C" w:rsidRPr="00E056EA">
        <w:rPr>
          <w:lang w:val="en-CA"/>
        </w:rPr>
        <w:t xml:space="preserve"> designer of custom framework solutions as it may overwrite modules used on the default framework of the ION9000 meter. Additional details are provided on the next section.</w:t>
      </w:r>
    </w:p>
    <w:p w14:paraId="362F0813" w14:textId="77777777" w:rsidR="001858F3" w:rsidRPr="00E056EA" w:rsidRDefault="001858F3" w:rsidP="002E60F5">
      <w:pPr>
        <w:rPr>
          <w:lang w:val="en-CA"/>
        </w:rPr>
      </w:pPr>
    </w:p>
    <w:p w14:paraId="455587C9" w14:textId="77777777" w:rsidR="00E006C3" w:rsidRPr="00E056EA" w:rsidRDefault="00E006C3" w:rsidP="002E60F5">
      <w:pPr>
        <w:rPr>
          <w:lang w:val="en-CA"/>
        </w:rPr>
      </w:pPr>
      <w:r w:rsidRPr="00E056EA">
        <w:rPr>
          <w:lang w:val="en-CA"/>
        </w:rPr>
        <w:t>Custom programming will need to be partially pasted over the ION9000 default framework. Advanced users should be able to accomplish such task using PME designer and the framework export from the ION7x50 meters containing only the modules used on the custom application.</w:t>
      </w:r>
    </w:p>
    <w:p w14:paraId="7D46FD69" w14:textId="77777777" w:rsidR="00E006C3" w:rsidRPr="00E056EA" w:rsidRDefault="00E006C3" w:rsidP="002E60F5">
      <w:pPr>
        <w:rPr>
          <w:lang w:val="en-CA"/>
        </w:rPr>
      </w:pPr>
    </w:p>
    <w:p w14:paraId="2774ABB8" w14:textId="6ACA11B4" w:rsidR="00E006C3" w:rsidRPr="00E056EA" w:rsidRDefault="00E006C3" w:rsidP="002E60F5">
      <w:pPr>
        <w:rPr>
          <w:lang w:val="en-CA"/>
        </w:rPr>
      </w:pPr>
      <w:r w:rsidRPr="00E056EA">
        <w:rPr>
          <w:lang w:val="en-CA"/>
        </w:rPr>
        <w:t xml:space="preserve">It </w:t>
      </w:r>
      <w:r w:rsidRPr="006A673B">
        <w:rPr>
          <w:lang w:val="en-CA"/>
        </w:rPr>
        <w:t>may be</w:t>
      </w:r>
      <w:r w:rsidR="006A673B" w:rsidRPr="006A673B">
        <w:rPr>
          <w:lang w:val="en-CA"/>
        </w:rPr>
        <w:t>come</w:t>
      </w:r>
      <w:r w:rsidRPr="006A673B">
        <w:rPr>
          <w:lang w:val="en-CA"/>
        </w:rPr>
        <w:t xml:space="preserve"> </w:t>
      </w:r>
      <w:r w:rsidRPr="00E056EA">
        <w:rPr>
          <w:lang w:val="en-CA"/>
        </w:rPr>
        <w:t xml:space="preserve">necessary to manually relink all the custom modules to the default framework. This link should be based on the quantity tag or the data relevant for the custom </w:t>
      </w:r>
      <w:r w:rsidR="00D073F3" w:rsidRPr="00E056EA">
        <w:rPr>
          <w:lang w:val="en-CA"/>
        </w:rPr>
        <w:t>solution and not on the module and</w:t>
      </w:r>
      <w:r w:rsidRPr="00E056EA">
        <w:rPr>
          <w:lang w:val="en-CA"/>
        </w:rPr>
        <w:t xml:space="preserve"> output</w:t>
      </w:r>
      <w:r w:rsidR="00D073F3" w:rsidRPr="00E056EA">
        <w:rPr>
          <w:lang w:val="en-CA"/>
        </w:rPr>
        <w:t xml:space="preserve"> register</w:t>
      </w:r>
      <w:r w:rsidRPr="00E056EA">
        <w:rPr>
          <w:lang w:val="en-CA"/>
        </w:rPr>
        <w:t xml:space="preserve"> number.</w:t>
      </w:r>
    </w:p>
    <w:p w14:paraId="41EC6E03" w14:textId="77777777" w:rsidR="001858F3" w:rsidRPr="00E056EA" w:rsidRDefault="001858F3" w:rsidP="002E60F5">
      <w:pPr>
        <w:rPr>
          <w:lang w:val="en-CA"/>
        </w:rPr>
      </w:pPr>
    </w:p>
    <w:p w14:paraId="26453D76" w14:textId="77777777" w:rsidR="001858F3" w:rsidRPr="00E056EA" w:rsidRDefault="001858F3" w:rsidP="002E60F5">
      <w:pPr>
        <w:rPr>
          <w:lang w:val="en-CA"/>
        </w:rPr>
      </w:pPr>
    </w:p>
    <w:p w14:paraId="49539F93" w14:textId="77777777" w:rsidR="001858F3" w:rsidRPr="006E41BF" w:rsidRDefault="001858F3" w:rsidP="001858F3">
      <w:pPr>
        <w:pStyle w:val="Heading1"/>
        <w:rPr>
          <w:lang w:val="en-CA"/>
        </w:rPr>
      </w:pPr>
      <w:r w:rsidRPr="006E41BF">
        <w:rPr>
          <w:lang w:val="en-CA"/>
        </w:rPr>
        <w:t>Best Practices</w:t>
      </w:r>
    </w:p>
    <w:p w14:paraId="281D9DB9" w14:textId="77777777" w:rsidR="00E006C3" w:rsidRPr="006E41BF" w:rsidRDefault="00E006C3" w:rsidP="00E006C3">
      <w:pPr>
        <w:rPr>
          <w:lang w:val="en-CA"/>
        </w:rPr>
      </w:pPr>
    </w:p>
    <w:p w14:paraId="5E88BA69" w14:textId="353FF6B6" w:rsidR="00D073F3" w:rsidRPr="006E41BF" w:rsidRDefault="00D073F3" w:rsidP="00E006C3">
      <w:pPr>
        <w:rPr>
          <w:lang w:val="en-CA"/>
        </w:rPr>
      </w:pPr>
      <w:r w:rsidRPr="006A673B">
        <w:rPr>
          <w:lang w:val="en-CA"/>
        </w:rPr>
        <w:t xml:space="preserve">The easiest procedure to migrate custom framework solutions is using PME </w:t>
      </w:r>
      <w:r w:rsidR="006A673B" w:rsidRPr="006A673B">
        <w:rPr>
          <w:lang w:val="en-CA"/>
        </w:rPr>
        <w:t>D</w:t>
      </w:r>
      <w:r w:rsidRPr="006A673B">
        <w:rPr>
          <w:lang w:val="en-CA"/>
        </w:rPr>
        <w:t>esigner application</w:t>
      </w:r>
      <w:r w:rsidRPr="006E41BF">
        <w:rPr>
          <w:lang w:val="en-CA"/>
        </w:rPr>
        <w:t xml:space="preserve">, where the customized piece can be easily identified and copied over from an ION7x50 meter to the new ION9000 meters. This procedure requires familiarity with the tool, </w:t>
      </w:r>
      <w:r w:rsidR="008F2683" w:rsidRPr="006E41BF">
        <w:rPr>
          <w:lang w:val="en-CA"/>
        </w:rPr>
        <w:t>and</w:t>
      </w:r>
      <w:r w:rsidRPr="006E41BF">
        <w:rPr>
          <w:lang w:val="en-CA"/>
        </w:rPr>
        <w:t xml:space="preserve"> the basic steps are described below.</w:t>
      </w:r>
    </w:p>
    <w:p w14:paraId="61DF05EC" w14:textId="00B18570" w:rsidR="00D073F3" w:rsidRPr="006E41BF" w:rsidRDefault="00D073F3" w:rsidP="00E006C3">
      <w:pPr>
        <w:rPr>
          <w:lang w:val="en-CA"/>
        </w:rPr>
      </w:pPr>
    </w:p>
    <w:p w14:paraId="3558D0FD" w14:textId="71284F94" w:rsidR="00D073F3" w:rsidRPr="006E41BF" w:rsidRDefault="00F45A91" w:rsidP="00E006C3">
      <w:pPr>
        <w:rPr>
          <w:lang w:val="en-CA"/>
        </w:rPr>
      </w:pPr>
      <w:r w:rsidRPr="006E41BF">
        <w:rPr>
          <w:lang w:val="en-CA"/>
        </w:rPr>
        <w:t xml:space="preserve">The first step is to identify and copy the custom </w:t>
      </w:r>
      <w:r w:rsidRPr="006A673B">
        <w:rPr>
          <w:lang w:val="en-CA"/>
        </w:rPr>
        <w:t>solution buil</w:t>
      </w:r>
      <w:r w:rsidR="006A673B" w:rsidRPr="006A673B">
        <w:rPr>
          <w:lang w:val="en-CA"/>
        </w:rPr>
        <w:t xml:space="preserve">t </w:t>
      </w:r>
      <w:r w:rsidRPr="006A673B">
        <w:rPr>
          <w:lang w:val="en-CA"/>
        </w:rPr>
        <w:t>on the ION7x50</w:t>
      </w:r>
      <w:r w:rsidRPr="006E41BF">
        <w:rPr>
          <w:lang w:val="en-CA"/>
        </w:rPr>
        <w:t xml:space="preserve"> meter framework. For this use the PME Designer application.</w:t>
      </w:r>
    </w:p>
    <w:p w14:paraId="21F8583D" w14:textId="77777777" w:rsidR="00F45A91" w:rsidRPr="006E41BF" w:rsidRDefault="00F45A91" w:rsidP="00E006C3">
      <w:pPr>
        <w:rPr>
          <w:lang w:val="en-CA"/>
        </w:rPr>
      </w:pPr>
    </w:p>
    <w:p w14:paraId="1E6D1F7F" w14:textId="764CC9C3" w:rsidR="00F45A91" w:rsidRPr="006E41BF" w:rsidRDefault="00F45A91" w:rsidP="00F45A91">
      <w:pPr>
        <w:jc w:val="center"/>
        <w:rPr>
          <w:lang w:val="en-CA"/>
        </w:rPr>
      </w:pPr>
      <w:r w:rsidRPr="006E41BF">
        <w:rPr>
          <w:noProof/>
          <w:lang w:val="en-CA"/>
        </w:rPr>
        <w:drawing>
          <wp:inline distT="0" distB="0" distL="0" distR="0" wp14:anchorId="1F542C85" wp14:editId="5B92D027">
            <wp:extent cx="3657600" cy="22961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57600" cy="2296160"/>
                    </a:xfrm>
                    <a:prstGeom prst="rect">
                      <a:avLst/>
                    </a:prstGeom>
                  </pic:spPr>
                </pic:pic>
              </a:graphicData>
            </a:graphic>
          </wp:inline>
        </w:drawing>
      </w:r>
    </w:p>
    <w:p w14:paraId="69B80DAA" w14:textId="578DCF0B" w:rsidR="00F45A91" w:rsidRPr="006E41BF" w:rsidRDefault="00F45A91" w:rsidP="00E006C3">
      <w:pPr>
        <w:rPr>
          <w:lang w:val="en-CA"/>
        </w:rPr>
      </w:pPr>
    </w:p>
    <w:p w14:paraId="5A5F75DA" w14:textId="52E6BBCA" w:rsidR="00F45A91" w:rsidRPr="006E41BF" w:rsidRDefault="00F45A91" w:rsidP="00E006C3">
      <w:pPr>
        <w:rPr>
          <w:lang w:val="en-CA"/>
        </w:rPr>
      </w:pPr>
      <w:r w:rsidRPr="006E41BF">
        <w:rPr>
          <w:lang w:val="en-CA"/>
        </w:rPr>
        <w:t>Open the diagram from the meter that contains the custom framework.</w:t>
      </w:r>
    </w:p>
    <w:p w14:paraId="78BF2359" w14:textId="0D7FE116" w:rsidR="00F45A91" w:rsidRPr="006E41BF" w:rsidRDefault="00F45A91" w:rsidP="00E006C3">
      <w:pPr>
        <w:rPr>
          <w:lang w:val="en-CA"/>
        </w:rPr>
      </w:pPr>
    </w:p>
    <w:p w14:paraId="7DEAC9BA" w14:textId="07FB604F" w:rsidR="00F45A91" w:rsidRPr="006E41BF" w:rsidRDefault="00F45A91" w:rsidP="00F45A91">
      <w:pPr>
        <w:jc w:val="center"/>
        <w:rPr>
          <w:lang w:val="en-CA"/>
        </w:rPr>
      </w:pPr>
      <w:r w:rsidRPr="006E41BF">
        <w:rPr>
          <w:noProof/>
          <w:lang w:val="en-CA"/>
        </w:rPr>
        <w:lastRenderedPageBreak/>
        <w:drawing>
          <wp:inline distT="0" distB="0" distL="0" distR="0" wp14:anchorId="51AA73EA" wp14:editId="755E5F93">
            <wp:extent cx="3152775" cy="2471606"/>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61002" cy="2478055"/>
                    </a:xfrm>
                    <a:prstGeom prst="rect">
                      <a:avLst/>
                    </a:prstGeom>
                  </pic:spPr>
                </pic:pic>
              </a:graphicData>
            </a:graphic>
          </wp:inline>
        </w:drawing>
      </w:r>
    </w:p>
    <w:p w14:paraId="6E10689D" w14:textId="7C484907" w:rsidR="00F45A91" w:rsidRPr="006E41BF" w:rsidRDefault="00F45A91" w:rsidP="00E006C3">
      <w:pPr>
        <w:rPr>
          <w:lang w:val="en-CA"/>
        </w:rPr>
      </w:pPr>
    </w:p>
    <w:p w14:paraId="7C267D23" w14:textId="022162DE" w:rsidR="00F45A91" w:rsidRPr="006E41BF" w:rsidRDefault="00F45A91" w:rsidP="00E006C3">
      <w:pPr>
        <w:rPr>
          <w:lang w:val="en-CA"/>
        </w:rPr>
      </w:pPr>
    </w:p>
    <w:p w14:paraId="55DA81F0" w14:textId="5D45A836" w:rsidR="00F45A91" w:rsidRPr="006E41BF" w:rsidRDefault="00F45A91" w:rsidP="00E006C3">
      <w:pPr>
        <w:rPr>
          <w:lang w:val="en-CA"/>
        </w:rPr>
      </w:pPr>
      <w:r w:rsidRPr="006E41BF">
        <w:rPr>
          <w:lang w:val="en-CA"/>
        </w:rPr>
        <w:t>Once the meter diagram is open the, the customized piece should easily</w:t>
      </w:r>
      <w:r w:rsidR="006A673B">
        <w:rPr>
          <w:lang w:val="en-CA"/>
        </w:rPr>
        <w:t xml:space="preserve"> be</w:t>
      </w:r>
      <w:r w:rsidRPr="006E41BF">
        <w:rPr>
          <w:lang w:val="en-CA"/>
        </w:rPr>
        <w:t xml:space="preserve"> identified. If it is the fir</w:t>
      </w:r>
      <w:r w:rsidR="006E41BF">
        <w:rPr>
          <w:lang w:val="en-CA"/>
        </w:rPr>
        <w:t>s</w:t>
      </w:r>
      <w:r w:rsidRPr="006E41BF">
        <w:rPr>
          <w:lang w:val="en-CA"/>
        </w:rPr>
        <w:t>t time the meter di</w:t>
      </w:r>
      <w:r w:rsidR="00E056EA" w:rsidRPr="006E41BF">
        <w:rPr>
          <w:lang w:val="en-CA"/>
        </w:rPr>
        <w:t>a</w:t>
      </w:r>
      <w:r w:rsidRPr="006E41BF">
        <w:rPr>
          <w:lang w:val="en-CA"/>
        </w:rPr>
        <w:t>gram is open on the system, all the custom modules will be placed together on a single grouping module.</w:t>
      </w:r>
    </w:p>
    <w:p w14:paraId="6AEE7DCF" w14:textId="7C386BC9" w:rsidR="00F45A91" w:rsidRPr="006E41BF" w:rsidRDefault="00F45A91" w:rsidP="00E006C3">
      <w:pPr>
        <w:rPr>
          <w:lang w:val="en-CA"/>
        </w:rPr>
      </w:pPr>
    </w:p>
    <w:p w14:paraId="1B8BF156" w14:textId="4F32E373" w:rsidR="00F45A91" w:rsidRPr="006E41BF" w:rsidRDefault="00F45A91" w:rsidP="00F45A91">
      <w:pPr>
        <w:jc w:val="center"/>
        <w:rPr>
          <w:lang w:val="en-CA"/>
        </w:rPr>
      </w:pPr>
      <w:r w:rsidRPr="006E41BF">
        <w:rPr>
          <w:noProof/>
          <w:lang w:val="en-CA"/>
        </w:rPr>
        <w:drawing>
          <wp:inline distT="0" distB="0" distL="0" distR="0" wp14:anchorId="6E4CA3FE" wp14:editId="6C432CDE">
            <wp:extent cx="4448175" cy="2567244"/>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3.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58826" cy="2573391"/>
                    </a:xfrm>
                    <a:prstGeom prst="rect">
                      <a:avLst/>
                    </a:prstGeom>
                  </pic:spPr>
                </pic:pic>
              </a:graphicData>
            </a:graphic>
          </wp:inline>
        </w:drawing>
      </w:r>
    </w:p>
    <w:p w14:paraId="25E0051E" w14:textId="77777777" w:rsidR="00F45A91" w:rsidRPr="006E41BF" w:rsidRDefault="00F45A91" w:rsidP="00E006C3">
      <w:pPr>
        <w:rPr>
          <w:lang w:val="en-CA"/>
        </w:rPr>
      </w:pPr>
    </w:p>
    <w:p w14:paraId="266462F5" w14:textId="20293B32" w:rsidR="00D073F3" w:rsidRPr="006E41BF" w:rsidRDefault="00D073F3" w:rsidP="00E006C3">
      <w:pPr>
        <w:rPr>
          <w:lang w:val="en-CA"/>
        </w:rPr>
      </w:pPr>
    </w:p>
    <w:p w14:paraId="44F6300E" w14:textId="4DC7D73D" w:rsidR="003A24ED" w:rsidRPr="006E41BF" w:rsidRDefault="00F45A91" w:rsidP="00E006C3">
      <w:pPr>
        <w:rPr>
          <w:lang w:val="en-CA"/>
        </w:rPr>
      </w:pPr>
      <w:r w:rsidRPr="006E41BF">
        <w:rPr>
          <w:lang w:val="en-CA"/>
        </w:rPr>
        <w:t xml:space="preserve">The next step is to copy the part of the diagram that should be migrated to the new meter. To perform this operation the modules, or the grouping module must be selected and the option to “copy to framework” must be used to generate a </w:t>
      </w:r>
      <w:r w:rsidR="006E41BF">
        <w:rPr>
          <w:lang w:val="en-CA"/>
        </w:rPr>
        <w:t>FWN</w:t>
      </w:r>
      <w:r w:rsidRPr="006E41BF">
        <w:rPr>
          <w:lang w:val="en-CA"/>
        </w:rPr>
        <w:t xml:space="preserve"> file. This file will only contain the modules selected and</w:t>
      </w:r>
      <w:r w:rsidR="003A24ED" w:rsidRPr="006E41BF">
        <w:rPr>
          <w:lang w:val="en-CA"/>
        </w:rPr>
        <w:t xml:space="preserve"> not the entire meter framework.</w:t>
      </w:r>
    </w:p>
    <w:p w14:paraId="1976237C" w14:textId="5278775B" w:rsidR="00F45A91" w:rsidRPr="006E41BF" w:rsidRDefault="00F45A91" w:rsidP="00E006C3">
      <w:pPr>
        <w:rPr>
          <w:lang w:val="en-CA"/>
        </w:rPr>
      </w:pPr>
    </w:p>
    <w:p w14:paraId="7287B63F" w14:textId="2F1C7559" w:rsidR="00F45A91" w:rsidRPr="006E41BF" w:rsidRDefault="00F45A91" w:rsidP="00F45A91">
      <w:pPr>
        <w:jc w:val="center"/>
        <w:rPr>
          <w:lang w:val="en-CA"/>
        </w:rPr>
      </w:pPr>
      <w:r w:rsidRPr="006E41BF">
        <w:rPr>
          <w:noProof/>
          <w:lang w:val="en-CA"/>
        </w:rPr>
        <w:lastRenderedPageBreak/>
        <w:drawing>
          <wp:inline distT="0" distB="0" distL="0" distR="0" wp14:anchorId="71CE9FEF" wp14:editId="1E1DB551">
            <wp:extent cx="4343400" cy="293830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4.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46970" cy="2940716"/>
                    </a:xfrm>
                    <a:prstGeom prst="rect">
                      <a:avLst/>
                    </a:prstGeom>
                  </pic:spPr>
                </pic:pic>
              </a:graphicData>
            </a:graphic>
          </wp:inline>
        </w:drawing>
      </w:r>
    </w:p>
    <w:p w14:paraId="407622BB" w14:textId="458A9135" w:rsidR="00F45A91" w:rsidRPr="006E41BF" w:rsidRDefault="00F45A91" w:rsidP="00E006C3">
      <w:pPr>
        <w:rPr>
          <w:lang w:val="en-CA"/>
        </w:rPr>
      </w:pPr>
    </w:p>
    <w:p w14:paraId="6FF170F9" w14:textId="75C97BE8" w:rsidR="00F45A91" w:rsidRPr="006E41BF" w:rsidRDefault="00F45A91" w:rsidP="00E006C3">
      <w:pPr>
        <w:rPr>
          <w:lang w:val="en-CA"/>
        </w:rPr>
      </w:pPr>
    </w:p>
    <w:p w14:paraId="3804B717" w14:textId="4404FEA9" w:rsidR="001C2969" w:rsidRPr="006E41BF" w:rsidRDefault="00F45A91" w:rsidP="00E006C3">
      <w:pPr>
        <w:rPr>
          <w:lang w:val="en-CA"/>
        </w:rPr>
      </w:pPr>
      <w:r w:rsidRPr="006E41BF">
        <w:rPr>
          <w:lang w:val="en-CA"/>
        </w:rPr>
        <w:t>Once the file is saved on the computer, it is time to paste the modules into the new ION9000 meter. To perform this operation</w:t>
      </w:r>
      <w:r w:rsidR="003A24ED" w:rsidRPr="006E41BF">
        <w:rPr>
          <w:lang w:val="en-CA"/>
        </w:rPr>
        <w:t>,</w:t>
      </w:r>
      <w:r w:rsidRPr="006E41BF">
        <w:rPr>
          <w:lang w:val="en-CA"/>
        </w:rPr>
        <w:t xml:space="preserve"> it is necessary to open the ION9000 meter diagram on Designer. </w:t>
      </w:r>
    </w:p>
    <w:p w14:paraId="10D75C78" w14:textId="77777777" w:rsidR="001C2969" w:rsidRPr="006E41BF" w:rsidRDefault="001C2969" w:rsidP="00E006C3">
      <w:pPr>
        <w:rPr>
          <w:lang w:val="en-CA"/>
        </w:rPr>
      </w:pPr>
    </w:p>
    <w:p w14:paraId="4DA3694B" w14:textId="2FE4A267" w:rsidR="00F45A91" w:rsidRPr="006E41BF" w:rsidRDefault="00F45A91" w:rsidP="00E006C3">
      <w:pPr>
        <w:rPr>
          <w:lang w:val="en-CA"/>
        </w:rPr>
      </w:pPr>
      <w:r w:rsidRPr="005A4A79">
        <w:rPr>
          <w:lang w:val="en-CA"/>
        </w:rPr>
        <w:t>(</w:t>
      </w:r>
      <w:r w:rsidR="006A673B" w:rsidRPr="005A4A79">
        <w:rPr>
          <w:lang w:val="en-CA"/>
        </w:rPr>
        <w:t>ATTENTION</w:t>
      </w:r>
      <w:r w:rsidR="005A4A79" w:rsidRPr="005A4A79">
        <w:rPr>
          <w:lang w:val="en-CA"/>
        </w:rPr>
        <w:t>:</w:t>
      </w:r>
      <w:r w:rsidRPr="005A4A79">
        <w:rPr>
          <w:lang w:val="en-CA"/>
        </w:rPr>
        <w:t xml:space="preserve"> DO NOT PASTE THIS PARTIAL FRAMEWORK USING OTHER TOOL AS IT CAN OVER</w:t>
      </w:r>
      <w:r w:rsidR="005A4A79" w:rsidRPr="005A4A79">
        <w:rPr>
          <w:lang w:val="en-CA"/>
        </w:rPr>
        <w:t>WRITE</w:t>
      </w:r>
      <w:r w:rsidRPr="006E41BF">
        <w:rPr>
          <w:lang w:val="en-CA"/>
        </w:rPr>
        <w:t xml:space="preserve"> THE DEFAULT MODULE</w:t>
      </w:r>
      <w:r w:rsidR="001C2969" w:rsidRPr="006E41BF">
        <w:rPr>
          <w:lang w:val="en-CA"/>
        </w:rPr>
        <w:t>S ON THE ION9000 METER).</w:t>
      </w:r>
    </w:p>
    <w:p w14:paraId="191846F7" w14:textId="17161187" w:rsidR="00F45A91" w:rsidRPr="006E41BF" w:rsidRDefault="00F45A91" w:rsidP="00E006C3">
      <w:pPr>
        <w:rPr>
          <w:lang w:val="en-CA"/>
        </w:rPr>
      </w:pPr>
    </w:p>
    <w:p w14:paraId="44AB30CC" w14:textId="69D6469B" w:rsidR="001C2969" w:rsidRPr="006E41BF" w:rsidRDefault="001C2969" w:rsidP="00E006C3">
      <w:pPr>
        <w:rPr>
          <w:lang w:val="en-CA"/>
        </w:rPr>
      </w:pPr>
      <w:r w:rsidRPr="006E41BF">
        <w:rPr>
          <w:lang w:val="en-CA"/>
        </w:rPr>
        <w:t>The ION9000 meter diagram on PME designer should look similar to the image below.</w:t>
      </w:r>
    </w:p>
    <w:p w14:paraId="5C5FA2F7" w14:textId="076E09CF" w:rsidR="001C2969" w:rsidRPr="006E41BF" w:rsidRDefault="001C2969" w:rsidP="00E006C3">
      <w:pPr>
        <w:rPr>
          <w:lang w:val="en-CA"/>
        </w:rPr>
      </w:pPr>
    </w:p>
    <w:p w14:paraId="237B101C" w14:textId="18F262F7" w:rsidR="001C2969" w:rsidRPr="006E41BF" w:rsidRDefault="001C2969" w:rsidP="001C2969">
      <w:pPr>
        <w:jc w:val="center"/>
        <w:rPr>
          <w:lang w:val="en-CA"/>
        </w:rPr>
      </w:pPr>
      <w:r w:rsidRPr="006E41BF">
        <w:rPr>
          <w:noProof/>
          <w:lang w:val="en-CA"/>
        </w:rPr>
        <w:drawing>
          <wp:inline distT="0" distB="0" distL="0" distR="0" wp14:anchorId="25CB6A9C" wp14:editId="57B5EC90">
            <wp:extent cx="4772025" cy="2965544"/>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5.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78237" cy="2969404"/>
                    </a:xfrm>
                    <a:prstGeom prst="rect">
                      <a:avLst/>
                    </a:prstGeom>
                  </pic:spPr>
                </pic:pic>
              </a:graphicData>
            </a:graphic>
          </wp:inline>
        </w:drawing>
      </w:r>
    </w:p>
    <w:p w14:paraId="0902A97D" w14:textId="1F6D4952" w:rsidR="001C2969" w:rsidRPr="006E41BF" w:rsidRDefault="001C2969" w:rsidP="00E006C3">
      <w:pPr>
        <w:rPr>
          <w:lang w:val="en-CA"/>
        </w:rPr>
      </w:pPr>
    </w:p>
    <w:p w14:paraId="3EA2802B" w14:textId="04BD1C17" w:rsidR="001C2969" w:rsidRPr="006E41BF" w:rsidRDefault="001C2969" w:rsidP="00E006C3">
      <w:pPr>
        <w:rPr>
          <w:lang w:val="en-CA"/>
        </w:rPr>
      </w:pPr>
    </w:p>
    <w:p w14:paraId="65EB5161" w14:textId="70100072" w:rsidR="001C2969" w:rsidRPr="006E41BF" w:rsidRDefault="001C2969" w:rsidP="00E006C3">
      <w:pPr>
        <w:rPr>
          <w:lang w:val="en-CA"/>
        </w:rPr>
      </w:pPr>
      <w:r w:rsidRPr="005A4A79">
        <w:rPr>
          <w:lang w:val="en-CA"/>
        </w:rPr>
        <w:lastRenderedPageBreak/>
        <w:t>To past</w:t>
      </w:r>
      <w:r w:rsidR="005A4A79" w:rsidRPr="005A4A79">
        <w:rPr>
          <w:lang w:val="en-CA"/>
        </w:rPr>
        <w:t>e</w:t>
      </w:r>
      <w:r w:rsidRPr="005A4A79">
        <w:rPr>
          <w:lang w:val="en-CA"/>
        </w:rPr>
        <w:t xml:space="preserve"> the</w:t>
      </w:r>
      <w:r w:rsidRPr="006E41BF">
        <w:rPr>
          <w:lang w:val="en-CA"/>
        </w:rPr>
        <w:t xml:space="preserve"> partial framework to the meter, it is necessary to use the option “paste from framework” as described on the image below. This operation will ADD the modules to the default framework on the ION9000 meter.</w:t>
      </w:r>
    </w:p>
    <w:p w14:paraId="7AE02666" w14:textId="24F7EBD9" w:rsidR="001C2969" w:rsidRPr="006E41BF" w:rsidRDefault="001C2969" w:rsidP="00E006C3">
      <w:pPr>
        <w:rPr>
          <w:lang w:val="en-CA"/>
        </w:rPr>
      </w:pPr>
    </w:p>
    <w:p w14:paraId="561FB13B" w14:textId="3BBA09B1" w:rsidR="001C2969" w:rsidRPr="006E41BF" w:rsidRDefault="001C2969" w:rsidP="001C2969">
      <w:pPr>
        <w:jc w:val="center"/>
        <w:rPr>
          <w:lang w:val="en-CA"/>
        </w:rPr>
      </w:pPr>
      <w:r w:rsidRPr="006E41BF">
        <w:rPr>
          <w:noProof/>
          <w:lang w:val="en-CA"/>
        </w:rPr>
        <w:drawing>
          <wp:inline distT="0" distB="0" distL="0" distR="0" wp14:anchorId="6B12B1BA" wp14:editId="783FF3DA">
            <wp:extent cx="4953000" cy="307571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6.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57022" cy="3078215"/>
                    </a:xfrm>
                    <a:prstGeom prst="rect">
                      <a:avLst/>
                    </a:prstGeom>
                  </pic:spPr>
                </pic:pic>
              </a:graphicData>
            </a:graphic>
          </wp:inline>
        </w:drawing>
      </w:r>
    </w:p>
    <w:p w14:paraId="3202F9BC" w14:textId="77777777" w:rsidR="001C2969" w:rsidRPr="006E41BF" w:rsidRDefault="001C2969" w:rsidP="00E006C3">
      <w:pPr>
        <w:rPr>
          <w:lang w:val="en-CA"/>
        </w:rPr>
      </w:pPr>
    </w:p>
    <w:p w14:paraId="272486A9" w14:textId="77777777" w:rsidR="001C2969" w:rsidRPr="006E41BF" w:rsidRDefault="001C2969" w:rsidP="00E006C3">
      <w:pPr>
        <w:rPr>
          <w:lang w:val="en-CA"/>
        </w:rPr>
      </w:pPr>
    </w:p>
    <w:p w14:paraId="7F398351" w14:textId="3226E6D0" w:rsidR="001C2969" w:rsidRPr="006E41BF" w:rsidRDefault="001C2969" w:rsidP="00E006C3">
      <w:pPr>
        <w:rPr>
          <w:lang w:val="en-CA"/>
        </w:rPr>
      </w:pPr>
      <w:r w:rsidRPr="006E41BF">
        <w:rPr>
          <w:lang w:val="en-CA"/>
        </w:rPr>
        <w:t xml:space="preserve">When performing this operation, the PME designer application will identify which modules will be created, with the new module numbers. Note that no module will be overwritten, </w:t>
      </w:r>
      <w:r w:rsidR="003A24ED" w:rsidRPr="006E41BF">
        <w:rPr>
          <w:lang w:val="en-CA"/>
        </w:rPr>
        <w:t>avoiding</w:t>
      </w:r>
      <w:r w:rsidRPr="006E41BF">
        <w:rPr>
          <w:lang w:val="en-CA"/>
        </w:rPr>
        <w:t xml:space="preserve"> any complicit with the default framework running on the ION9000 meter.</w:t>
      </w:r>
    </w:p>
    <w:p w14:paraId="5CF1DB57" w14:textId="34C7EB04" w:rsidR="001C2969" w:rsidRPr="006E41BF" w:rsidRDefault="001C2969" w:rsidP="00E006C3">
      <w:pPr>
        <w:rPr>
          <w:lang w:val="en-CA"/>
        </w:rPr>
      </w:pPr>
    </w:p>
    <w:p w14:paraId="748FC627" w14:textId="6EA55D50" w:rsidR="001C2969" w:rsidRPr="006E41BF" w:rsidRDefault="001C2969" w:rsidP="001C2969">
      <w:pPr>
        <w:jc w:val="center"/>
        <w:rPr>
          <w:lang w:val="en-CA"/>
        </w:rPr>
      </w:pPr>
      <w:r w:rsidRPr="006E41BF">
        <w:rPr>
          <w:noProof/>
          <w:lang w:val="en-CA"/>
        </w:rPr>
        <w:drawing>
          <wp:inline distT="0" distB="0" distL="0" distR="0" wp14:anchorId="58F9BF98" wp14:editId="31B71AF0">
            <wp:extent cx="4025105" cy="30861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7.png"/>
                    <pic:cNvPicPr/>
                  </pic:nvPicPr>
                  <pic:blipFill>
                    <a:blip r:embed="rId14">
                      <a:extLst>
                        <a:ext uri="{28A0092B-C50C-407E-A947-70E740481C1C}">
                          <a14:useLocalDpi xmlns:a14="http://schemas.microsoft.com/office/drawing/2010/main" val="0"/>
                        </a:ext>
                      </a:extLst>
                    </a:blip>
                    <a:stretch>
                      <a:fillRect/>
                    </a:stretch>
                  </pic:blipFill>
                  <pic:spPr>
                    <a:xfrm>
                      <a:off x="0" y="0"/>
                      <a:ext cx="4029535" cy="3089496"/>
                    </a:xfrm>
                    <a:prstGeom prst="rect">
                      <a:avLst/>
                    </a:prstGeom>
                  </pic:spPr>
                </pic:pic>
              </a:graphicData>
            </a:graphic>
          </wp:inline>
        </w:drawing>
      </w:r>
    </w:p>
    <w:p w14:paraId="4CF75BA2" w14:textId="77777777" w:rsidR="001C2969" w:rsidRPr="006E41BF" w:rsidRDefault="001C2969" w:rsidP="00E006C3">
      <w:pPr>
        <w:rPr>
          <w:lang w:val="en-CA"/>
        </w:rPr>
      </w:pPr>
    </w:p>
    <w:p w14:paraId="4D90CF48" w14:textId="77777777" w:rsidR="001C2969" w:rsidRPr="006E41BF" w:rsidRDefault="001C2969" w:rsidP="00E006C3">
      <w:pPr>
        <w:rPr>
          <w:lang w:val="en-CA"/>
        </w:rPr>
      </w:pPr>
    </w:p>
    <w:p w14:paraId="6A8249C7" w14:textId="4605AD7A" w:rsidR="001C2969" w:rsidRPr="006E41BF" w:rsidRDefault="001C2969" w:rsidP="00E006C3">
      <w:pPr>
        <w:rPr>
          <w:lang w:val="en-CA"/>
        </w:rPr>
      </w:pPr>
      <w:r w:rsidRPr="006E41BF">
        <w:rPr>
          <w:lang w:val="en-CA"/>
        </w:rPr>
        <w:lastRenderedPageBreak/>
        <w:t>(</w:t>
      </w:r>
      <w:r w:rsidR="005A4A79">
        <w:rPr>
          <w:lang w:val="en-CA"/>
        </w:rPr>
        <w:t>ATTENTION:</w:t>
      </w:r>
      <w:r w:rsidRPr="006E41BF">
        <w:rPr>
          <w:lang w:val="en-CA"/>
        </w:rPr>
        <w:t xml:space="preserve"> DO NOT USE LOCK PASTE AT THIS STEP AS IT CAN OVERWRITE MODULES OF THE METER DEFAULT FRMEWORK, AFFECTING THE OPERATION OF THE DEVICE, OR SOME OF THE METER BASIC FEATURES)</w:t>
      </w:r>
    </w:p>
    <w:p w14:paraId="323A2C89" w14:textId="5D6B6907" w:rsidR="001C2969" w:rsidRPr="006E41BF" w:rsidRDefault="001C2969" w:rsidP="00E006C3">
      <w:pPr>
        <w:rPr>
          <w:lang w:val="en-CA"/>
        </w:rPr>
      </w:pPr>
    </w:p>
    <w:p w14:paraId="629740C2" w14:textId="01AE0F67" w:rsidR="001C2969" w:rsidRPr="006E41BF" w:rsidRDefault="001C2969" w:rsidP="001C2969">
      <w:pPr>
        <w:jc w:val="center"/>
        <w:rPr>
          <w:lang w:val="en-CA"/>
        </w:rPr>
      </w:pPr>
      <w:r w:rsidRPr="006E41BF">
        <w:rPr>
          <w:noProof/>
          <w:lang w:val="en-CA"/>
        </w:rPr>
        <mc:AlternateContent>
          <mc:Choice Requires="wps">
            <w:drawing>
              <wp:anchor distT="0" distB="0" distL="114300" distR="114300" simplePos="0" relativeHeight="251659264" behindDoc="0" locked="0" layoutInCell="1" allowOverlap="1" wp14:anchorId="02E45E05" wp14:editId="6D17C3CD">
                <wp:simplePos x="0" y="0"/>
                <wp:positionH relativeFrom="page">
                  <wp:posOffset>2552700</wp:posOffset>
                </wp:positionH>
                <wp:positionV relativeFrom="paragraph">
                  <wp:posOffset>9525</wp:posOffset>
                </wp:positionV>
                <wp:extent cx="2828925" cy="2819589"/>
                <wp:effectExtent l="0" t="0" r="9525" b="0"/>
                <wp:wrapNone/>
                <wp:docPr id="10" name="&quot;Not Allowed&quot; Symbol 10"/>
                <wp:cNvGraphicFramePr/>
                <a:graphic xmlns:a="http://schemas.openxmlformats.org/drawingml/2006/main">
                  <a:graphicData uri="http://schemas.microsoft.com/office/word/2010/wordprocessingShape">
                    <wps:wsp>
                      <wps:cNvSpPr/>
                      <wps:spPr>
                        <a:xfrm>
                          <a:off x="0" y="0"/>
                          <a:ext cx="2828925" cy="2819589"/>
                        </a:xfrm>
                        <a:prstGeom prst="noSmoking">
                          <a:avLst>
                            <a:gd name="adj" fmla="val 4846"/>
                          </a:avLst>
                        </a:prstGeom>
                        <a:solidFill>
                          <a:srgbClr val="FF0000">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B8DA16"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quot;Not Allowed&quot; Symbol 10" o:spid="_x0000_s1026" type="#_x0000_t57" style="position:absolute;margin-left:201pt;margin-top:.75pt;width:222.75pt;height:222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" adj="1043" fillcolor="red" stroked="f" strokeweight="2pt">
                <v:fill opacity="32896f"/>
                <w10:wrap anchorx="page"/>
              </v:shape>
            </w:pict>
          </mc:Fallback>
        </mc:AlternateContent>
      </w:r>
      <w:r w:rsidRPr="006E41BF">
        <w:rPr>
          <w:noProof/>
          <w:lang w:val="en-CA"/>
        </w:rPr>
        <w:drawing>
          <wp:inline distT="0" distB="0" distL="0" distR="0" wp14:anchorId="545BEC4D" wp14:editId="01A893CD">
            <wp:extent cx="3705225" cy="2849415"/>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8.png"/>
                    <pic:cNvPicPr/>
                  </pic:nvPicPr>
                  <pic:blipFill>
                    <a:blip r:embed="rId15">
                      <a:extLst>
                        <a:ext uri="{28A0092B-C50C-407E-A947-70E740481C1C}">
                          <a14:useLocalDpi xmlns:a14="http://schemas.microsoft.com/office/drawing/2010/main" val="0"/>
                        </a:ext>
                      </a:extLst>
                    </a:blip>
                    <a:stretch>
                      <a:fillRect/>
                    </a:stretch>
                  </pic:blipFill>
                  <pic:spPr>
                    <a:xfrm>
                      <a:off x="0" y="0"/>
                      <a:ext cx="3710982" cy="2853842"/>
                    </a:xfrm>
                    <a:prstGeom prst="rect">
                      <a:avLst/>
                    </a:prstGeom>
                  </pic:spPr>
                </pic:pic>
              </a:graphicData>
            </a:graphic>
          </wp:inline>
        </w:drawing>
      </w:r>
    </w:p>
    <w:p w14:paraId="144ABC40" w14:textId="77777777" w:rsidR="001C2969" w:rsidRPr="006E41BF" w:rsidRDefault="001C2969" w:rsidP="00E006C3">
      <w:pPr>
        <w:rPr>
          <w:lang w:val="en-CA"/>
        </w:rPr>
      </w:pPr>
    </w:p>
    <w:p w14:paraId="415A9E27" w14:textId="77777777" w:rsidR="001C2969" w:rsidRPr="006E41BF" w:rsidRDefault="001C2969" w:rsidP="00E006C3">
      <w:pPr>
        <w:rPr>
          <w:lang w:val="en-CA"/>
        </w:rPr>
      </w:pPr>
    </w:p>
    <w:p w14:paraId="77813061" w14:textId="5B75CFC3" w:rsidR="001C2969" w:rsidRPr="006E41BF" w:rsidRDefault="001C2969" w:rsidP="00E006C3">
      <w:pPr>
        <w:rPr>
          <w:lang w:val="en-CA"/>
        </w:rPr>
      </w:pPr>
      <w:r w:rsidRPr="006E41BF">
        <w:rPr>
          <w:lang w:val="en-CA"/>
        </w:rPr>
        <w:t>Once the custom modules are created it is necessary to re-link all the inputs to the meter default framework. This requir</w:t>
      </w:r>
      <w:r w:rsidR="001B0DB7" w:rsidRPr="006E41BF">
        <w:rPr>
          <w:lang w:val="en-CA"/>
        </w:rPr>
        <w:t>es knowledge of the application and the type of information required, the framework on the IONx50 can be used as reference but note that the labels may have changed from the ION7x50 to the ION9000 meter, and it is important t</w:t>
      </w:r>
      <w:r w:rsidR="00F9228B">
        <w:rPr>
          <w:lang w:val="en-CA"/>
        </w:rPr>
        <w:t>o check if the information used is correct.</w:t>
      </w:r>
    </w:p>
    <w:p w14:paraId="4D6FC1E0" w14:textId="30CFC399" w:rsidR="001B0DB7" w:rsidRPr="006E41BF" w:rsidRDefault="001B0DB7" w:rsidP="00E006C3">
      <w:pPr>
        <w:rPr>
          <w:lang w:val="en-CA"/>
        </w:rPr>
      </w:pPr>
    </w:p>
    <w:p w14:paraId="2D8F9E6C" w14:textId="18EB6B50" w:rsidR="001B0DB7" w:rsidRPr="006E41BF" w:rsidRDefault="001B0DB7" w:rsidP="00E006C3">
      <w:pPr>
        <w:rPr>
          <w:lang w:val="en-CA"/>
        </w:rPr>
      </w:pPr>
      <w:r w:rsidRPr="006E41BF">
        <w:rPr>
          <w:lang w:val="en-CA"/>
        </w:rPr>
        <w:t>One alternative to assist on the links between the custom added framework and the default framework is to use the option “maintain external inputs”.</w:t>
      </w:r>
    </w:p>
    <w:p w14:paraId="1A809469" w14:textId="250A44C5" w:rsidR="001B0DB7" w:rsidRPr="006E41BF" w:rsidRDefault="001B0DB7" w:rsidP="00E006C3">
      <w:pPr>
        <w:rPr>
          <w:lang w:val="en-CA"/>
        </w:rPr>
      </w:pPr>
    </w:p>
    <w:p w14:paraId="15FD0938" w14:textId="6E4DB42E" w:rsidR="001B0DB7" w:rsidRPr="006E41BF" w:rsidRDefault="001B0DB7" w:rsidP="001B0DB7">
      <w:pPr>
        <w:jc w:val="center"/>
        <w:rPr>
          <w:lang w:val="en-CA"/>
        </w:rPr>
      </w:pPr>
      <w:r w:rsidRPr="006E41BF">
        <w:rPr>
          <w:noProof/>
          <w:lang w:val="en-CA"/>
        </w:rPr>
        <w:drawing>
          <wp:inline distT="0" distB="0" distL="0" distR="0" wp14:anchorId="36062BEB" wp14:editId="683F95A8">
            <wp:extent cx="3752850" cy="287996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10.png"/>
                    <pic:cNvPicPr/>
                  </pic:nvPicPr>
                  <pic:blipFill>
                    <a:blip r:embed="rId16">
                      <a:extLst>
                        <a:ext uri="{28A0092B-C50C-407E-A947-70E740481C1C}">
                          <a14:useLocalDpi xmlns:a14="http://schemas.microsoft.com/office/drawing/2010/main" val="0"/>
                        </a:ext>
                      </a:extLst>
                    </a:blip>
                    <a:stretch>
                      <a:fillRect/>
                    </a:stretch>
                  </pic:blipFill>
                  <pic:spPr>
                    <a:xfrm>
                      <a:off x="0" y="0"/>
                      <a:ext cx="3757612" cy="2883617"/>
                    </a:xfrm>
                    <a:prstGeom prst="rect">
                      <a:avLst/>
                    </a:prstGeom>
                  </pic:spPr>
                </pic:pic>
              </a:graphicData>
            </a:graphic>
          </wp:inline>
        </w:drawing>
      </w:r>
    </w:p>
    <w:p w14:paraId="3A1C3708" w14:textId="786B8B1B" w:rsidR="001B0DB7" w:rsidRPr="006E41BF" w:rsidRDefault="001B0DB7" w:rsidP="00E006C3">
      <w:pPr>
        <w:rPr>
          <w:lang w:val="en-CA"/>
        </w:rPr>
      </w:pPr>
    </w:p>
    <w:p w14:paraId="50C483D1" w14:textId="175F8C51" w:rsidR="001B0DB7" w:rsidRDefault="001B0DB7" w:rsidP="00E006C3">
      <w:pPr>
        <w:rPr>
          <w:lang w:val="en-CA"/>
        </w:rPr>
      </w:pPr>
      <w:r w:rsidRPr="006E41BF">
        <w:rPr>
          <w:lang w:val="en-CA"/>
        </w:rPr>
        <w:t>Keep in mind that th</w:t>
      </w:r>
      <w:r w:rsidR="003A24ED" w:rsidRPr="006E41BF">
        <w:rPr>
          <w:lang w:val="en-CA"/>
        </w:rPr>
        <w:t>e</w:t>
      </w:r>
      <w:r w:rsidRPr="006E41BF">
        <w:rPr>
          <w:lang w:val="en-CA"/>
        </w:rPr>
        <w:t>s</w:t>
      </w:r>
      <w:r w:rsidR="003A24ED" w:rsidRPr="006E41BF">
        <w:rPr>
          <w:lang w:val="en-CA"/>
        </w:rPr>
        <w:t>e</w:t>
      </w:r>
      <w:r w:rsidRPr="006E41BF">
        <w:rPr>
          <w:lang w:val="en-CA"/>
        </w:rPr>
        <w:t xml:space="preserve"> links are based on the output labels of the default framework, and they may have changed from the ION7x50 meter to the ION9000 meter. Even after using this feature, all inputs and outputs much be checked if they are linked properly and if they contain the correct information required by the custom framework.</w:t>
      </w:r>
    </w:p>
    <w:p w14:paraId="4796C02A" w14:textId="4BEA8546" w:rsidR="00F9228B" w:rsidRDefault="00F9228B" w:rsidP="00E006C3">
      <w:pPr>
        <w:rPr>
          <w:lang w:val="en-CA"/>
        </w:rPr>
      </w:pPr>
    </w:p>
    <w:p w14:paraId="7F07A797" w14:textId="517DBD9F" w:rsidR="00F9228B" w:rsidRDefault="00F9228B" w:rsidP="00E006C3">
      <w:pPr>
        <w:rPr>
          <w:lang w:val="en-CA"/>
        </w:rPr>
      </w:pPr>
      <w:r>
        <w:rPr>
          <w:lang w:val="en-CA"/>
        </w:rPr>
        <w:t>Once the paste is completed the new modules will be activated after saving the framework changes. At this moment it is possible that some modules will display an error message, mainly due to new setup registers introduced on the modules. Please use the messages to identify the missing configuration and complete them as needed.</w:t>
      </w:r>
    </w:p>
    <w:p w14:paraId="64139E8B" w14:textId="3AC1120E" w:rsidR="00F9228B" w:rsidRDefault="00F9228B" w:rsidP="00E006C3">
      <w:pPr>
        <w:rPr>
          <w:lang w:val="en-CA"/>
        </w:rPr>
      </w:pPr>
    </w:p>
    <w:p w14:paraId="1BDE78F5" w14:textId="142625A2" w:rsidR="00F9228B" w:rsidRPr="006E41BF" w:rsidRDefault="00F9228B" w:rsidP="00E006C3">
      <w:pPr>
        <w:rPr>
          <w:lang w:val="en-CA"/>
        </w:rPr>
      </w:pPr>
      <w:r>
        <w:rPr>
          <w:lang w:val="en-CA"/>
        </w:rPr>
        <w:t>The updated ION Reference document should describe all setup registers for each module and can be used to assist the configuration of the modules on the new ION9000 meter.</w:t>
      </w:r>
    </w:p>
    <w:p w14:paraId="3C1C9B53" w14:textId="79CFC9A8" w:rsidR="00D073F3" w:rsidRPr="006E41BF" w:rsidRDefault="00D073F3" w:rsidP="00E006C3">
      <w:pPr>
        <w:rPr>
          <w:lang w:val="en-CA"/>
        </w:rPr>
      </w:pPr>
    </w:p>
    <w:p w14:paraId="33783D06" w14:textId="77DDDE31" w:rsidR="00D073F3" w:rsidRPr="006E41BF" w:rsidRDefault="00D073F3" w:rsidP="00E006C3">
      <w:pPr>
        <w:rPr>
          <w:lang w:val="en-CA"/>
        </w:rPr>
      </w:pPr>
      <w:r w:rsidRPr="006E41BF">
        <w:rPr>
          <w:lang w:val="en-CA"/>
        </w:rPr>
        <w:t xml:space="preserve">For additional support and instructions, please reach out to the Schneider Electric Technical support </w:t>
      </w:r>
      <w:r w:rsidRPr="005A4A79">
        <w:rPr>
          <w:lang w:val="en-CA"/>
        </w:rPr>
        <w:t xml:space="preserve">team </w:t>
      </w:r>
      <w:r w:rsidR="005A4A79" w:rsidRPr="005A4A79">
        <w:rPr>
          <w:lang w:val="en-CA"/>
        </w:rPr>
        <w:t>i</w:t>
      </w:r>
      <w:r w:rsidRPr="005A4A79">
        <w:rPr>
          <w:lang w:val="en-CA"/>
        </w:rPr>
        <w:t>n</w:t>
      </w:r>
      <w:bookmarkStart w:id="0" w:name="_GoBack"/>
      <w:bookmarkEnd w:id="0"/>
      <w:r w:rsidRPr="006E41BF">
        <w:rPr>
          <w:lang w:val="en-CA"/>
        </w:rPr>
        <w:t xml:space="preserve"> your country. Visit the website below to identify the phone and E-mails contacts recommended for your country.</w:t>
      </w:r>
    </w:p>
    <w:p w14:paraId="2247D0A7" w14:textId="59DC40E0" w:rsidR="001B0DB7" w:rsidRPr="00E056EA" w:rsidRDefault="001B0DB7" w:rsidP="00E006C3">
      <w:pPr>
        <w:rPr>
          <w:lang w:val="en-CA"/>
        </w:rPr>
      </w:pPr>
    </w:p>
    <w:p w14:paraId="46474A11" w14:textId="6FE2B7C3" w:rsidR="003A24ED" w:rsidRPr="00E056EA" w:rsidRDefault="00825A29" w:rsidP="00E006C3">
      <w:pPr>
        <w:rPr>
          <w:lang w:val="en-CA"/>
        </w:rPr>
      </w:pPr>
      <w:hyperlink r:id="rId17" w:history="1">
        <w:r w:rsidR="003A24ED" w:rsidRPr="00E056EA">
          <w:rPr>
            <w:rStyle w:val="Hyperlink"/>
            <w:lang w:val="en-CA"/>
          </w:rPr>
          <w:t>https://www.schneider-electric.com/en/work/support/country-selector/contact-us.jsp</w:t>
        </w:r>
      </w:hyperlink>
    </w:p>
    <w:p w14:paraId="38E3B569" w14:textId="77777777" w:rsidR="003A24ED" w:rsidRPr="00E056EA" w:rsidRDefault="003A24ED" w:rsidP="00E006C3">
      <w:pPr>
        <w:rPr>
          <w:lang w:val="en-CA"/>
        </w:rPr>
      </w:pPr>
    </w:p>
    <w:sectPr w:rsidR="003A24ED" w:rsidRPr="00E056EA" w:rsidSect="006257B6">
      <w:headerReference w:type="default" r:id="rId18"/>
      <w:footerReference w:type="default" r:id="rId19"/>
      <w:pgSz w:w="11906" w:h="16838"/>
      <w:pgMar w:top="1535" w:right="1417" w:bottom="1417" w:left="184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A36D64" w14:textId="77777777" w:rsidR="00825A29" w:rsidRDefault="00825A29">
      <w:r>
        <w:separator/>
      </w:r>
    </w:p>
  </w:endnote>
  <w:endnote w:type="continuationSeparator" w:id="0">
    <w:p w14:paraId="6333F385" w14:textId="77777777" w:rsidR="00825A29" w:rsidRDefault="00825A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ypewriter">
    <w:charset w:val="00"/>
    <w:family w:val="auto"/>
    <w:pitch w:val="variable"/>
    <w:sig w:usb0="00000003" w:usb1="00000000" w:usb2="00000000" w:usb3="00000000" w:csb0="00000001" w:csb1="00000000"/>
  </w:font>
  <w:font w:name="GaramondITCbyBT-BoldItalic">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50375"/>
      <w:docPartObj>
        <w:docPartGallery w:val="Page Numbers (Bottom of Page)"/>
        <w:docPartUnique/>
      </w:docPartObj>
    </w:sdtPr>
    <w:sdtEndPr/>
    <w:sdtContent>
      <w:p w14:paraId="7F954EE9" w14:textId="30816795" w:rsidR="00F45A91" w:rsidRDefault="00F45A91">
        <w:pPr>
          <w:pStyle w:val="Footer"/>
          <w:jc w:val="right"/>
        </w:pPr>
        <w:r>
          <w:fldChar w:fldCharType="begin"/>
        </w:r>
        <w:r>
          <w:instrText xml:space="preserve"> PAGE   \* MERGEFORMAT </w:instrText>
        </w:r>
        <w:r>
          <w:fldChar w:fldCharType="separate"/>
        </w:r>
        <w:r w:rsidR="005A4A79">
          <w:rPr>
            <w:noProof/>
          </w:rPr>
          <w:t>9</w:t>
        </w:r>
        <w:r>
          <w:rPr>
            <w:noProof/>
          </w:rPr>
          <w:fldChar w:fldCharType="end"/>
        </w:r>
      </w:p>
    </w:sdtContent>
  </w:sdt>
  <w:p w14:paraId="1E014FA6" w14:textId="77777777" w:rsidR="00F45A91" w:rsidRPr="00E55218" w:rsidRDefault="00F45A91" w:rsidP="00E552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F58F6B" w14:textId="77777777" w:rsidR="00825A29" w:rsidRDefault="00825A29">
      <w:r>
        <w:separator/>
      </w:r>
    </w:p>
  </w:footnote>
  <w:footnote w:type="continuationSeparator" w:id="0">
    <w:p w14:paraId="5D8D9299" w14:textId="77777777" w:rsidR="00825A29" w:rsidRDefault="00825A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CD3DE" w14:textId="77777777" w:rsidR="00F45A91" w:rsidRDefault="00F45A91" w:rsidP="00A367EB">
    <w:pPr>
      <w:pStyle w:val="Header"/>
      <w:rPr>
        <w:szCs w:val="24"/>
      </w:rPr>
    </w:pPr>
    <w:r>
      <w:rPr>
        <w:noProof/>
        <w:szCs w:val="24"/>
        <w:lang w:val="en-CA" w:eastAsia="en-CA"/>
      </w:rPr>
      <w:drawing>
        <wp:anchor distT="0" distB="0" distL="114300" distR="114300" simplePos="0" relativeHeight="251665920" behindDoc="0" locked="0" layoutInCell="1" allowOverlap="1" wp14:anchorId="768186B8" wp14:editId="621A2E89">
          <wp:simplePos x="0" y="0"/>
          <wp:positionH relativeFrom="column">
            <wp:posOffset>-1151255</wp:posOffset>
          </wp:positionH>
          <wp:positionV relativeFrom="paragraph">
            <wp:posOffset>-447675</wp:posOffset>
          </wp:positionV>
          <wp:extent cx="7559675" cy="1009650"/>
          <wp:effectExtent l="19050" t="0" r="3175" b="0"/>
          <wp:wrapSquare wrapText="bothSides"/>
          <wp:docPr id="1"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t="25988"/>
                  <a:stretch>
                    <a:fillRect/>
                  </a:stretch>
                </pic:blipFill>
                <pic:spPr bwMode="auto">
                  <a:xfrm>
                    <a:off x="0" y="0"/>
                    <a:ext cx="7559675" cy="1009650"/>
                  </a:xfrm>
                  <a:prstGeom prst="rect">
                    <a:avLst/>
                  </a:prstGeom>
                  <a:noFill/>
                  <a:ln w="9525">
                    <a:noFill/>
                    <a:miter lim="800000"/>
                    <a:headEnd/>
                    <a:tailEnd/>
                  </a:ln>
                </pic:spPr>
              </pic:pic>
            </a:graphicData>
          </a:graphic>
        </wp:anchor>
      </w:drawing>
    </w:r>
  </w:p>
  <w:p w14:paraId="0878DDC5" w14:textId="77777777" w:rsidR="00F45A91" w:rsidRDefault="00F45A91" w:rsidP="00A367EB">
    <w:pPr>
      <w:pStyle w:val="Header"/>
      <w:rPr>
        <w:szCs w:val="24"/>
      </w:rPr>
    </w:pPr>
  </w:p>
  <w:p w14:paraId="1FE0742F" w14:textId="77777777" w:rsidR="00F45A91" w:rsidRDefault="00F45A91" w:rsidP="00A367EB">
    <w:pPr>
      <w:pStyle w:val="Header"/>
      <w:rPr>
        <w:szCs w:val="24"/>
      </w:rPr>
    </w:pPr>
  </w:p>
  <w:p w14:paraId="00D5E999" w14:textId="77777777" w:rsidR="00F45A91" w:rsidRDefault="00F45A91" w:rsidP="00A367EB">
    <w:pPr>
      <w:pStyle w:val="Header"/>
      <w:rPr>
        <w:szCs w:val="24"/>
      </w:rPr>
    </w:pPr>
  </w:p>
  <w:p w14:paraId="296F40BD" w14:textId="77777777" w:rsidR="00F45A91" w:rsidRPr="00A367EB" w:rsidRDefault="00F45A91" w:rsidP="00A367EB">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98.25pt;height:103.5pt" o:bullet="t">
        <v:imagedata r:id="rId1" o:title="Higher Green"/>
      </v:shape>
    </w:pict>
  </w:numPicBullet>
  <w:abstractNum w:abstractNumId="0" w15:restartNumberingAfterBreak="0">
    <w:nsid w:val="02662953"/>
    <w:multiLevelType w:val="hybridMultilevel"/>
    <w:tmpl w:val="2EF82C3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21092A"/>
    <w:multiLevelType w:val="hybridMultilevel"/>
    <w:tmpl w:val="A69AD110"/>
    <w:lvl w:ilvl="0" w:tplc="E622257C">
      <w:start w:val="1"/>
      <w:numFmt w:val="bullet"/>
      <w:lvlText w:val="●"/>
      <w:lvlJc w:val="left"/>
      <w:pPr>
        <w:tabs>
          <w:tab w:val="num" w:pos="720"/>
        </w:tabs>
        <w:ind w:left="720" w:hanging="360"/>
      </w:pPr>
      <w:rPr>
        <w:rFonts w:ascii="Times New Roman" w:hAnsi="Times New Roman" w:hint="default"/>
      </w:rPr>
    </w:lvl>
    <w:lvl w:ilvl="1" w:tplc="7720976A">
      <w:start w:val="1"/>
      <w:numFmt w:val="bullet"/>
      <w:lvlText w:val="●"/>
      <w:lvlJc w:val="left"/>
      <w:pPr>
        <w:tabs>
          <w:tab w:val="num" w:pos="1440"/>
        </w:tabs>
        <w:ind w:left="1440" w:hanging="360"/>
      </w:pPr>
      <w:rPr>
        <w:rFonts w:ascii="Times New Roman" w:hAnsi="Times New Roman" w:hint="default"/>
      </w:rPr>
    </w:lvl>
    <w:lvl w:ilvl="2" w:tplc="42F07BA6">
      <w:start w:val="184"/>
      <w:numFmt w:val="bullet"/>
      <w:lvlText w:val="●"/>
      <w:lvlJc w:val="left"/>
      <w:pPr>
        <w:tabs>
          <w:tab w:val="num" w:pos="2160"/>
        </w:tabs>
        <w:ind w:left="2160" w:hanging="360"/>
      </w:pPr>
      <w:rPr>
        <w:rFonts w:ascii="Times New Roman" w:hAnsi="Times New Roman" w:hint="default"/>
      </w:rPr>
    </w:lvl>
    <w:lvl w:ilvl="3" w:tplc="FBC434E2" w:tentative="1">
      <w:start w:val="1"/>
      <w:numFmt w:val="bullet"/>
      <w:lvlText w:val="●"/>
      <w:lvlJc w:val="left"/>
      <w:pPr>
        <w:tabs>
          <w:tab w:val="num" w:pos="2880"/>
        </w:tabs>
        <w:ind w:left="2880" w:hanging="360"/>
      </w:pPr>
      <w:rPr>
        <w:rFonts w:ascii="Times New Roman" w:hAnsi="Times New Roman" w:hint="default"/>
      </w:rPr>
    </w:lvl>
    <w:lvl w:ilvl="4" w:tplc="4CF60E8A" w:tentative="1">
      <w:start w:val="1"/>
      <w:numFmt w:val="bullet"/>
      <w:lvlText w:val="●"/>
      <w:lvlJc w:val="left"/>
      <w:pPr>
        <w:tabs>
          <w:tab w:val="num" w:pos="3600"/>
        </w:tabs>
        <w:ind w:left="3600" w:hanging="360"/>
      </w:pPr>
      <w:rPr>
        <w:rFonts w:ascii="Times New Roman" w:hAnsi="Times New Roman" w:hint="default"/>
      </w:rPr>
    </w:lvl>
    <w:lvl w:ilvl="5" w:tplc="05D2997C" w:tentative="1">
      <w:start w:val="1"/>
      <w:numFmt w:val="bullet"/>
      <w:lvlText w:val="●"/>
      <w:lvlJc w:val="left"/>
      <w:pPr>
        <w:tabs>
          <w:tab w:val="num" w:pos="4320"/>
        </w:tabs>
        <w:ind w:left="4320" w:hanging="360"/>
      </w:pPr>
      <w:rPr>
        <w:rFonts w:ascii="Times New Roman" w:hAnsi="Times New Roman" w:hint="default"/>
      </w:rPr>
    </w:lvl>
    <w:lvl w:ilvl="6" w:tplc="B66E2DDA" w:tentative="1">
      <w:start w:val="1"/>
      <w:numFmt w:val="bullet"/>
      <w:lvlText w:val="●"/>
      <w:lvlJc w:val="left"/>
      <w:pPr>
        <w:tabs>
          <w:tab w:val="num" w:pos="5040"/>
        </w:tabs>
        <w:ind w:left="5040" w:hanging="360"/>
      </w:pPr>
      <w:rPr>
        <w:rFonts w:ascii="Times New Roman" w:hAnsi="Times New Roman" w:hint="default"/>
      </w:rPr>
    </w:lvl>
    <w:lvl w:ilvl="7" w:tplc="49B03D02" w:tentative="1">
      <w:start w:val="1"/>
      <w:numFmt w:val="bullet"/>
      <w:lvlText w:val="●"/>
      <w:lvlJc w:val="left"/>
      <w:pPr>
        <w:tabs>
          <w:tab w:val="num" w:pos="5760"/>
        </w:tabs>
        <w:ind w:left="5760" w:hanging="360"/>
      </w:pPr>
      <w:rPr>
        <w:rFonts w:ascii="Times New Roman" w:hAnsi="Times New Roman" w:hint="default"/>
      </w:rPr>
    </w:lvl>
    <w:lvl w:ilvl="8" w:tplc="F986451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4CA6AF2"/>
    <w:multiLevelType w:val="hybridMultilevel"/>
    <w:tmpl w:val="321E096E"/>
    <w:lvl w:ilvl="0" w:tplc="040C0001">
      <w:start w:val="1"/>
      <w:numFmt w:val="bullet"/>
      <w:lvlText w:val=""/>
      <w:lvlJc w:val="left"/>
      <w:pPr>
        <w:tabs>
          <w:tab w:val="num" w:pos="1440"/>
        </w:tabs>
        <w:ind w:left="1440" w:hanging="360"/>
      </w:pPr>
      <w:rPr>
        <w:rFonts w:ascii="Symbol" w:hAnsi="Symbol" w:hint="default"/>
      </w:rPr>
    </w:lvl>
    <w:lvl w:ilvl="1" w:tplc="040C0003" w:tentative="1">
      <w:start w:val="1"/>
      <w:numFmt w:val="bullet"/>
      <w:lvlText w:val="o"/>
      <w:lvlJc w:val="left"/>
      <w:pPr>
        <w:tabs>
          <w:tab w:val="num" w:pos="2148"/>
        </w:tabs>
        <w:ind w:left="2148" w:hanging="360"/>
      </w:pPr>
      <w:rPr>
        <w:rFonts w:ascii="Courier New" w:hAnsi="Courier New" w:cs="Courier New"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abstractNum w:abstractNumId="3" w15:restartNumberingAfterBreak="0">
    <w:nsid w:val="081550AC"/>
    <w:multiLevelType w:val="hybridMultilevel"/>
    <w:tmpl w:val="382AF2F2"/>
    <w:lvl w:ilvl="0" w:tplc="B07058F6">
      <w:start w:val="1"/>
      <w:numFmt w:val="bullet"/>
      <w:lvlText w:val="●"/>
      <w:lvlJc w:val="left"/>
      <w:pPr>
        <w:tabs>
          <w:tab w:val="num" w:pos="720"/>
        </w:tabs>
        <w:ind w:left="720" w:hanging="360"/>
      </w:pPr>
      <w:rPr>
        <w:rFonts w:ascii="Times New Roman" w:hAnsi="Times New Roman" w:hint="default"/>
      </w:rPr>
    </w:lvl>
    <w:lvl w:ilvl="1" w:tplc="47F61624">
      <w:start w:val="184"/>
      <w:numFmt w:val="bullet"/>
      <w:lvlText w:val="●"/>
      <w:lvlJc w:val="left"/>
      <w:pPr>
        <w:tabs>
          <w:tab w:val="num" w:pos="1440"/>
        </w:tabs>
        <w:ind w:left="1440" w:hanging="360"/>
      </w:pPr>
      <w:rPr>
        <w:rFonts w:ascii="Times New Roman" w:hAnsi="Times New Roman" w:hint="default"/>
      </w:rPr>
    </w:lvl>
    <w:lvl w:ilvl="2" w:tplc="B450E876" w:tentative="1">
      <w:start w:val="1"/>
      <w:numFmt w:val="bullet"/>
      <w:lvlText w:val="●"/>
      <w:lvlJc w:val="left"/>
      <w:pPr>
        <w:tabs>
          <w:tab w:val="num" w:pos="2160"/>
        </w:tabs>
        <w:ind w:left="2160" w:hanging="360"/>
      </w:pPr>
      <w:rPr>
        <w:rFonts w:ascii="Times New Roman" w:hAnsi="Times New Roman" w:hint="default"/>
      </w:rPr>
    </w:lvl>
    <w:lvl w:ilvl="3" w:tplc="A2205056" w:tentative="1">
      <w:start w:val="1"/>
      <w:numFmt w:val="bullet"/>
      <w:lvlText w:val="●"/>
      <w:lvlJc w:val="left"/>
      <w:pPr>
        <w:tabs>
          <w:tab w:val="num" w:pos="2880"/>
        </w:tabs>
        <w:ind w:left="2880" w:hanging="360"/>
      </w:pPr>
      <w:rPr>
        <w:rFonts w:ascii="Times New Roman" w:hAnsi="Times New Roman" w:hint="default"/>
      </w:rPr>
    </w:lvl>
    <w:lvl w:ilvl="4" w:tplc="69B25158" w:tentative="1">
      <w:start w:val="1"/>
      <w:numFmt w:val="bullet"/>
      <w:lvlText w:val="●"/>
      <w:lvlJc w:val="left"/>
      <w:pPr>
        <w:tabs>
          <w:tab w:val="num" w:pos="3600"/>
        </w:tabs>
        <w:ind w:left="3600" w:hanging="360"/>
      </w:pPr>
      <w:rPr>
        <w:rFonts w:ascii="Times New Roman" w:hAnsi="Times New Roman" w:hint="default"/>
      </w:rPr>
    </w:lvl>
    <w:lvl w:ilvl="5" w:tplc="FDF693E8" w:tentative="1">
      <w:start w:val="1"/>
      <w:numFmt w:val="bullet"/>
      <w:lvlText w:val="●"/>
      <w:lvlJc w:val="left"/>
      <w:pPr>
        <w:tabs>
          <w:tab w:val="num" w:pos="4320"/>
        </w:tabs>
        <w:ind w:left="4320" w:hanging="360"/>
      </w:pPr>
      <w:rPr>
        <w:rFonts w:ascii="Times New Roman" w:hAnsi="Times New Roman" w:hint="default"/>
      </w:rPr>
    </w:lvl>
    <w:lvl w:ilvl="6" w:tplc="A3E29214" w:tentative="1">
      <w:start w:val="1"/>
      <w:numFmt w:val="bullet"/>
      <w:lvlText w:val="●"/>
      <w:lvlJc w:val="left"/>
      <w:pPr>
        <w:tabs>
          <w:tab w:val="num" w:pos="5040"/>
        </w:tabs>
        <w:ind w:left="5040" w:hanging="360"/>
      </w:pPr>
      <w:rPr>
        <w:rFonts w:ascii="Times New Roman" w:hAnsi="Times New Roman" w:hint="default"/>
      </w:rPr>
    </w:lvl>
    <w:lvl w:ilvl="7" w:tplc="A6A698F2" w:tentative="1">
      <w:start w:val="1"/>
      <w:numFmt w:val="bullet"/>
      <w:lvlText w:val="●"/>
      <w:lvlJc w:val="left"/>
      <w:pPr>
        <w:tabs>
          <w:tab w:val="num" w:pos="5760"/>
        </w:tabs>
        <w:ind w:left="5760" w:hanging="360"/>
      </w:pPr>
      <w:rPr>
        <w:rFonts w:ascii="Times New Roman" w:hAnsi="Times New Roman" w:hint="default"/>
      </w:rPr>
    </w:lvl>
    <w:lvl w:ilvl="8" w:tplc="26D665B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D7B53D5"/>
    <w:multiLevelType w:val="hybridMultilevel"/>
    <w:tmpl w:val="3626AB1A"/>
    <w:lvl w:ilvl="0" w:tplc="1E92181C">
      <w:start w:val="3"/>
      <w:numFmt w:val="bullet"/>
      <w:lvlText w:val="-"/>
      <w:lvlJc w:val="left"/>
      <w:pPr>
        <w:tabs>
          <w:tab w:val="num" w:pos="720"/>
        </w:tabs>
        <w:ind w:left="720" w:hanging="360"/>
      </w:pPr>
      <w:rPr>
        <w:rFonts w:ascii="Calibri" w:eastAsia="MS Mincho" w:hAnsi="Calibri"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D16D68"/>
    <w:multiLevelType w:val="hybridMultilevel"/>
    <w:tmpl w:val="DB665CF6"/>
    <w:lvl w:ilvl="0" w:tplc="9C5C12F8">
      <w:start w:val="1"/>
      <w:numFmt w:val="bullet"/>
      <w:lvlText w:val="●"/>
      <w:lvlJc w:val="left"/>
      <w:pPr>
        <w:tabs>
          <w:tab w:val="num" w:pos="720"/>
        </w:tabs>
        <w:ind w:left="720" w:hanging="360"/>
      </w:pPr>
      <w:rPr>
        <w:rFonts w:ascii="Times New Roman" w:hAnsi="Times New Roman" w:hint="default"/>
      </w:rPr>
    </w:lvl>
    <w:lvl w:ilvl="1" w:tplc="14C88F96">
      <w:start w:val="184"/>
      <w:numFmt w:val="bullet"/>
      <w:lvlText w:val="●"/>
      <w:lvlJc w:val="left"/>
      <w:pPr>
        <w:tabs>
          <w:tab w:val="num" w:pos="1440"/>
        </w:tabs>
        <w:ind w:left="1440" w:hanging="360"/>
      </w:pPr>
      <w:rPr>
        <w:rFonts w:ascii="Times New Roman" w:hAnsi="Times New Roman" w:hint="default"/>
      </w:rPr>
    </w:lvl>
    <w:lvl w:ilvl="2" w:tplc="08620AE8" w:tentative="1">
      <w:start w:val="1"/>
      <w:numFmt w:val="bullet"/>
      <w:lvlText w:val="●"/>
      <w:lvlJc w:val="left"/>
      <w:pPr>
        <w:tabs>
          <w:tab w:val="num" w:pos="2160"/>
        </w:tabs>
        <w:ind w:left="2160" w:hanging="360"/>
      </w:pPr>
      <w:rPr>
        <w:rFonts w:ascii="Times New Roman" w:hAnsi="Times New Roman" w:hint="default"/>
      </w:rPr>
    </w:lvl>
    <w:lvl w:ilvl="3" w:tplc="CFD0EB9E" w:tentative="1">
      <w:start w:val="1"/>
      <w:numFmt w:val="bullet"/>
      <w:lvlText w:val="●"/>
      <w:lvlJc w:val="left"/>
      <w:pPr>
        <w:tabs>
          <w:tab w:val="num" w:pos="2880"/>
        </w:tabs>
        <w:ind w:left="2880" w:hanging="360"/>
      </w:pPr>
      <w:rPr>
        <w:rFonts w:ascii="Times New Roman" w:hAnsi="Times New Roman" w:hint="default"/>
      </w:rPr>
    </w:lvl>
    <w:lvl w:ilvl="4" w:tplc="C3589DD8" w:tentative="1">
      <w:start w:val="1"/>
      <w:numFmt w:val="bullet"/>
      <w:lvlText w:val="●"/>
      <w:lvlJc w:val="left"/>
      <w:pPr>
        <w:tabs>
          <w:tab w:val="num" w:pos="3600"/>
        </w:tabs>
        <w:ind w:left="3600" w:hanging="360"/>
      </w:pPr>
      <w:rPr>
        <w:rFonts w:ascii="Times New Roman" w:hAnsi="Times New Roman" w:hint="default"/>
      </w:rPr>
    </w:lvl>
    <w:lvl w:ilvl="5" w:tplc="02F02E86" w:tentative="1">
      <w:start w:val="1"/>
      <w:numFmt w:val="bullet"/>
      <w:lvlText w:val="●"/>
      <w:lvlJc w:val="left"/>
      <w:pPr>
        <w:tabs>
          <w:tab w:val="num" w:pos="4320"/>
        </w:tabs>
        <w:ind w:left="4320" w:hanging="360"/>
      </w:pPr>
      <w:rPr>
        <w:rFonts w:ascii="Times New Roman" w:hAnsi="Times New Roman" w:hint="default"/>
      </w:rPr>
    </w:lvl>
    <w:lvl w:ilvl="6" w:tplc="1B561974" w:tentative="1">
      <w:start w:val="1"/>
      <w:numFmt w:val="bullet"/>
      <w:lvlText w:val="●"/>
      <w:lvlJc w:val="left"/>
      <w:pPr>
        <w:tabs>
          <w:tab w:val="num" w:pos="5040"/>
        </w:tabs>
        <w:ind w:left="5040" w:hanging="360"/>
      </w:pPr>
      <w:rPr>
        <w:rFonts w:ascii="Times New Roman" w:hAnsi="Times New Roman" w:hint="default"/>
      </w:rPr>
    </w:lvl>
    <w:lvl w:ilvl="7" w:tplc="E84E7A64" w:tentative="1">
      <w:start w:val="1"/>
      <w:numFmt w:val="bullet"/>
      <w:lvlText w:val="●"/>
      <w:lvlJc w:val="left"/>
      <w:pPr>
        <w:tabs>
          <w:tab w:val="num" w:pos="5760"/>
        </w:tabs>
        <w:ind w:left="5760" w:hanging="360"/>
      </w:pPr>
      <w:rPr>
        <w:rFonts w:ascii="Times New Roman" w:hAnsi="Times New Roman" w:hint="default"/>
      </w:rPr>
    </w:lvl>
    <w:lvl w:ilvl="8" w:tplc="D64A67A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0123E2E"/>
    <w:multiLevelType w:val="hybridMultilevel"/>
    <w:tmpl w:val="4BCAF2B8"/>
    <w:lvl w:ilvl="0" w:tplc="3904BEAA">
      <w:start w:val="1"/>
      <w:numFmt w:val="bullet"/>
      <w:lvlText w:val="●"/>
      <w:lvlJc w:val="left"/>
      <w:pPr>
        <w:tabs>
          <w:tab w:val="num" w:pos="720"/>
        </w:tabs>
        <w:ind w:left="720" w:hanging="360"/>
      </w:pPr>
      <w:rPr>
        <w:rFonts w:ascii="Times New Roman" w:hAnsi="Times New Roman" w:hint="default"/>
      </w:rPr>
    </w:lvl>
    <w:lvl w:ilvl="1" w:tplc="28F47A82">
      <w:start w:val="184"/>
      <w:numFmt w:val="bullet"/>
      <w:lvlText w:val="●"/>
      <w:lvlJc w:val="left"/>
      <w:pPr>
        <w:tabs>
          <w:tab w:val="num" w:pos="1440"/>
        </w:tabs>
        <w:ind w:left="1440" w:hanging="360"/>
      </w:pPr>
      <w:rPr>
        <w:rFonts w:ascii="Times New Roman" w:hAnsi="Times New Roman" w:hint="default"/>
      </w:rPr>
    </w:lvl>
    <w:lvl w:ilvl="2" w:tplc="6DFCB43A" w:tentative="1">
      <w:start w:val="1"/>
      <w:numFmt w:val="bullet"/>
      <w:lvlText w:val="●"/>
      <w:lvlJc w:val="left"/>
      <w:pPr>
        <w:tabs>
          <w:tab w:val="num" w:pos="2160"/>
        </w:tabs>
        <w:ind w:left="2160" w:hanging="360"/>
      </w:pPr>
      <w:rPr>
        <w:rFonts w:ascii="Times New Roman" w:hAnsi="Times New Roman" w:hint="default"/>
      </w:rPr>
    </w:lvl>
    <w:lvl w:ilvl="3" w:tplc="B9FA1EB4" w:tentative="1">
      <w:start w:val="1"/>
      <w:numFmt w:val="bullet"/>
      <w:lvlText w:val="●"/>
      <w:lvlJc w:val="left"/>
      <w:pPr>
        <w:tabs>
          <w:tab w:val="num" w:pos="2880"/>
        </w:tabs>
        <w:ind w:left="2880" w:hanging="360"/>
      </w:pPr>
      <w:rPr>
        <w:rFonts w:ascii="Times New Roman" w:hAnsi="Times New Roman" w:hint="default"/>
      </w:rPr>
    </w:lvl>
    <w:lvl w:ilvl="4" w:tplc="6842428A" w:tentative="1">
      <w:start w:val="1"/>
      <w:numFmt w:val="bullet"/>
      <w:lvlText w:val="●"/>
      <w:lvlJc w:val="left"/>
      <w:pPr>
        <w:tabs>
          <w:tab w:val="num" w:pos="3600"/>
        </w:tabs>
        <w:ind w:left="3600" w:hanging="360"/>
      </w:pPr>
      <w:rPr>
        <w:rFonts w:ascii="Times New Roman" w:hAnsi="Times New Roman" w:hint="default"/>
      </w:rPr>
    </w:lvl>
    <w:lvl w:ilvl="5" w:tplc="0E120BE2" w:tentative="1">
      <w:start w:val="1"/>
      <w:numFmt w:val="bullet"/>
      <w:lvlText w:val="●"/>
      <w:lvlJc w:val="left"/>
      <w:pPr>
        <w:tabs>
          <w:tab w:val="num" w:pos="4320"/>
        </w:tabs>
        <w:ind w:left="4320" w:hanging="360"/>
      </w:pPr>
      <w:rPr>
        <w:rFonts w:ascii="Times New Roman" w:hAnsi="Times New Roman" w:hint="default"/>
      </w:rPr>
    </w:lvl>
    <w:lvl w:ilvl="6" w:tplc="204A3A30" w:tentative="1">
      <w:start w:val="1"/>
      <w:numFmt w:val="bullet"/>
      <w:lvlText w:val="●"/>
      <w:lvlJc w:val="left"/>
      <w:pPr>
        <w:tabs>
          <w:tab w:val="num" w:pos="5040"/>
        </w:tabs>
        <w:ind w:left="5040" w:hanging="360"/>
      </w:pPr>
      <w:rPr>
        <w:rFonts w:ascii="Times New Roman" w:hAnsi="Times New Roman" w:hint="default"/>
      </w:rPr>
    </w:lvl>
    <w:lvl w:ilvl="7" w:tplc="AFEC7B82" w:tentative="1">
      <w:start w:val="1"/>
      <w:numFmt w:val="bullet"/>
      <w:lvlText w:val="●"/>
      <w:lvlJc w:val="left"/>
      <w:pPr>
        <w:tabs>
          <w:tab w:val="num" w:pos="5760"/>
        </w:tabs>
        <w:ind w:left="5760" w:hanging="360"/>
      </w:pPr>
      <w:rPr>
        <w:rFonts w:ascii="Times New Roman" w:hAnsi="Times New Roman" w:hint="default"/>
      </w:rPr>
    </w:lvl>
    <w:lvl w:ilvl="8" w:tplc="9478371C"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61F4C56"/>
    <w:multiLevelType w:val="hybridMultilevel"/>
    <w:tmpl w:val="83526E9C"/>
    <w:lvl w:ilvl="0" w:tplc="0809000F">
      <w:start w:val="1"/>
      <w:numFmt w:val="decimal"/>
      <w:lvlText w:val="%1."/>
      <w:lvlJc w:val="left"/>
      <w:pPr>
        <w:tabs>
          <w:tab w:val="num" w:pos="1077"/>
        </w:tabs>
        <w:ind w:left="1077" w:hanging="360"/>
      </w:pPr>
    </w:lvl>
    <w:lvl w:ilvl="1" w:tplc="08090019" w:tentative="1">
      <w:start w:val="1"/>
      <w:numFmt w:val="lowerLetter"/>
      <w:lvlText w:val="%2."/>
      <w:lvlJc w:val="left"/>
      <w:pPr>
        <w:tabs>
          <w:tab w:val="num" w:pos="1797"/>
        </w:tabs>
        <w:ind w:left="1797" w:hanging="360"/>
      </w:pPr>
    </w:lvl>
    <w:lvl w:ilvl="2" w:tplc="0809001B" w:tentative="1">
      <w:start w:val="1"/>
      <w:numFmt w:val="lowerRoman"/>
      <w:lvlText w:val="%3."/>
      <w:lvlJc w:val="right"/>
      <w:pPr>
        <w:tabs>
          <w:tab w:val="num" w:pos="2517"/>
        </w:tabs>
        <w:ind w:left="2517" w:hanging="180"/>
      </w:pPr>
    </w:lvl>
    <w:lvl w:ilvl="3" w:tplc="0809000F" w:tentative="1">
      <w:start w:val="1"/>
      <w:numFmt w:val="decimal"/>
      <w:lvlText w:val="%4."/>
      <w:lvlJc w:val="left"/>
      <w:pPr>
        <w:tabs>
          <w:tab w:val="num" w:pos="3237"/>
        </w:tabs>
        <w:ind w:left="3237" w:hanging="360"/>
      </w:pPr>
    </w:lvl>
    <w:lvl w:ilvl="4" w:tplc="08090019" w:tentative="1">
      <w:start w:val="1"/>
      <w:numFmt w:val="lowerLetter"/>
      <w:lvlText w:val="%5."/>
      <w:lvlJc w:val="left"/>
      <w:pPr>
        <w:tabs>
          <w:tab w:val="num" w:pos="3957"/>
        </w:tabs>
        <w:ind w:left="3957" w:hanging="360"/>
      </w:pPr>
    </w:lvl>
    <w:lvl w:ilvl="5" w:tplc="0809001B" w:tentative="1">
      <w:start w:val="1"/>
      <w:numFmt w:val="lowerRoman"/>
      <w:lvlText w:val="%6."/>
      <w:lvlJc w:val="right"/>
      <w:pPr>
        <w:tabs>
          <w:tab w:val="num" w:pos="4677"/>
        </w:tabs>
        <w:ind w:left="4677" w:hanging="180"/>
      </w:pPr>
    </w:lvl>
    <w:lvl w:ilvl="6" w:tplc="0809000F" w:tentative="1">
      <w:start w:val="1"/>
      <w:numFmt w:val="decimal"/>
      <w:lvlText w:val="%7."/>
      <w:lvlJc w:val="left"/>
      <w:pPr>
        <w:tabs>
          <w:tab w:val="num" w:pos="5397"/>
        </w:tabs>
        <w:ind w:left="5397" w:hanging="360"/>
      </w:pPr>
    </w:lvl>
    <w:lvl w:ilvl="7" w:tplc="08090019" w:tentative="1">
      <w:start w:val="1"/>
      <w:numFmt w:val="lowerLetter"/>
      <w:lvlText w:val="%8."/>
      <w:lvlJc w:val="left"/>
      <w:pPr>
        <w:tabs>
          <w:tab w:val="num" w:pos="6117"/>
        </w:tabs>
        <w:ind w:left="6117" w:hanging="360"/>
      </w:pPr>
    </w:lvl>
    <w:lvl w:ilvl="8" w:tplc="0809001B" w:tentative="1">
      <w:start w:val="1"/>
      <w:numFmt w:val="lowerRoman"/>
      <w:lvlText w:val="%9."/>
      <w:lvlJc w:val="right"/>
      <w:pPr>
        <w:tabs>
          <w:tab w:val="num" w:pos="6837"/>
        </w:tabs>
        <w:ind w:left="6837" w:hanging="180"/>
      </w:pPr>
    </w:lvl>
  </w:abstractNum>
  <w:abstractNum w:abstractNumId="8" w15:restartNumberingAfterBreak="0">
    <w:nsid w:val="169E4EF2"/>
    <w:multiLevelType w:val="multilevel"/>
    <w:tmpl w:val="70363FCA"/>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9" w15:restartNumberingAfterBreak="0">
    <w:nsid w:val="182D220E"/>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1AC80F85"/>
    <w:multiLevelType w:val="hybridMultilevel"/>
    <w:tmpl w:val="0E146C8A"/>
    <w:lvl w:ilvl="0" w:tplc="7280166A">
      <w:start w:val="1"/>
      <w:numFmt w:val="bullet"/>
      <w:lvlText w:val="●"/>
      <w:lvlJc w:val="left"/>
      <w:pPr>
        <w:tabs>
          <w:tab w:val="num" w:pos="720"/>
        </w:tabs>
        <w:ind w:left="720" w:hanging="360"/>
      </w:pPr>
      <w:rPr>
        <w:rFonts w:ascii="Times New Roman" w:hAnsi="Times New Roman" w:hint="default"/>
      </w:rPr>
    </w:lvl>
    <w:lvl w:ilvl="1" w:tplc="47D64534">
      <w:start w:val="2802"/>
      <w:numFmt w:val="bullet"/>
      <w:lvlText w:val="●"/>
      <w:lvlJc w:val="left"/>
      <w:pPr>
        <w:tabs>
          <w:tab w:val="num" w:pos="1440"/>
        </w:tabs>
        <w:ind w:left="1440" w:hanging="360"/>
      </w:pPr>
      <w:rPr>
        <w:rFonts w:ascii="Times New Roman" w:hAnsi="Times New Roman" w:hint="default"/>
      </w:rPr>
    </w:lvl>
    <w:lvl w:ilvl="2" w:tplc="6706E21E">
      <w:start w:val="2802"/>
      <w:numFmt w:val="bullet"/>
      <w:lvlText w:val="•"/>
      <w:lvlJc w:val="left"/>
      <w:pPr>
        <w:tabs>
          <w:tab w:val="num" w:pos="2160"/>
        </w:tabs>
        <w:ind w:left="2160" w:hanging="360"/>
      </w:pPr>
      <w:rPr>
        <w:rFonts w:ascii="Times New Roman" w:hAnsi="Times New Roman" w:hint="default"/>
      </w:rPr>
    </w:lvl>
    <w:lvl w:ilvl="3" w:tplc="524A3E40" w:tentative="1">
      <w:start w:val="1"/>
      <w:numFmt w:val="bullet"/>
      <w:lvlText w:val="●"/>
      <w:lvlJc w:val="left"/>
      <w:pPr>
        <w:tabs>
          <w:tab w:val="num" w:pos="2880"/>
        </w:tabs>
        <w:ind w:left="2880" w:hanging="360"/>
      </w:pPr>
      <w:rPr>
        <w:rFonts w:ascii="Times New Roman" w:hAnsi="Times New Roman" w:hint="default"/>
      </w:rPr>
    </w:lvl>
    <w:lvl w:ilvl="4" w:tplc="A05A4808" w:tentative="1">
      <w:start w:val="1"/>
      <w:numFmt w:val="bullet"/>
      <w:lvlText w:val="●"/>
      <w:lvlJc w:val="left"/>
      <w:pPr>
        <w:tabs>
          <w:tab w:val="num" w:pos="3600"/>
        </w:tabs>
        <w:ind w:left="3600" w:hanging="360"/>
      </w:pPr>
      <w:rPr>
        <w:rFonts w:ascii="Times New Roman" w:hAnsi="Times New Roman" w:hint="default"/>
      </w:rPr>
    </w:lvl>
    <w:lvl w:ilvl="5" w:tplc="C5FE41A4" w:tentative="1">
      <w:start w:val="1"/>
      <w:numFmt w:val="bullet"/>
      <w:lvlText w:val="●"/>
      <w:lvlJc w:val="left"/>
      <w:pPr>
        <w:tabs>
          <w:tab w:val="num" w:pos="4320"/>
        </w:tabs>
        <w:ind w:left="4320" w:hanging="360"/>
      </w:pPr>
      <w:rPr>
        <w:rFonts w:ascii="Times New Roman" w:hAnsi="Times New Roman" w:hint="default"/>
      </w:rPr>
    </w:lvl>
    <w:lvl w:ilvl="6" w:tplc="8524343C" w:tentative="1">
      <w:start w:val="1"/>
      <w:numFmt w:val="bullet"/>
      <w:lvlText w:val="●"/>
      <w:lvlJc w:val="left"/>
      <w:pPr>
        <w:tabs>
          <w:tab w:val="num" w:pos="5040"/>
        </w:tabs>
        <w:ind w:left="5040" w:hanging="360"/>
      </w:pPr>
      <w:rPr>
        <w:rFonts w:ascii="Times New Roman" w:hAnsi="Times New Roman" w:hint="default"/>
      </w:rPr>
    </w:lvl>
    <w:lvl w:ilvl="7" w:tplc="61A2FB1A" w:tentative="1">
      <w:start w:val="1"/>
      <w:numFmt w:val="bullet"/>
      <w:lvlText w:val="●"/>
      <w:lvlJc w:val="left"/>
      <w:pPr>
        <w:tabs>
          <w:tab w:val="num" w:pos="5760"/>
        </w:tabs>
        <w:ind w:left="5760" w:hanging="360"/>
      </w:pPr>
      <w:rPr>
        <w:rFonts w:ascii="Times New Roman" w:hAnsi="Times New Roman" w:hint="default"/>
      </w:rPr>
    </w:lvl>
    <w:lvl w:ilvl="8" w:tplc="C3A2B8C0"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04419A3"/>
    <w:multiLevelType w:val="hybridMultilevel"/>
    <w:tmpl w:val="5EF8E640"/>
    <w:lvl w:ilvl="0" w:tplc="AABC94C2">
      <w:start w:val="1"/>
      <w:numFmt w:val="bullet"/>
      <w:lvlText w:val="●"/>
      <w:lvlJc w:val="left"/>
      <w:pPr>
        <w:tabs>
          <w:tab w:val="num" w:pos="720"/>
        </w:tabs>
        <w:ind w:left="720" w:hanging="360"/>
      </w:pPr>
      <w:rPr>
        <w:rFonts w:ascii="Times New Roman" w:hAnsi="Times New Roman" w:hint="default"/>
      </w:rPr>
    </w:lvl>
    <w:lvl w:ilvl="1" w:tplc="3C4807B8">
      <w:start w:val="184"/>
      <w:numFmt w:val="bullet"/>
      <w:lvlText w:val="●"/>
      <w:lvlJc w:val="left"/>
      <w:pPr>
        <w:tabs>
          <w:tab w:val="num" w:pos="1440"/>
        </w:tabs>
        <w:ind w:left="1440" w:hanging="360"/>
      </w:pPr>
      <w:rPr>
        <w:rFonts w:ascii="Times New Roman" w:hAnsi="Times New Roman" w:hint="default"/>
      </w:rPr>
    </w:lvl>
    <w:lvl w:ilvl="2" w:tplc="78385888">
      <w:start w:val="184"/>
      <w:numFmt w:val="bullet"/>
      <w:lvlText w:val="●"/>
      <w:lvlJc w:val="left"/>
      <w:pPr>
        <w:tabs>
          <w:tab w:val="num" w:pos="2160"/>
        </w:tabs>
        <w:ind w:left="2160" w:hanging="360"/>
      </w:pPr>
      <w:rPr>
        <w:rFonts w:ascii="Times New Roman" w:hAnsi="Times New Roman" w:hint="default"/>
      </w:rPr>
    </w:lvl>
    <w:lvl w:ilvl="3" w:tplc="CF8CAC74" w:tentative="1">
      <w:start w:val="1"/>
      <w:numFmt w:val="bullet"/>
      <w:lvlText w:val="●"/>
      <w:lvlJc w:val="left"/>
      <w:pPr>
        <w:tabs>
          <w:tab w:val="num" w:pos="2880"/>
        </w:tabs>
        <w:ind w:left="2880" w:hanging="360"/>
      </w:pPr>
      <w:rPr>
        <w:rFonts w:ascii="Times New Roman" w:hAnsi="Times New Roman" w:hint="default"/>
      </w:rPr>
    </w:lvl>
    <w:lvl w:ilvl="4" w:tplc="90C8CF5C" w:tentative="1">
      <w:start w:val="1"/>
      <w:numFmt w:val="bullet"/>
      <w:lvlText w:val="●"/>
      <w:lvlJc w:val="left"/>
      <w:pPr>
        <w:tabs>
          <w:tab w:val="num" w:pos="3600"/>
        </w:tabs>
        <w:ind w:left="3600" w:hanging="360"/>
      </w:pPr>
      <w:rPr>
        <w:rFonts w:ascii="Times New Roman" w:hAnsi="Times New Roman" w:hint="default"/>
      </w:rPr>
    </w:lvl>
    <w:lvl w:ilvl="5" w:tplc="85A0D96C" w:tentative="1">
      <w:start w:val="1"/>
      <w:numFmt w:val="bullet"/>
      <w:lvlText w:val="●"/>
      <w:lvlJc w:val="left"/>
      <w:pPr>
        <w:tabs>
          <w:tab w:val="num" w:pos="4320"/>
        </w:tabs>
        <w:ind w:left="4320" w:hanging="360"/>
      </w:pPr>
      <w:rPr>
        <w:rFonts w:ascii="Times New Roman" w:hAnsi="Times New Roman" w:hint="default"/>
      </w:rPr>
    </w:lvl>
    <w:lvl w:ilvl="6" w:tplc="A142D368" w:tentative="1">
      <w:start w:val="1"/>
      <w:numFmt w:val="bullet"/>
      <w:lvlText w:val="●"/>
      <w:lvlJc w:val="left"/>
      <w:pPr>
        <w:tabs>
          <w:tab w:val="num" w:pos="5040"/>
        </w:tabs>
        <w:ind w:left="5040" w:hanging="360"/>
      </w:pPr>
      <w:rPr>
        <w:rFonts w:ascii="Times New Roman" w:hAnsi="Times New Roman" w:hint="default"/>
      </w:rPr>
    </w:lvl>
    <w:lvl w:ilvl="7" w:tplc="B58070A8" w:tentative="1">
      <w:start w:val="1"/>
      <w:numFmt w:val="bullet"/>
      <w:lvlText w:val="●"/>
      <w:lvlJc w:val="left"/>
      <w:pPr>
        <w:tabs>
          <w:tab w:val="num" w:pos="5760"/>
        </w:tabs>
        <w:ind w:left="5760" w:hanging="360"/>
      </w:pPr>
      <w:rPr>
        <w:rFonts w:ascii="Times New Roman" w:hAnsi="Times New Roman" w:hint="default"/>
      </w:rPr>
    </w:lvl>
    <w:lvl w:ilvl="8" w:tplc="5EE03BE0"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2CB10EB"/>
    <w:multiLevelType w:val="hybridMultilevel"/>
    <w:tmpl w:val="56A67516"/>
    <w:lvl w:ilvl="0" w:tplc="040C0001">
      <w:start w:val="1"/>
      <w:numFmt w:val="bullet"/>
      <w:lvlText w:val=""/>
      <w:lvlJc w:val="left"/>
      <w:pPr>
        <w:tabs>
          <w:tab w:val="num" w:pos="1440"/>
        </w:tabs>
        <w:ind w:left="1440" w:hanging="360"/>
      </w:pPr>
      <w:rPr>
        <w:rFonts w:ascii="Symbol" w:hAnsi="Symbol" w:hint="default"/>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27A11415"/>
    <w:multiLevelType w:val="hybridMultilevel"/>
    <w:tmpl w:val="99E0D1CA"/>
    <w:lvl w:ilvl="0" w:tplc="1F848532">
      <w:start w:val="1"/>
      <w:numFmt w:val="bullet"/>
      <w:lvlText w:val="●"/>
      <w:lvlJc w:val="left"/>
      <w:pPr>
        <w:tabs>
          <w:tab w:val="num" w:pos="720"/>
        </w:tabs>
        <w:ind w:left="720" w:hanging="360"/>
      </w:pPr>
      <w:rPr>
        <w:rFonts w:ascii="Times New Roman" w:hAnsi="Times New Roman" w:hint="default"/>
      </w:rPr>
    </w:lvl>
    <w:lvl w:ilvl="1" w:tplc="57DE4594">
      <w:start w:val="192"/>
      <w:numFmt w:val="bullet"/>
      <w:lvlText w:val="●"/>
      <w:lvlJc w:val="left"/>
      <w:pPr>
        <w:tabs>
          <w:tab w:val="num" w:pos="1440"/>
        </w:tabs>
        <w:ind w:left="1440" w:hanging="360"/>
      </w:pPr>
      <w:rPr>
        <w:rFonts w:ascii="Times New Roman" w:hAnsi="Times New Roman" w:hint="default"/>
      </w:rPr>
    </w:lvl>
    <w:lvl w:ilvl="2" w:tplc="993405B6">
      <w:start w:val="200"/>
      <w:numFmt w:val="bullet"/>
      <w:lvlText w:val="-"/>
      <w:lvlJc w:val="left"/>
      <w:pPr>
        <w:tabs>
          <w:tab w:val="num" w:pos="2160"/>
        </w:tabs>
        <w:ind w:left="2160" w:hanging="360"/>
      </w:pPr>
      <w:rPr>
        <w:rFonts w:ascii="Calibri" w:eastAsia="MS Mincho" w:hAnsi="Calibri" w:cs="Typewriter" w:hint="default"/>
      </w:rPr>
    </w:lvl>
    <w:lvl w:ilvl="3" w:tplc="04A4515A" w:tentative="1">
      <w:start w:val="1"/>
      <w:numFmt w:val="bullet"/>
      <w:lvlText w:val="●"/>
      <w:lvlJc w:val="left"/>
      <w:pPr>
        <w:tabs>
          <w:tab w:val="num" w:pos="2880"/>
        </w:tabs>
        <w:ind w:left="2880" w:hanging="360"/>
      </w:pPr>
      <w:rPr>
        <w:rFonts w:ascii="Times New Roman" w:hAnsi="Times New Roman" w:hint="default"/>
      </w:rPr>
    </w:lvl>
    <w:lvl w:ilvl="4" w:tplc="6FCEA1FE" w:tentative="1">
      <w:start w:val="1"/>
      <w:numFmt w:val="bullet"/>
      <w:lvlText w:val="●"/>
      <w:lvlJc w:val="left"/>
      <w:pPr>
        <w:tabs>
          <w:tab w:val="num" w:pos="3600"/>
        </w:tabs>
        <w:ind w:left="3600" w:hanging="360"/>
      </w:pPr>
      <w:rPr>
        <w:rFonts w:ascii="Times New Roman" w:hAnsi="Times New Roman" w:hint="default"/>
      </w:rPr>
    </w:lvl>
    <w:lvl w:ilvl="5" w:tplc="180CCAB6" w:tentative="1">
      <w:start w:val="1"/>
      <w:numFmt w:val="bullet"/>
      <w:lvlText w:val="●"/>
      <w:lvlJc w:val="left"/>
      <w:pPr>
        <w:tabs>
          <w:tab w:val="num" w:pos="4320"/>
        </w:tabs>
        <w:ind w:left="4320" w:hanging="360"/>
      </w:pPr>
      <w:rPr>
        <w:rFonts w:ascii="Times New Roman" w:hAnsi="Times New Roman" w:hint="default"/>
      </w:rPr>
    </w:lvl>
    <w:lvl w:ilvl="6" w:tplc="4A622666" w:tentative="1">
      <w:start w:val="1"/>
      <w:numFmt w:val="bullet"/>
      <w:lvlText w:val="●"/>
      <w:lvlJc w:val="left"/>
      <w:pPr>
        <w:tabs>
          <w:tab w:val="num" w:pos="5040"/>
        </w:tabs>
        <w:ind w:left="5040" w:hanging="360"/>
      </w:pPr>
      <w:rPr>
        <w:rFonts w:ascii="Times New Roman" w:hAnsi="Times New Roman" w:hint="default"/>
      </w:rPr>
    </w:lvl>
    <w:lvl w:ilvl="7" w:tplc="6646187E" w:tentative="1">
      <w:start w:val="1"/>
      <w:numFmt w:val="bullet"/>
      <w:lvlText w:val="●"/>
      <w:lvlJc w:val="left"/>
      <w:pPr>
        <w:tabs>
          <w:tab w:val="num" w:pos="5760"/>
        </w:tabs>
        <w:ind w:left="5760" w:hanging="360"/>
      </w:pPr>
      <w:rPr>
        <w:rFonts w:ascii="Times New Roman" w:hAnsi="Times New Roman" w:hint="default"/>
      </w:rPr>
    </w:lvl>
    <w:lvl w:ilvl="8" w:tplc="FC7EFE6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A553F6C"/>
    <w:multiLevelType w:val="hybridMultilevel"/>
    <w:tmpl w:val="B5E231B2"/>
    <w:lvl w:ilvl="0" w:tplc="D41E17DC">
      <w:start w:val="1"/>
      <w:numFmt w:val="bullet"/>
      <w:lvlText w:val="●"/>
      <w:lvlJc w:val="left"/>
      <w:pPr>
        <w:tabs>
          <w:tab w:val="num" w:pos="720"/>
        </w:tabs>
        <w:ind w:left="720" w:hanging="360"/>
      </w:pPr>
      <w:rPr>
        <w:rFonts w:ascii="Times New Roman" w:hAnsi="Times New Roman" w:hint="default"/>
      </w:rPr>
    </w:lvl>
    <w:lvl w:ilvl="1" w:tplc="B30A0070">
      <w:start w:val="184"/>
      <w:numFmt w:val="bullet"/>
      <w:lvlText w:val="●"/>
      <w:lvlJc w:val="left"/>
      <w:pPr>
        <w:tabs>
          <w:tab w:val="num" w:pos="1440"/>
        </w:tabs>
        <w:ind w:left="1440" w:hanging="360"/>
      </w:pPr>
      <w:rPr>
        <w:rFonts w:ascii="Times New Roman" w:hAnsi="Times New Roman" w:hint="default"/>
      </w:rPr>
    </w:lvl>
    <w:lvl w:ilvl="2" w:tplc="29E8EC3A">
      <w:start w:val="184"/>
      <w:numFmt w:val="bullet"/>
      <w:lvlText w:val="●"/>
      <w:lvlJc w:val="left"/>
      <w:pPr>
        <w:tabs>
          <w:tab w:val="num" w:pos="2160"/>
        </w:tabs>
        <w:ind w:left="2160" w:hanging="360"/>
      </w:pPr>
      <w:rPr>
        <w:rFonts w:ascii="Times New Roman" w:hAnsi="Times New Roman" w:hint="default"/>
      </w:rPr>
    </w:lvl>
    <w:lvl w:ilvl="3" w:tplc="FDBE25AE" w:tentative="1">
      <w:start w:val="1"/>
      <w:numFmt w:val="bullet"/>
      <w:lvlText w:val="●"/>
      <w:lvlJc w:val="left"/>
      <w:pPr>
        <w:tabs>
          <w:tab w:val="num" w:pos="2880"/>
        </w:tabs>
        <w:ind w:left="2880" w:hanging="360"/>
      </w:pPr>
      <w:rPr>
        <w:rFonts w:ascii="Times New Roman" w:hAnsi="Times New Roman" w:hint="default"/>
      </w:rPr>
    </w:lvl>
    <w:lvl w:ilvl="4" w:tplc="E9FAC396" w:tentative="1">
      <w:start w:val="1"/>
      <w:numFmt w:val="bullet"/>
      <w:lvlText w:val="●"/>
      <w:lvlJc w:val="left"/>
      <w:pPr>
        <w:tabs>
          <w:tab w:val="num" w:pos="3600"/>
        </w:tabs>
        <w:ind w:left="3600" w:hanging="360"/>
      </w:pPr>
      <w:rPr>
        <w:rFonts w:ascii="Times New Roman" w:hAnsi="Times New Roman" w:hint="default"/>
      </w:rPr>
    </w:lvl>
    <w:lvl w:ilvl="5" w:tplc="FB4EA594" w:tentative="1">
      <w:start w:val="1"/>
      <w:numFmt w:val="bullet"/>
      <w:lvlText w:val="●"/>
      <w:lvlJc w:val="left"/>
      <w:pPr>
        <w:tabs>
          <w:tab w:val="num" w:pos="4320"/>
        </w:tabs>
        <w:ind w:left="4320" w:hanging="360"/>
      </w:pPr>
      <w:rPr>
        <w:rFonts w:ascii="Times New Roman" w:hAnsi="Times New Roman" w:hint="default"/>
      </w:rPr>
    </w:lvl>
    <w:lvl w:ilvl="6" w:tplc="AD5E7C3E" w:tentative="1">
      <w:start w:val="1"/>
      <w:numFmt w:val="bullet"/>
      <w:lvlText w:val="●"/>
      <w:lvlJc w:val="left"/>
      <w:pPr>
        <w:tabs>
          <w:tab w:val="num" w:pos="5040"/>
        </w:tabs>
        <w:ind w:left="5040" w:hanging="360"/>
      </w:pPr>
      <w:rPr>
        <w:rFonts w:ascii="Times New Roman" w:hAnsi="Times New Roman" w:hint="default"/>
      </w:rPr>
    </w:lvl>
    <w:lvl w:ilvl="7" w:tplc="B930FE8A" w:tentative="1">
      <w:start w:val="1"/>
      <w:numFmt w:val="bullet"/>
      <w:lvlText w:val="●"/>
      <w:lvlJc w:val="left"/>
      <w:pPr>
        <w:tabs>
          <w:tab w:val="num" w:pos="5760"/>
        </w:tabs>
        <w:ind w:left="5760" w:hanging="360"/>
      </w:pPr>
      <w:rPr>
        <w:rFonts w:ascii="Times New Roman" w:hAnsi="Times New Roman" w:hint="default"/>
      </w:rPr>
    </w:lvl>
    <w:lvl w:ilvl="8" w:tplc="7D28FC8A"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0B547BB"/>
    <w:multiLevelType w:val="hybridMultilevel"/>
    <w:tmpl w:val="1426701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46723CB"/>
    <w:multiLevelType w:val="hybridMultilevel"/>
    <w:tmpl w:val="CE0E775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CE0159"/>
    <w:multiLevelType w:val="hybridMultilevel"/>
    <w:tmpl w:val="AD96EABC"/>
    <w:lvl w:ilvl="0" w:tplc="CCB49156">
      <w:start w:val="1"/>
      <w:numFmt w:val="bullet"/>
      <w:lvlText w:val="●"/>
      <w:lvlJc w:val="left"/>
      <w:pPr>
        <w:tabs>
          <w:tab w:val="num" w:pos="1068"/>
        </w:tabs>
        <w:ind w:left="1068" w:hanging="360"/>
      </w:pPr>
      <w:rPr>
        <w:rFonts w:ascii="Times New Roman" w:hAnsi="Times New Roman" w:hint="default"/>
      </w:rPr>
    </w:lvl>
    <w:lvl w:ilvl="1" w:tplc="0BAE5432">
      <w:start w:val="184"/>
      <w:numFmt w:val="bullet"/>
      <w:lvlText w:val="●"/>
      <w:lvlJc w:val="left"/>
      <w:pPr>
        <w:tabs>
          <w:tab w:val="num" w:pos="1788"/>
        </w:tabs>
        <w:ind w:left="1788" w:hanging="360"/>
      </w:pPr>
      <w:rPr>
        <w:rFonts w:ascii="Times New Roman" w:hAnsi="Times New Roman" w:hint="default"/>
      </w:rPr>
    </w:lvl>
    <w:lvl w:ilvl="2" w:tplc="9914394E" w:tentative="1">
      <w:start w:val="1"/>
      <w:numFmt w:val="bullet"/>
      <w:lvlText w:val="●"/>
      <w:lvlJc w:val="left"/>
      <w:pPr>
        <w:tabs>
          <w:tab w:val="num" w:pos="2508"/>
        </w:tabs>
        <w:ind w:left="2508" w:hanging="360"/>
      </w:pPr>
      <w:rPr>
        <w:rFonts w:ascii="Times New Roman" w:hAnsi="Times New Roman" w:hint="default"/>
      </w:rPr>
    </w:lvl>
    <w:lvl w:ilvl="3" w:tplc="BE963822" w:tentative="1">
      <w:start w:val="1"/>
      <w:numFmt w:val="bullet"/>
      <w:lvlText w:val="●"/>
      <w:lvlJc w:val="left"/>
      <w:pPr>
        <w:tabs>
          <w:tab w:val="num" w:pos="3228"/>
        </w:tabs>
        <w:ind w:left="3228" w:hanging="360"/>
      </w:pPr>
      <w:rPr>
        <w:rFonts w:ascii="Times New Roman" w:hAnsi="Times New Roman" w:hint="default"/>
      </w:rPr>
    </w:lvl>
    <w:lvl w:ilvl="4" w:tplc="F8989E62" w:tentative="1">
      <w:start w:val="1"/>
      <w:numFmt w:val="bullet"/>
      <w:lvlText w:val="●"/>
      <w:lvlJc w:val="left"/>
      <w:pPr>
        <w:tabs>
          <w:tab w:val="num" w:pos="3948"/>
        </w:tabs>
        <w:ind w:left="3948" w:hanging="360"/>
      </w:pPr>
      <w:rPr>
        <w:rFonts w:ascii="Times New Roman" w:hAnsi="Times New Roman" w:hint="default"/>
      </w:rPr>
    </w:lvl>
    <w:lvl w:ilvl="5" w:tplc="884AF922" w:tentative="1">
      <w:start w:val="1"/>
      <w:numFmt w:val="bullet"/>
      <w:lvlText w:val="●"/>
      <w:lvlJc w:val="left"/>
      <w:pPr>
        <w:tabs>
          <w:tab w:val="num" w:pos="4668"/>
        </w:tabs>
        <w:ind w:left="4668" w:hanging="360"/>
      </w:pPr>
      <w:rPr>
        <w:rFonts w:ascii="Times New Roman" w:hAnsi="Times New Roman" w:hint="default"/>
      </w:rPr>
    </w:lvl>
    <w:lvl w:ilvl="6" w:tplc="0F1AC2A0" w:tentative="1">
      <w:start w:val="1"/>
      <w:numFmt w:val="bullet"/>
      <w:lvlText w:val="●"/>
      <w:lvlJc w:val="left"/>
      <w:pPr>
        <w:tabs>
          <w:tab w:val="num" w:pos="5388"/>
        </w:tabs>
        <w:ind w:left="5388" w:hanging="360"/>
      </w:pPr>
      <w:rPr>
        <w:rFonts w:ascii="Times New Roman" w:hAnsi="Times New Roman" w:hint="default"/>
      </w:rPr>
    </w:lvl>
    <w:lvl w:ilvl="7" w:tplc="1402136C" w:tentative="1">
      <w:start w:val="1"/>
      <w:numFmt w:val="bullet"/>
      <w:lvlText w:val="●"/>
      <w:lvlJc w:val="left"/>
      <w:pPr>
        <w:tabs>
          <w:tab w:val="num" w:pos="6108"/>
        </w:tabs>
        <w:ind w:left="6108" w:hanging="360"/>
      </w:pPr>
      <w:rPr>
        <w:rFonts w:ascii="Times New Roman" w:hAnsi="Times New Roman" w:hint="default"/>
      </w:rPr>
    </w:lvl>
    <w:lvl w:ilvl="8" w:tplc="88CEAA8A" w:tentative="1">
      <w:start w:val="1"/>
      <w:numFmt w:val="bullet"/>
      <w:lvlText w:val="●"/>
      <w:lvlJc w:val="left"/>
      <w:pPr>
        <w:tabs>
          <w:tab w:val="num" w:pos="6828"/>
        </w:tabs>
        <w:ind w:left="6828" w:hanging="360"/>
      </w:pPr>
      <w:rPr>
        <w:rFonts w:ascii="Times New Roman" w:hAnsi="Times New Roman" w:hint="default"/>
      </w:rPr>
    </w:lvl>
  </w:abstractNum>
  <w:abstractNum w:abstractNumId="18" w15:restartNumberingAfterBreak="0">
    <w:nsid w:val="3D471B8B"/>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DD136EB"/>
    <w:multiLevelType w:val="hybridMultilevel"/>
    <w:tmpl w:val="38267F9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2AE3DF8"/>
    <w:multiLevelType w:val="hybridMultilevel"/>
    <w:tmpl w:val="35FE99B4"/>
    <w:lvl w:ilvl="0" w:tplc="0D2A6404">
      <w:start w:val="1"/>
      <w:numFmt w:val="bullet"/>
      <w:lvlText w:val="●"/>
      <w:lvlJc w:val="left"/>
      <w:pPr>
        <w:tabs>
          <w:tab w:val="num" w:pos="720"/>
        </w:tabs>
        <w:ind w:left="720" w:hanging="360"/>
      </w:pPr>
      <w:rPr>
        <w:rFonts w:ascii="Times New Roman" w:hAnsi="Times New Roman" w:hint="default"/>
      </w:rPr>
    </w:lvl>
    <w:lvl w:ilvl="1" w:tplc="642C541E" w:tentative="1">
      <w:start w:val="1"/>
      <w:numFmt w:val="bullet"/>
      <w:lvlText w:val="●"/>
      <w:lvlJc w:val="left"/>
      <w:pPr>
        <w:tabs>
          <w:tab w:val="num" w:pos="1440"/>
        </w:tabs>
        <w:ind w:left="1440" w:hanging="360"/>
      </w:pPr>
      <w:rPr>
        <w:rFonts w:ascii="Times New Roman" w:hAnsi="Times New Roman" w:hint="default"/>
      </w:rPr>
    </w:lvl>
    <w:lvl w:ilvl="2" w:tplc="7E6EC6D8" w:tentative="1">
      <w:start w:val="1"/>
      <w:numFmt w:val="bullet"/>
      <w:lvlText w:val="●"/>
      <w:lvlJc w:val="left"/>
      <w:pPr>
        <w:tabs>
          <w:tab w:val="num" w:pos="2160"/>
        </w:tabs>
        <w:ind w:left="2160" w:hanging="360"/>
      </w:pPr>
      <w:rPr>
        <w:rFonts w:ascii="Times New Roman" w:hAnsi="Times New Roman" w:hint="default"/>
      </w:rPr>
    </w:lvl>
    <w:lvl w:ilvl="3" w:tplc="BF92DE28" w:tentative="1">
      <w:start w:val="1"/>
      <w:numFmt w:val="bullet"/>
      <w:lvlText w:val="●"/>
      <w:lvlJc w:val="left"/>
      <w:pPr>
        <w:tabs>
          <w:tab w:val="num" w:pos="2880"/>
        </w:tabs>
        <w:ind w:left="2880" w:hanging="360"/>
      </w:pPr>
      <w:rPr>
        <w:rFonts w:ascii="Times New Roman" w:hAnsi="Times New Roman" w:hint="default"/>
      </w:rPr>
    </w:lvl>
    <w:lvl w:ilvl="4" w:tplc="474C9C6E" w:tentative="1">
      <w:start w:val="1"/>
      <w:numFmt w:val="bullet"/>
      <w:lvlText w:val="●"/>
      <w:lvlJc w:val="left"/>
      <w:pPr>
        <w:tabs>
          <w:tab w:val="num" w:pos="3600"/>
        </w:tabs>
        <w:ind w:left="3600" w:hanging="360"/>
      </w:pPr>
      <w:rPr>
        <w:rFonts w:ascii="Times New Roman" w:hAnsi="Times New Roman" w:hint="default"/>
      </w:rPr>
    </w:lvl>
    <w:lvl w:ilvl="5" w:tplc="A07643EA" w:tentative="1">
      <w:start w:val="1"/>
      <w:numFmt w:val="bullet"/>
      <w:lvlText w:val="●"/>
      <w:lvlJc w:val="left"/>
      <w:pPr>
        <w:tabs>
          <w:tab w:val="num" w:pos="4320"/>
        </w:tabs>
        <w:ind w:left="4320" w:hanging="360"/>
      </w:pPr>
      <w:rPr>
        <w:rFonts w:ascii="Times New Roman" w:hAnsi="Times New Roman" w:hint="default"/>
      </w:rPr>
    </w:lvl>
    <w:lvl w:ilvl="6" w:tplc="F18AEF2C" w:tentative="1">
      <w:start w:val="1"/>
      <w:numFmt w:val="bullet"/>
      <w:lvlText w:val="●"/>
      <w:lvlJc w:val="left"/>
      <w:pPr>
        <w:tabs>
          <w:tab w:val="num" w:pos="5040"/>
        </w:tabs>
        <w:ind w:left="5040" w:hanging="360"/>
      </w:pPr>
      <w:rPr>
        <w:rFonts w:ascii="Times New Roman" w:hAnsi="Times New Roman" w:hint="default"/>
      </w:rPr>
    </w:lvl>
    <w:lvl w:ilvl="7" w:tplc="2766D422" w:tentative="1">
      <w:start w:val="1"/>
      <w:numFmt w:val="bullet"/>
      <w:lvlText w:val="●"/>
      <w:lvlJc w:val="left"/>
      <w:pPr>
        <w:tabs>
          <w:tab w:val="num" w:pos="5760"/>
        </w:tabs>
        <w:ind w:left="5760" w:hanging="360"/>
      </w:pPr>
      <w:rPr>
        <w:rFonts w:ascii="Times New Roman" w:hAnsi="Times New Roman" w:hint="default"/>
      </w:rPr>
    </w:lvl>
    <w:lvl w:ilvl="8" w:tplc="9438C6D0"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94813A7"/>
    <w:multiLevelType w:val="hybridMultilevel"/>
    <w:tmpl w:val="3D566DB0"/>
    <w:lvl w:ilvl="0" w:tplc="993405B6">
      <w:start w:val="200"/>
      <w:numFmt w:val="bullet"/>
      <w:lvlText w:val="-"/>
      <w:lvlJc w:val="left"/>
      <w:pPr>
        <w:tabs>
          <w:tab w:val="num" w:pos="360"/>
        </w:tabs>
        <w:ind w:left="360" w:hanging="360"/>
      </w:pPr>
      <w:rPr>
        <w:rFonts w:ascii="Calibri" w:eastAsia="MS Mincho" w:hAnsi="Calibri" w:cs="GaramondITCbyBT-BoldItalic" w:hint="default"/>
      </w:rPr>
    </w:lvl>
    <w:lvl w:ilvl="1" w:tplc="040C0003" w:tentative="1">
      <w:start w:val="1"/>
      <w:numFmt w:val="bullet"/>
      <w:lvlText w:val="o"/>
      <w:lvlJc w:val="left"/>
      <w:pPr>
        <w:tabs>
          <w:tab w:val="num" w:pos="720"/>
        </w:tabs>
        <w:ind w:left="720" w:hanging="360"/>
      </w:pPr>
      <w:rPr>
        <w:rFonts w:ascii="Courier New" w:hAnsi="Courier New" w:cs="Courier New" w:hint="default"/>
      </w:rPr>
    </w:lvl>
    <w:lvl w:ilvl="2" w:tplc="040C0005" w:tentative="1">
      <w:start w:val="1"/>
      <w:numFmt w:val="bullet"/>
      <w:lvlText w:val=""/>
      <w:lvlJc w:val="left"/>
      <w:pPr>
        <w:tabs>
          <w:tab w:val="num" w:pos="1440"/>
        </w:tabs>
        <w:ind w:left="1440" w:hanging="360"/>
      </w:pPr>
      <w:rPr>
        <w:rFonts w:ascii="Wingdings" w:hAnsi="Wingdings" w:hint="default"/>
      </w:rPr>
    </w:lvl>
    <w:lvl w:ilvl="3" w:tplc="040C0001" w:tentative="1">
      <w:start w:val="1"/>
      <w:numFmt w:val="bullet"/>
      <w:lvlText w:val=""/>
      <w:lvlJc w:val="left"/>
      <w:pPr>
        <w:tabs>
          <w:tab w:val="num" w:pos="2160"/>
        </w:tabs>
        <w:ind w:left="2160" w:hanging="360"/>
      </w:pPr>
      <w:rPr>
        <w:rFonts w:ascii="Symbol" w:hAnsi="Symbol" w:hint="default"/>
      </w:rPr>
    </w:lvl>
    <w:lvl w:ilvl="4" w:tplc="040C0003" w:tentative="1">
      <w:start w:val="1"/>
      <w:numFmt w:val="bullet"/>
      <w:lvlText w:val="o"/>
      <w:lvlJc w:val="left"/>
      <w:pPr>
        <w:tabs>
          <w:tab w:val="num" w:pos="2880"/>
        </w:tabs>
        <w:ind w:left="2880" w:hanging="360"/>
      </w:pPr>
      <w:rPr>
        <w:rFonts w:ascii="Courier New" w:hAnsi="Courier New" w:cs="Courier New" w:hint="default"/>
      </w:rPr>
    </w:lvl>
    <w:lvl w:ilvl="5" w:tplc="040C0005" w:tentative="1">
      <w:start w:val="1"/>
      <w:numFmt w:val="bullet"/>
      <w:lvlText w:val=""/>
      <w:lvlJc w:val="left"/>
      <w:pPr>
        <w:tabs>
          <w:tab w:val="num" w:pos="3600"/>
        </w:tabs>
        <w:ind w:left="3600" w:hanging="360"/>
      </w:pPr>
      <w:rPr>
        <w:rFonts w:ascii="Wingdings" w:hAnsi="Wingdings" w:hint="default"/>
      </w:rPr>
    </w:lvl>
    <w:lvl w:ilvl="6" w:tplc="040C0001" w:tentative="1">
      <w:start w:val="1"/>
      <w:numFmt w:val="bullet"/>
      <w:lvlText w:val=""/>
      <w:lvlJc w:val="left"/>
      <w:pPr>
        <w:tabs>
          <w:tab w:val="num" w:pos="4320"/>
        </w:tabs>
        <w:ind w:left="4320" w:hanging="360"/>
      </w:pPr>
      <w:rPr>
        <w:rFonts w:ascii="Symbol" w:hAnsi="Symbol" w:hint="default"/>
      </w:rPr>
    </w:lvl>
    <w:lvl w:ilvl="7" w:tplc="040C0003" w:tentative="1">
      <w:start w:val="1"/>
      <w:numFmt w:val="bullet"/>
      <w:lvlText w:val="o"/>
      <w:lvlJc w:val="left"/>
      <w:pPr>
        <w:tabs>
          <w:tab w:val="num" w:pos="5040"/>
        </w:tabs>
        <w:ind w:left="5040" w:hanging="360"/>
      </w:pPr>
      <w:rPr>
        <w:rFonts w:ascii="Courier New" w:hAnsi="Courier New" w:cs="Courier New" w:hint="default"/>
      </w:rPr>
    </w:lvl>
    <w:lvl w:ilvl="8" w:tplc="040C0005"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4F232BFF"/>
    <w:multiLevelType w:val="hybridMultilevel"/>
    <w:tmpl w:val="21D8AAE2"/>
    <w:lvl w:ilvl="0" w:tplc="367C8D5C">
      <w:start w:val="1"/>
      <w:numFmt w:val="bullet"/>
      <w:lvlText w:val="●"/>
      <w:lvlJc w:val="left"/>
      <w:pPr>
        <w:tabs>
          <w:tab w:val="num" w:pos="720"/>
        </w:tabs>
        <w:ind w:left="720" w:hanging="360"/>
      </w:pPr>
      <w:rPr>
        <w:rFonts w:ascii="Times New Roman" w:hAnsi="Times New Roman" w:hint="default"/>
      </w:rPr>
    </w:lvl>
    <w:lvl w:ilvl="1" w:tplc="AC20CC48">
      <w:start w:val="1"/>
      <w:numFmt w:val="bullet"/>
      <w:lvlText w:val="●"/>
      <w:lvlJc w:val="left"/>
      <w:pPr>
        <w:tabs>
          <w:tab w:val="num" w:pos="1440"/>
        </w:tabs>
        <w:ind w:left="1440" w:hanging="360"/>
      </w:pPr>
      <w:rPr>
        <w:rFonts w:ascii="Times New Roman" w:hAnsi="Times New Roman" w:hint="default"/>
      </w:rPr>
    </w:lvl>
    <w:lvl w:ilvl="2" w:tplc="62AE2808">
      <w:start w:val="184"/>
      <w:numFmt w:val="bullet"/>
      <w:lvlText w:val="●"/>
      <w:lvlJc w:val="left"/>
      <w:pPr>
        <w:tabs>
          <w:tab w:val="num" w:pos="2160"/>
        </w:tabs>
        <w:ind w:left="2160" w:hanging="360"/>
      </w:pPr>
      <w:rPr>
        <w:rFonts w:ascii="Times New Roman" w:hAnsi="Times New Roman" w:hint="default"/>
      </w:rPr>
    </w:lvl>
    <w:lvl w:ilvl="3" w:tplc="09929242" w:tentative="1">
      <w:start w:val="1"/>
      <w:numFmt w:val="bullet"/>
      <w:lvlText w:val="●"/>
      <w:lvlJc w:val="left"/>
      <w:pPr>
        <w:tabs>
          <w:tab w:val="num" w:pos="2880"/>
        </w:tabs>
        <w:ind w:left="2880" w:hanging="360"/>
      </w:pPr>
      <w:rPr>
        <w:rFonts w:ascii="Times New Roman" w:hAnsi="Times New Roman" w:hint="default"/>
      </w:rPr>
    </w:lvl>
    <w:lvl w:ilvl="4" w:tplc="701C7304" w:tentative="1">
      <w:start w:val="1"/>
      <w:numFmt w:val="bullet"/>
      <w:lvlText w:val="●"/>
      <w:lvlJc w:val="left"/>
      <w:pPr>
        <w:tabs>
          <w:tab w:val="num" w:pos="3600"/>
        </w:tabs>
        <w:ind w:left="3600" w:hanging="360"/>
      </w:pPr>
      <w:rPr>
        <w:rFonts w:ascii="Times New Roman" w:hAnsi="Times New Roman" w:hint="default"/>
      </w:rPr>
    </w:lvl>
    <w:lvl w:ilvl="5" w:tplc="E7E019E0" w:tentative="1">
      <w:start w:val="1"/>
      <w:numFmt w:val="bullet"/>
      <w:lvlText w:val="●"/>
      <w:lvlJc w:val="left"/>
      <w:pPr>
        <w:tabs>
          <w:tab w:val="num" w:pos="4320"/>
        </w:tabs>
        <w:ind w:left="4320" w:hanging="360"/>
      </w:pPr>
      <w:rPr>
        <w:rFonts w:ascii="Times New Roman" w:hAnsi="Times New Roman" w:hint="default"/>
      </w:rPr>
    </w:lvl>
    <w:lvl w:ilvl="6" w:tplc="2B3AD63A" w:tentative="1">
      <w:start w:val="1"/>
      <w:numFmt w:val="bullet"/>
      <w:lvlText w:val="●"/>
      <w:lvlJc w:val="left"/>
      <w:pPr>
        <w:tabs>
          <w:tab w:val="num" w:pos="5040"/>
        </w:tabs>
        <w:ind w:left="5040" w:hanging="360"/>
      </w:pPr>
      <w:rPr>
        <w:rFonts w:ascii="Times New Roman" w:hAnsi="Times New Roman" w:hint="default"/>
      </w:rPr>
    </w:lvl>
    <w:lvl w:ilvl="7" w:tplc="F41EC74E" w:tentative="1">
      <w:start w:val="1"/>
      <w:numFmt w:val="bullet"/>
      <w:lvlText w:val="●"/>
      <w:lvlJc w:val="left"/>
      <w:pPr>
        <w:tabs>
          <w:tab w:val="num" w:pos="5760"/>
        </w:tabs>
        <w:ind w:left="5760" w:hanging="360"/>
      </w:pPr>
      <w:rPr>
        <w:rFonts w:ascii="Times New Roman" w:hAnsi="Times New Roman" w:hint="default"/>
      </w:rPr>
    </w:lvl>
    <w:lvl w:ilvl="8" w:tplc="7A3E2AA6"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4F2C02D1"/>
    <w:multiLevelType w:val="hybridMultilevel"/>
    <w:tmpl w:val="84EE03F2"/>
    <w:lvl w:ilvl="0" w:tplc="A1BAF5A4">
      <w:start w:val="1"/>
      <w:numFmt w:val="bullet"/>
      <w:lvlText w:val="●"/>
      <w:lvlJc w:val="left"/>
      <w:pPr>
        <w:tabs>
          <w:tab w:val="num" w:pos="720"/>
        </w:tabs>
        <w:ind w:left="720" w:hanging="360"/>
      </w:pPr>
      <w:rPr>
        <w:rFonts w:ascii="Times New Roman" w:hAnsi="Times New Roman" w:hint="default"/>
      </w:rPr>
    </w:lvl>
    <w:lvl w:ilvl="1" w:tplc="32D2FB02">
      <w:start w:val="1"/>
      <w:numFmt w:val="bullet"/>
      <w:lvlText w:val="●"/>
      <w:lvlJc w:val="left"/>
      <w:pPr>
        <w:tabs>
          <w:tab w:val="num" w:pos="1440"/>
        </w:tabs>
        <w:ind w:left="1440" w:hanging="360"/>
      </w:pPr>
      <w:rPr>
        <w:rFonts w:ascii="Times New Roman" w:hAnsi="Times New Roman" w:hint="default"/>
      </w:rPr>
    </w:lvl>
    <w:lvl w:ilvl="2" w:tplc="2A0699A2">
      <w:start w:val="184"/>
      <w:numFmt w:val="bullet"/>
      <w:lvlText w:val="●"/>
      <w:lvlJc w:val="left"/>
      <w:pPr>
        <w:tabs>
          <w:tab w:val="num" w:pos="2160"/>
        </w:tabs>
        <w:ind w:left="2160" w:hanging="360"/>
      </w:pPr>
      <w:rPr>
        <w:rFonts w:ascii="Times New Roman" w:hAnsi="Times New Roman" w:hint="default"/>
      </w:rPr>
    </w:lvl>
    <w:lvl w:ilvl="3" w:tplc="6F241E84">
      <w:start w:val="184"/>
      <w:numFmt w:val="bullet"/>
      <w:lvlText w:val="–"/>
      <w:lvlJc w:val="left"/>
      <w:pPr>
        <w:tabs>
          <w:tab w:val="num" w:pos="2880"/>
        </w:tabs>
        <w:ind w:left="2880" w:hanging="360"/>
      </w:pPr>
      <w:rPr>
        <w:rFonts w:ascii="Times New Roman" w:hAnsi="Times New Roman" w:hint="default"/>
      </w:rPr>
    </w:lvl>
    <w:lvl w:ilvl="4" w:tplc="2F1C9D22" w:tentative="1">
      <w:start w:val="1"/>
      <w:numFmt w:val="bullet"/>
      <w:lvlText w:val="●"/>
      <w:lvlJc w:val="left"/>
      <w:pPr>
        <w:tabs>
          <w:tab w:val="num" w:pos="3600"/>
        </w:tabs>
        <w:ind w:left="3600" w:hanging="360"/>
      </w:pPr>
      <w:rPr>
        <w:rFonts w:ascii="Times New Roman" w:hAnsi="Times New Roman" w:hint="default"/>
      </w:rPr>
    </w:lvl>
    <w:lvl w:ilvl="5" w:tplc="AB00B680" w:tentative="1">
      <w:start w:val="1"/>
      <w:numFmt w:val="bullet"/>
      <w:lvlText w:val="●"/>
      <w:lvlJc w:val="left"/>
      <w:pPr>
        <w:tabs>
          <w:tab w:val="num" w:pos="4320"/>
        </w:tabs>
        <w:ind w:left="4320" w:hanging="360"/>
      </w:pPr>
      <w:rPr>
        <w:rFonts w:ascii="Times New Roman" w:hAnsi="Times New Roman" w:hint="default"/>
      </w:rPr>
    </w:lvl>
    <w:lvl w:ilvl="6" w:tplc="E2B6F396" w:tentative="1">
      <w:start w:val="1"/>
      <w:numFmt w:val="bullet"/>
      <w:lvlText w:val="●"/>
      <w:lvlJc w:val="left"/>
      <w:pPr>
        <w:tabs>
          <w:tab w:val="num" w:pos="5040"/>
        </w:tabs>
        <w:ind w:left="5040" w:hanging="360"/>
      </w:pPr>
      <w:rPr>
        <w:rFonts w:ascii="Times New Roman" w:hAnsi="Times New Roman" w:hint="default"/>
      </w:rPr>
    </w:lvl>
    <w:lvl w:ilvl="7" w:tplc="797AB26C" w:tentative="1">
      <w:start w:val="1"/>
      <w:numFmt w:val="bullet"/>
      <w:lvlText w:val="●"/>
      <w:lvlJc w:val="left"/>
      <w:pPr>
        <w:tabs>
          <w:tab w:val="num" w:pos="5760"/>
        </w:tabs>
        <w:ind w:left="5760" w:hanging="360"/>
      </w:pPr>
      <w:rPr>
        <w:rFonts w:ascii="Times New Roman" w:hAnsi="Times New Roman" w:hint="default"/>
      </w:rPr>
    </w:lvl>
    <w:lvl w:ilvl="8" w:tplc="843A2C44"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4F4A08E0"/>
    <w:multiLevelType w:val="hybridMultilevel"/>
    <w:tmpl w:val="30F82A20"/>
    <w:lvl w:ilvl="0" w:tplc="8B282084">
      <w:start w:val="1"/>
      <w:numFmt w:val="bullet"/>
      <w:lvlText w:val=""/>
      <w:lvlPicBulletId w:val="0"/>
      <w:lvlJc w:val="left"/>
      <w:pPr>
        <w:tabs>
          <w:tab w:val="num" w:pos="1068"/>
        </w:tabs>
        <w:ind w:left="1068" w:hanging="360"/>
      </w:pPr>
      <w:rPr>
        <w:rFonts w:ascii="Symbol" w:hAnsi="Symbol" w:hint="default"/>
        <w:color w:val="auto"/>
      </w:rPr>
    </w:lvl>
    <w:lvl w:ilvl="1" w:tplc="08090003" w:tentative="1">
      <w:start w:val="1"/>
      <w:numFmt w:val="bullet"/>
      <w:lvlText w:val="o"/>
      <w:lvlJc w:val="left"/>
      <w:pPr>
        <w:tabs>
          <w:tab w:val="num" w:pos="1428"/>
        </w:tabs>
        <w:ind w:left="1428" w:hanging="360"/>
      </w:pPr>
      <w:rPr>
        <w:rFonts w:ascii="Courier New" w:hAnsi="Courier New" w:cs="Courier New" w:hint="default"/>
      </w:rPr>
    </w:lvl>
    <w:lvl w:ilvl="2" w:tplc="08090005" w:tentative="1">
      <w:start w:val="1"/>
      <w:numFmt w:val="bullet"/>
      <w:lvlText w:val=""/>
      <w:lvlJc w:val="left"/>
      <w:pPr>
        <w:tabs>
          <w:tab w:val="num" w:pos="2148"/>
        </w:tabs>
        <w:ind w:left="2148" w:hanging="360"/>
      </w:pPr>
      <w:rPr>
        <w:rFonts w:ascii="Wingdings" w:hAnsi="Wingdings" w:hint="default"/>
      </w:rPr>
    </w:lvl>
    <w:lvl w:ilvl="3" w:tplc="08090001" w:tentative="1">
      <w:start w:val="1"/>
      <w:numFmt w:val="bullet"/>
      <w:lvlText w:val=""/>
      <w:lvlJc w:val="left"/>
      <w:pPr>
        <w:tabs>
          <w:tab w:val="num" w:pos="2868"/>
        </w:tabs>
        <w:ind w:left="2868" w:hanging="360"/>
      </w:pPr>
      <w:rPr>
        <w:rFonts w:ascii="Symbol" w:hAnsi="Symbol" w:hint="default"/>
      </w:rPr>
    </w:lvl>
    <w:lvl w:ilvl="4" w:tplc="08090003" w:tentative="1">
      <w:start w:val="1"/>
      <w:numFmt w:val="bullet"/>
      <w:lvlText w:val="o"/>
      <w:lvlJc w:val="left"/>
      <w:pPr>
        <w:tabs>
          <w:tab w:val="num" w:pos="3588"/>
        </w:tabs>
        <w:ind w:left="3588" w:hanging="360"/>
      </w:pPr>
      <w:rPr>
        <w:rFonts w:ascii="Courier New" w:hAnsi="Courier New" w:cs="Courier New" w:hint="default"/>
      </w:rPr>
    </w:lvl>
    <w:lvl w:ilvl="5" w:tplc="08090005" w:tentative="1">
      <w:start w:val="1"/>
      <w:numFmt w:val="bullet"/>
      <w:lvlText w:val=""/>
      <w:lvlJc w:val="left"/>
      <w:pPr>
        <w:tabs>
          <w:tab w:val="num" w:pos="4308"/>
        </w:tabs>
        <w:ind w:left="4308" w:hanging="360"/>
      </w:pPr>
      <w:rPr>
        <w:rFonts w:ascii="Wingdings" w:hAnsi="Wingdings" w:hint="default"/>
      </w:rPr>
    </w:lvl>
    <w:lvl w:ilvl="6" w:tplc="08090001" w:tentative="1">
      <w:start w:val="1"/>
      <w:numFmt w:val="bullet"/>
      <w:lvlText w:val=""/>
      <w:lvlJc w:val="left"/>
      <w:pPr>
        <w:tabs>
          <w:tab w:val="num" w:pos="5028"/>
        </w:tabs>
        <w:ind w:left="5028" w:hanging="360"/>
      </w:pPr>
      <w:rPr>
        <w:rFonts w:ascii="Symbol" w:hAnsi="Symbol" w:hint="default"/>
      </w:rPr>
    </w:lvl>
    <w:lvl w:ilvl="7" w:tplc="08090003" w:tentative="1">
      <w:start w:val="1"/>
      <w:numFmt w:val="bullet"/>
      <w:lvlText w:val="o"/>
      <w:lvlJc w:val="left"/>
      <w:pPr>
        <w:tabs>
          <w:tab w:val="num" w:pos="5748"/>
        </w:tabs>
        <w:ind w:left="5748" w:hanging="360"/>
      </w:pPr>
      <w:rPr>
        <w:rFonts w:ascii="Courier New" w:hAnsi="Courier New" w:cs="Courier New" w:hint="default"/>
      </w:rPr>
    </w:lvl>
    <w:lvl w:ilvl="8" w:tplc="08090005" w:tentative="1">
      <w:start w:val="1"/>
      <w:numFmt w:val="bullet"/>
      <w:lvlText w:val=""/>
      <w:lvlJc w:val="left"/>
      <w:pPr>
        <w:tabs>
          <w:tab w:val="num" w:pos="6468"/>
        </w:tabs>
        <w:ind w:left="6468" w:hanging="360"/>
      </w:pPr>
      <w:rPr>
        <w:rFonts w:ascii="Wingdings" w:hAnsi="Wingdings" w:hint="default"/>
      </w:rPr>
    </w:lvl>
  </w:abstractNum>
  <w:abstractNum w:abstractNumId="25" w15:restartNumberingAfterBreak="0">
    <w:nsid w:val="5245670A"/>
    <w:multiLevelType w:val="singleLevel"/>
    <w:tmpl w:val="040C0007"/>
    <w:lvl w:ilvl="0">
      <w:start w:val="1"/>
      <w:numFmt w:val="bullet"/>
      <w:lvlText w:val=""/>
      <w:lvlJc w:val="left"/>
      <w:pPr>
        <w:tabs>
          <w:tab w:val="num" w:pos="360"/>
        </w:tabs>
        <w:ind w:left="360" w:hanging="360"/>
      </w:pPr>
      <w:rPr>
        <w:rFonts w:ascii="Wingdings" w:hAnsi="Wingdings" w:hint="default"/>
        <w:sz w:val="16"/>
      </w:rPr>
    </w:lvl>
  </w:abstractNum>
  <w:abstractNum w:abstractNumId="26" w15:restartNumberingAfterBreak="0">
    <w:nsid w:val="556D7CD8"/>
    <w:multiLevelType w:val="hybridMultilevel"/>
    <w:tmpl w:val="71984D6A"/>
    <w:lvl w:ilvl="0" w:tplc="485430C6">
      <w:start w:val="1"/>
      <w:numFmt w:val="bullet"/>
      <w:lvlText w:val="●"/>
      <w:lvlJc w:val="left"/>
      <w:pPr>
        <w:tabs>
          <w:tab w:val="num" w:pos="720"/>
        </w:tabs>
        <w:ind w:left="720" w:hanging="360"/>
      </w:pPr>
      <w:rPr>
        <w:rFonts w:ascii="Times New Roman" w:hAnsi="Times New Roman" w:hint="default"/>
      </w:rPr>
    </w:lvl>
    <w:lvl w:ilvl="1" w:tplc="663C8E2E">
      <w:start w:val="2802"/>
      <w:numFmt w:val="bullet"/>
      <w:lvlText w:val="●"/>
      <w:lvlJc w:val="left"/>
      <w:pPr>
        <w:tabs>
          <w:tab w:val="num" w:pos="1440"/>
        </w:tabs>
        <w:ind w:left="1440" w:hanging="360"/>
      </w:pPr>
      <w:rPr>
        <w:rFonts w:ascii="Times New Roman" w:hAnsi="Times New Roman" w:hint="default"/>
      </w:rPr>
    </w:lvl>
    <w:lvl w:ilvl="2" w:tplc="050AC7EC" w:tentative="1">
      <w:start w:val="1"/>
      <w:numFmt w:val="bullet"/>
      <w:lvlText w:val="●"/>
      <w:lvlJc w:val="left"/>
      <w:pPr>
        <w:tabs>
          <w:tab w:val="num" w:pos="2160"/>
        </w:tabs>
        <w:ind w:left="2160" w:hanging="360"/>
      </w:pPr>
      <w:rPr>
        <w:rFonts w:ascii="Times New Roman" w:hAnsi="Times New Roman" w:hint="default"/>
      </w:rPr>
    </w:lvl>
    <w:lvl w:ilvl="3" w:tplc="56F6879A" w:tentative="1">
      <w:start w:val="1"/>
      <w:numFmt w:val="bullet"/>
      <w:lvlText w:val="●"/>
      <w:lvlJc w:val="left"/>
      <w:pPr>
        <w:tabs>
          <w:tab w:val="num" w:pos="2880"/>
        </w:tabs>
        <w:ind w:left="2880" w:hanging="360"/>
      </w:pPr>
      <w:rPr>
        <w:rFonts w:ascii="Times New Roman" w:hAnsi="Times New Roman" w:hint="default"/>
      </w:rPr>
    </w:lvl>
    <w:lvl w:ilvl="4" w:tplc="8B34C10A" w:tentative="1">
      <w:start w:val="1"/>
      <w:numFmt w:val="bullet"/>
      <w:lvlText w:val="●"/>
      <w:lvlJc w:val="left"/>
      <w:pPr>
        <w:tabs>
          <w:tab w:val="num" w:pos="3600"/>
        </w:tabs>
        <w:ind w:left="3600" w:hanging="360"/>
      </w:pPr>
      <w:rPr>
        <w:rFonts w:ascii="Times New Roman" w:hAnsi="Times New Roman" w:hint="default"/>
      </w:rPr>
    </w:lvl>
    <w:lvl w:ilvl="5" w:tplc="49A495B6" w:tentative="1">
      <w:start w:val="1"/>
      <w:numFmt w:val="bullet"/>
      <w:lvlText w:val="●"/>
      <w:lvlJc w:val="left"/>
      <w:pPr>
        <w:tabs>
          <w:tab w:val="num" w:pos="4320"/>
        </w:tabs>
        <w:ind w:left="4320" w:hanging="360"/>
      </w:pPr>
      <w:rPr>
        <w:rFonts w:ascii="Times New Roman" w:hAnsi="Times New Roman" w:hint="default"/>
      </w:rPr>
    </w:lvl>
    <w:lvl w:ilvl="6" w:tplc="F2D8E33C" w:tentative="1">
      <w:start w:val="1"/>
      <w:numFmt w:val="bullet"/>
      <w:lvlText w:val="●"/>
      <w:lvlJc w:val="left"/>
      <w:pPr>
        <w:tabs>
          <w:tab w:val="num" w:pos="5040"/>
        </w:tabs>
        <w:ind w:left="5040" w:hanging="360"/>
      </w:pPr>
      <w:rPr>
        <w:rFonts w:ascii="Times New Roman" w:hAnsi="Times New Roman" w:hint="default"/>
      </w:rPr>
    </w:lvl>
    <w:lvl w:ilvl="7" w:tplc="F2FA16D4" w:tentative="1">
      <w:start w:val="1"/>
      <w:numFmt w:val="bullet"/>
      <w:lvlText w:val="●"/>
      <w:lvlJc w:val="left"/>
      <w:pPr>
        <w:tabs>
          <w:tab w:val="num" w:pos="5760"/>
        </w:tabs>
        <w:ind w:left="5760" w:hanging="360"/>
      </w:pPr>
      <w:rPr>
        <w:rFonts w:ascii="Times New Roman" w:hAnsi="Times New Roman" w:hint="default"/>
      </w:rPr>
    </w:lvl>
    <w:lvl w:ilvl="8" w:tplc="2F0C5ADC"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574C348D"/>
    <w:multiLevelType w:val="hybridMultilevel"/>
    <w:tmpl w:val="A7F4A45C"/>
    <w:lvl w:ilvl="0" w:tplc="02C6B018">
      <w:start w:val="1"/>
      <w:numFmt w:val="bullet"/>
      <w:lvlText w:val="●"/>
      <w:lvlJc w:val="left"/>
      <w:pPr>
        <w:tabs>
          <w:tab w:val="num" w:pos="720"/>
        </w:tabs>
        <w:ind w:left="720" w:hanging="360"/>
      </w:pPr>
      <w:rPr>
        <w:rFonts w:ascii="Times New Roman" w:hAnsi="Times New Roman" w:hint="default"/>
      </w:rPr>
    </w:lvl>
    <w:lvl w:ilvl="1" w:tplc="0AA22C7C">
      <w:start w:val="184"/>
      <w:numFmt w:val="bullet"/>
      <w:lvlText w:val="●"/>
      <w:lvlJc w:val="left"/>
      <w:pPr>
        <w:tabs>
          <w:tab w:val="num" w:pos="1440"/>
        </w:tabs>
        <w:ind w:left="1440" w:hanging="360"/>
      </w:pPr>
      <w:rPr>
        <w:rFonts w:ascii="Times New Roman" w:hAnsi="Times New Roman" w:hint="default"/>
      </w:rPr>
    </w:lvl>
    <w:lvl w:ilvl="2" w:tplc="174AD8C8">
      <w:start w:val="184"/>
      <w:numFmt w:val="bullet"/>
      <w:lvlText w:val="●"/>
      <w:lvlJc w:val="left"/>
      <w:pPr>
        <w:tabs>
          <w:tab w:val="num" w:pos="2160"/>
        </w:tabs>
        <w:ind w:left="2160" w:hanging="360"/>
      </w:pPr>
      <w:rPr>
        <w:rFonts w:ascii="Times New Roman" w:hAnsi="Times New Roman" w:hint="default"/>
      </w:rPr>
    </w:lvl>
    <w:lvl w:ilvl="3" w:tplc="FD74D54E" w:tentative="1">
      <w:start w:val="1"/>
      <w:numFmt w:val="bullet"/>
      <w:lvlText w:val="●"/>
      <w:lvlJc w:val="left"/>
      <w:pPr>
        <w:tabs>
          <w:tab w:val="num" w:pos="2880"/>
        </w:tabs>
        <w:ind w:left="2880" w:hanging="360"/>
      </w:pPr>
      <w:rPr>
        <w:rFonts w:ascii="Times New Roman" w:hAnsi="Times New Roman" w:hint="default"/>
      </w:rPr>
    </w:lvl>
    <w:lvl w:ilvl="4" w:tplc="926A599A" w:tentative="1">
      <w:start w:val="1"/>
      <w:numFmt w:val="bullet"/>
      <w:lvlText w:val="●"/>
      <w:lvlJc w:val="left"/>
      <w:pPr>
        <w:tabs>
          <w:tab w:val="num" w:pos="3600"/>
        </w:tabs>
        <w:ind w:left="3600" w:hanging="360"/>
      </w:pPr>
      <w:rPr>
        <w:rFonts w:ascii="Times New Roman" w:hAnsi="Times New Roman" w:hint="default"/>
      </w:rPr>
    </w:lvl>
    <w:lvl w:ilvl="5" w:tplc="EBA820C0" w:tentative="1">
      <w:start w:val="1"/>
      <w:numFmt w:val="bullet"/>
      <w:lvlText w:val="●"/>
      <w:lvlJc w:val="left"/>
      <w:pPr>
        <w:tabs>
          <w:tab w:val="num" w:pos="4320"/>
        </w:tabs>
        <w:ind w:left="4320" w:hanging="360"/>
      </w:pPr>
      <w:rPr>
        <w:rFonts w:ascii="Times New Roman" w:hAnsi="Times New Roman" w:hint="default"/>
      </w:rPr>
    </w:lvl>
    <w:lvl w:ilvl="6" w:tplc="F2182D50" w:tentative="1">
      <w:start w:val="1"/>
      <w:numFmt w:val="bullet"/>
      <w:lvlText w:val="●"/>
      <w:lvlJc w:val="left"/>
      <w:pPr>
        <w:tabs>
          <w:tab w:val="num" w:pos="5040"/>
        </w:tabs>
        <w:ind w:left="5040" w:hanging="360"/>
      </w:pPr>
      <w:rPr>
        <w:rFonts w:ascii="Times New Roman" w:hAnsi="Times New Roman" w:hint="default"/>
      </w:rPr>
    </w:lvl>
    <w:lvl w:ilvl="7" w:tplc="9DCE6C9A" w:tentative="1">
      <w:start w:val="1"/>
      <w:numFmt w:val="bullet"/>
      <w:lvlText w:val="●"/>
      <w:lvlJc w:val="left"/>
      <w:pPr>
        <w:tabs>
          <w:tab w:val="num" w:pos="5760"/>
        </w:tabs>
        <w:ind w:left="5760" w:hanging="360"/>
      </w:pPr>
      <w:rPr>
        <w:rFonts w:ascii="Times New Roman" w:hAnsi="Times New Roman" w:hint="default"/>
      </w:rPr>
    </w:lvl>
    <w:lvl w:ilvl="8" w:tplc="AFEA39F0"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57CF55EE"/>
    <w:multiLevelType w:val="hybridMultilevel"/>
    <w:tmpl w:val="B298FFEA"/>
    <w:lvl w:ilvl="0" w:tplc="59B6F300">
      <w:start w:val="1"/>
      <w:numFmt w:val="bullet"/>
      <w:lvlText w:val="●"/>
      <w:lvlJc w:val="left"/>
      <w:pPr>
        <w:tabs>
          <w:tab w:val="num" w:pos="720"/>
        </w:tabs>
        <w:ind w:left="720" w:hanging="360"/>
      </w:pPr>
      <w:rPr>
        <w:rFonts w:ascii="Times New Roman" w:hAnsi="Times New Roman" w:hint="default"/>
      </w:rPr>
    </w:lvl>
    <w:lvl w:ilvl="1" w:tplc="DDC429D6">
      <w:start w:val="184"/>
      <w:numFmt w:val="bullet"/>
      <w:lvlText w:val="●"/>
      <w:lvlJc w:val="left"/>
      <w:pPr>
        <w:tabs>
          <w:tab w:val="num" w:pos="1440"/>
        </w:tabs>
        <w:ind w:left="1440" w:hanging="360"/>
      </w:pPr>
      <w:rPr>
        <w:rFonts w:ascii="Times New Roman" w:hAnsi="Times New Roman" w:hint="default"/>
      </w:rPr>
    </w:lvl>
    <w:lvl w:ilvl="2" w:tplc="56EE7DF8">
      <w:start w:val="184"/>
      <w:numFmt w:val="bullet"/>
      <w:lvlText w:val="●"/>
      <w:lvlJc w:val="left"/>
      <w:pPr>
        <w:tabs>
          <w:tab w:val="num" w:pos="2160"/>
        </w:tabs>
        <w:ind w:left="2160" w:hanging="360"/>
      </w:pPr>
      <w:rPr>
        <w:rFonts w:ascii="Times New Roman" w:hAnsi="Times New Roman" w:hint="default"/>
      </w:rPr>
    </w:lvl>
    <w:lvl w:ilvl="3" w:tplc="F1D64584" w:tentative="1">
      <w:start w:val="1"/>
      <w:numFmt w:val="bullet"/>
      <w:lvlText w:val="●"/>
      <w:lvlJc w:val="left"/>
      <w:pPr>
        <w:tabs>
          <w:tab w:val="num" w:pos="2880"/>
        </w:tabs>
        <w:ind w:left="2880" w:hanging="360"/>
      </w:pPr>
      <w:rPr>
        <w:rFonts w:ascii="Times New Roman" w:hAnsi="Times New Roman" w:hint="default"/>
      </w:rPr>
    </w:lvl>
    <w:lvl w:ilvl="4" w:tplc="6B28428C" w:tentative="1">
      <w:start w:val="1"/>
      <w:numFmt w:val="bullet"/>
      <w:lvlText w:val="●"/>
      <w:lvlJc w:val="left"/>
      <w:pPr>
        <w:tabs>
          <w:tab w:val="num" w:pos="3600"/>
        </w:tabs>
        <w:ind w:left="3600" w:hanging="360"/>
      </w:pPr>
      <w:rPr>
        <w:rFonts w:ascii="Times New Roman" w:hAnsi="Times New Roman" w:hint="default"/>
      </w:rPr>
    </w:lvl>
    <w:lvl w:ilvl="5" w:tplc="41E09412" w:tentative="1">
      <w:start w:val="1"/>
      <w:numFmt w:val="bullet"/>
      <w:lvlText w:val="●"/>
      <w:lvlJc w:val="left"/>
      <w:pPr>
        <w:tabs>
          <w:tab w:val="num" w:pos="4320"/>
        </w:tabs>
        <w:ind w:left="4320" w:hanging="360"/>
      </w:pPr>
      <w:rPr>
        <w:rFonts w:ascii="Times New Roman" w:hAnsi="Times New Roman" w:hint="default"/>
      </w:rPr>
    </w:lvl>
    <w:lvl w:ilvl="6" w:tplc="1BB8A940" w:tentative="1">
      <w:start w:val="1"/>
      <w:numFmt w:val="bullet"/>
      <w:lvlText w:val="●"/>
      <w:lvlJc w:val="left"/>
      <w:pPr>
        <w:tabs>
          <w:tab w:val="num" w:pos="5040"/>
        </w:tabs>
        <w:ind w:left="5040" w:hanging="360"/>
      </w:pPr>
      <w:rPr>
        <w:rFonts w:ascii="Times New Roman" w:hAnsi="Times New Roman" w:hint="default"/>
      </w:rPr>
    </w:lvl>
    <w:lvl w:ilvl="7" w:tplc="80C2338C" w:tentative="1">
      <w:start w:val="1"/>
      <w:numFmt w:val="bullet"/>
      <w:lvlText w:val="●"/>
      <w:lvlJc w:val="left"/>
      <w:pPr>
        <w:tabs>
          <w:tab w:val="num" w:pos="5760"/>
        </w:tabs>
        <w:ind w:left="5760" w:hanging="360"/>
      </w:pPr>
      <w:rPr>
        <w:rFonts w:ascii="Times New Roman" w:hAnsi="Times New Roman" w:hint="default"/>
      </w:rPr>
    </w:lvl>
    <w:lvl w:ilvl="8" w:tplc="FA82DC8A"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5C2D6F08"/>
    <w:multiLevelType w:val="hybridMultilevel"/>
    <w:tmpl w:val="C4462C5C"/>
    <w:lvl w:ilvl="0" w:tplc="5070699C">
      <w:start w:val="1"/>
      <w:numFmt w:val="bullet"/>
      <w:lvlText w:val="●"/>
      <w:lvlJc w:val="left"/>
      <w:pPr>
        <w:tabs>
          <w:tab w:val="num" w:pos="720"/>
        </w:tabs>
        <w:ind w:left="720" w:hanging="360"/>
      </w:pPr>
      <w:rPr>
        <w:rFonts w:ascii="Times New Roman" w:hAnsi="Times New Roman" w:hint="default"/>
      </w:rPr>
    </w:lvl>
    <w:lvl w:ilvl="1" w:tplc="FD1A86C8">
      <w:start w:val="2802"/>
      <w:numFmt w:val="bullet"/>
      <w:lvlText w:val="●"/>
      <w:lvlJc w:val="left"/>
      <w:pPr>
        <w:tabs>
          <w:tab w:val="num" w:pos="1440"/>
        </w:tabs>
        <w:ind w:left="1440" w:hanging="360"/>
      </w:pPr>
      <w:rPr>
        <w:rFonts w:ascii="Times New Roman" w:hAnsi="Times New Roman" w:hint="default"/>
      </w:rPr>
    </w:lvl>
    <w:lvl w:ilvl="2" w:tplc="1900915E" w:tentative="1">
      <w:start w:val="1"/>
      <w:numFmt w:val="bullet"/>
      <w:lvlText w:val="●"/>
      <w:lvlJc w:val="left"/>
      <w:pPr>
        <w:tabs>
          <w:tab w:val="num" w:pos="2160"/>
        </w:tabs>
        <w:ind w:left="2160" w:hanging="360"/>
      </w:pPr>
      <w:rPr>
        <w:rFonts w:ascii="Times New Roman" w:hAnsi="Times New Roman" w:hint="default"/>
      </w:rPr>
    </w:lvl>
    <w:lvl w:ilvl="3" w:tplc="634A7D90" w:tentative="1">
      <w:start w:val="1"/>
      <w:numFmt w:val="bullet"/>
      <w:lvlText w:val="●"/>
      <w:lvlJc w:val="left"/>
      <w:pPr>
        <w:tabs>
          <w:tab w:val="num" w:pos="2880"/>
        </w:tabs>
        <w:ind w:left="2880" w:hanging="360"/>
      </w:pPr>
      <w:rPr>
        <w:rFonts w:ascii="Times New Roman" w:hAnsi="Times New Roman" w:hint="default"/>
      </w:rPr>
    </w:lvl>
    <w:lvl w:ilvl="4" w:tplc="63FC2EC4" w:tentative="1">
      <w:start w:val="1"/>
      <w:numFmt w:val="bullet"/>
      <w:lvlText w:val="●"/>
      <w:lvlJc w:val="left"/>
      <w:pPr>
        <w:tabs>
          <w:tab w:val="num" w:pos="3600"/>
        </w:tabs>
        <w:ind w:left="3600" w:hanging="360"/>
      </w:pPr>
      <w:rPr>
        <w:rFonts w:ascii="Times New Roman" w:hAnsi="Times New Roman" w:hint="default"/>
      </w:rPr>
    </w:lvl>
    <w:lvl w:ilvl="5" w:tplc="81340ED4" w:tentative="1">
      <w:start w:val="1"/>
      <w:numFmt w:val="bullet"/>
      <w:lvlText w:val="●"/>
      <w:lvlJc w:val="left"/>
      <w:pPr>
        <w:tabs>
          <w:tab w:val="num" w:pos="4320"/>
        </w:tabs>
        <w:ind w:left="4320" w:hanging="360"/>
      </w:pPr>
      <w:rPr>
        <w:rFonts w:ascii="Times New Roman" w:hAnsi="Times New Roman" w:hint="default"/>
      </w:rPr>
    </w:lvl>
    <w:lvl w:ilvl="6" w:tplc="40E03E76" w:tentative="1">
      <w:start w:val="1"/>
      <w:numFmt w:val="bullet"/>
      <w:lvlText w:val="●"/>
      <w:lvlJc w:val="left"/>
      <w:pPr>
        <w:tabs>
          <w:tab w:val="num" w:pos="5040"/>
        </w:tabs>
        <w:ind w:left="5040" w:hanging="360"/>
      </w:pPr>
      <w:rPr>
        <w:rFonts w:ascii="Times New Roman" w:hAnsi="Times New Roman" w:hint="default"/>
      </w:rPr>
    </w:lvl>
    <w:lvl w:ilvl="7" w:tplc="AD72593E" w:tentative="1">
      <w:start w:val="1"/>
      <w:numFmt w:val="bullet"/>
      <w:lvlText w:val="●"/>
      <w:lvlJc w:val="left"/>
      <w:pPr>
        <w:tabs>
          <w:tab w:val="num" w:pos="5760"/>
        </w:tabs>
        <w:ind w:left="5760" w:hanging="360"/>
      </w:pPr>
      <w:rPr>
        <w:rFonts w:ascii="Times New Roman" w:hAnsi="Times New Roman" w:hint="default"/>
      </w:rPr>
    </w:lvl>
    <w:lvl w:ilvl="8" w:tplc="30580C22"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CB12CD0"/>
    <w:multiLevelType w:val="hybridMultilevel"/>
    <w:tmpl w:val="D2022A5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4420ABA"/>
    <w:multiLevelType w:val="hybridMultilevel"/>
    <w:tmpl w:val="4E16F8D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8C05F1D"/>
    <w:multiLevelType w:val="multilevel"/>
    <w:tmpl w:val="040C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3" w15:restartNumberingAfterBreak="0">
    <w:nsid w:val="6B2B2FB5"/>
    <w:multiLevelType w:val="hybridMultilevel"/>
    <w:tmpl w:val="E37EFEF2"/>
    <w:lvl w:ilvl="0" w:tplc="993405B6">
      <w:start w:val="200"/>
      <w:numFmt w:val="bullet"/>
      <w:lvlText w:val="-"/>
      <w:lvlJc w:val="left"/>
      <w:pPr>
        <w:tabs>
          <w:tab w:val="num" w:pos="1788"/>
        </w:tabs>
        <w:ind w:left="1788" w:hanging="360"/>
      </w:pPr>
      <w:rPr>
        <w:rFonts w:ascii="Calibri" w:eastAsia="MS Mincho" w:hAnsi="Calibri" w:cs="GaramondITCbyBT-BoldItalic" w:hint="default"/>
      </w:rPr>
    </w:lvl>
    <w:lvl w:ilvl="1" w:tplc="040C0003" w:tentative="1">
      <w:start w:val="1"/>
      <w:numFmt w:val="bullet"/>
      <w:lvlText w:val="o"/>
      <w:lvlJc w:val="left"/>
      <w:pPr>
        <w:tabs>
          <w:tab w:val="num" w:pos="2148"/>
        </w:tabs>
        <w:ind w:left="2148" w:hanging="360"/>
      </w:pPr>
      <w:rPr>
        <w:rFonts w:ascii="Courier New" w:hAnsi="Courier New" w:cs="Courier New"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6F6716F1"/>
    <w:multiLevelType w:val="hybridMultilevel"/>
    <w:tmpl w:val="B79C7AE2"/>
    <w:lvl w:ilvl="0" w:tplc="CF380D76">
      <w:start w:val="1"/>
      <w:numFmt w:val="bullet"/>
      <w:lvlText w:val="●"/>
      <w:lvlJc w:val="left"/>
      <w:pPr>
        <w:tabs>
          <w:tab w:val="num" w:pos="720"/>
        </w:tabs>
        <w:ind w:left="720" w:hanging="360"/>
      </w:pPr>
      <w:rPr>
        <w:rFonts w:ascii="Times New Roman" w:hAnsi="Times New Roman" w:hint="default"/>
      </w:rPr>
    </w:lvl>
    <w:lvl w:ilvl="1" w:tplc="CB82EF7E">
      <w:start w:val="192"/>
      <w:numFmt w:val="bullet"/>
      <w:lvlText w:val="●"/>
      <w:lvlJc w:val="left"/>
      <w:pPr>
        <w:tabs>
          <w:tab w:val="num" w:pos="1440"/>
        </w:tabs>
        <w:ind w:left="1440" w:hanging="360"/>
      </w:pPr>
      <w:rPr>
        <w:rFonts w:ascii="Times New Roman" w:hAnsi="Times New Roman" w:hint="default"/>
      </w:rPr>
    </w:lvl>
    <w:lvl w:ilvl="2" w:tplc="7E96BACE" w:tentative="1">
      <w:start w:val="1"/>
      <w:numFmt w:val="bullet"/>
      <w:lvlText w:val="●"/>
      <w:lvlJc w:val="left"/>
      <w:pPr>
        <w:tabs>
          <w:tab w:val="num" w:pos="2160"/>
        </w:tabs>
        <w:ind w:left="2160" w:hanging="360"/>
      </w:pPr>
      <w:rPr>
        <w:rFonts w:ascii="Times New Roman" w:hAnsi="Times New Roman" w:hint="default"/>
      </w:rPr>
    </w:lvl>
    <w:lvl w:ilvl="3" w:tplc="150A8E0A" w:tentative="1">
      <w:start w:val="1"/>
      <w:numFmt w:val="bullet"/>
      <w:lvlText w:val="●"/>
      <w:lvlJc w:val="left"/>
      <w:pPr>
        <w:tabs>
          <w:tab w:val="num" w:pos="2880"/>
        </w:tabs>
        <w:ind w:left="2880" w:hanging="360"/>
      </w:pPr>
      <w:rPr>
        <w:rFonts w:ascii="Times New Roman" w:hAnsi="Times New Roman" w:hint="default"/>
      </w:rPr>
    </w:lvl>
    <w:lvl w:ilvl="4" w:tplc="8878E0B4" w:tentative="1">
      <w:start w:val="1"/>
      <w:numFmt w:val="bullet"/>
      <w:lvlText w:val="●"/>
      <w:lvlJc w:val="left"/>
      <w:pPr>
        <w:tabs>
          <w:tab w:val="num" w:pos="3600"/>
        </w:tabs>
        <w:ind w:left="3600" w:hanging="360"/>
      </w:pPr>
      <w:rPr>
        <w:rFonts w:ascii="Times New Roman" w:hAnsi="Times New Roman" w:hint="default"/>
      </w:rPr>
    </w:lvl>
    <w:lvl w:ilvl="5" w:tplc="15F6EF42" w:tentative="1">
      <w:start w:val="1"/>
      <w:numFmt w:val="bullet"/>
      <w:lvlText w:val="●"/>
      <w:lvlJc w:val="left"/>
      <w:pPr>
        <w:tabs>
          <w:tab w:val="num" w:pos="4320"/>
        </w:tabs>
        <w:ind w:left="4320" w:hanging="360"/>
      </w:pPr>
      <w:rPr>
        <w:rFonts w:ascii="Times New Roman" w:hAnsi="Times New Roman" w:hint="default"/>
      </w:rPr>
    </w:lvl>
    <w:lvl w:ilvl="6" w:tplc="79C4CA38" w:tentative="1">
      <w:start w:val="1"/>
      <w:numFmt w:val="bullet"/>
      <w:lvlText w:val="●"/>
      <w:lvlJc w:val="left"/>
      <w:pPr>
        <w:tabs>
          <w:tab w:val="num" w:pos="5040"/>
        </w:tabs>
        <w:ind w:left="5040" w:hanging="360"/>
      </w:pPr>
      <w:rPr>
        <w:rFonts w:ascii="Times New Roman" w:hAnsi="Times New Roman" w:hint="default"/>
      </w:rPr>
    </w:lvl>
    <w:lvl w:ilvl="7" w:tplc="756C0E84" w:tentative="1">
      <w:start w:val="1"/>
      <w:numFmt w:val="bullet"/>
      <w:lvlText w:val="●"/>
      <w:lvlJc w:val="left"/>
      <w:pPr>
        <w:tabs>
          <w:tab w:val="num" w:pos="5760"/>
        </w:tabs>
        <w:ind w:left="5760" w:hanging="360"/>
      </w:pPr>
      <w:rPr>
        <w:rFonts w:ascii="Times New Roman" w:hAnsi="Times New Roman" w:hint="default"/>
      </w:rPr>
    </w:lvl>
    <w:lvl w:ilvl="8" w:tplc="2ACC5B52"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77E7326A"/>
    <w:multiLevelType w:val="hybridMultilevel"/>
    <w:tmpl w:val="6F2661B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8727325"/>
    <w:multiLevelType w:val="hybridMultilevel"/>
    <w:tmpl w:val="580C39B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A735174"/>
    <w:multiLevelType w:val="hybridMultilevel"/>
    <w:tmpl w:val="09FC694E"/>
    <w:lvl w:ilvl="0" w:tplc="396C2EF8">
      <w:start w:val="1"/>
      <w:numFmt w:val="bullet"/>
      <w:lvlText w:val="●"/>
      <w:lvlJc w:val="left"/>
      <w:pPr>
        <w:tabs>
          <w:tab w:val="num" w:pos="720"/>
        </w:tabs>
        <w:ind w:left="720" w:hanging="360"/>
      </w:pPr>
      <w:rPr>
        <w:rFonts w:ascii="Times New Roman" w:hAnsi="Times New Roman" w:hint="default"/>
      </w:rPr>
    </w:lvl>
    <w:lvl w:ilvl="1" w:tplc="4B2648E4">
      <w:start w:val="2802"/>
      <w:numFmt w:val="bullet"/>
      <w:lvlText w:val="●"/>
      <w:lvlJc w:val="left"/>
      <w:pPr>
        <w:tabs>
          <w:tab w:val="num" w:pos="1440"/>
        </w:tabs>
        <w:ind w:left="1440" w:hanging="360"/>
      </w:pPr>
      <w:rPr>
        <w:rFonts w:ascii="Times New Roman" w:hAnsi="Times New Roman" w:hint="default"/>
      </w:rPr>
    </w:lvl>
    <w:lvl w:ilvl="2" w:tplc="B3483D60" w:tentative="1">
      <w:start w:val="1"/>
      <w:numFmt w:val="bullet"/>
      <w:lvlText w:val="●"/>
      <w:lvlJc w:val="left"/>
      <w:pPr>
        <w:tabs>
          <w:tab w:val="num" w:pos="2160"/>
        </w:tabs>
        <w:ind w:left="2160" w:hanging="360"/>
      </w:pPr>
      <w:rPr>
        <w:rFonts w:ascii="Times New Roman" w:hAnsi="Times New Roman" w:hint="default"/>
      </w:rPr>
    </w:lvl>
    <w:lvl w:ilvl="3" w:tplc="109806D6" w:tentative="1">
      <w:start w:val="1"/>
      <w:numFmt w:val="bullet"/>
      <w:lvlText w:val="●"/>
      <w:lvlJc w:val="left"/>
      <w:pPr>
        <w:tabs>
          <w:tab w:val="num" w:pos="2880"/>
        </w:tabs>
        <w:ind w:left="2880" w:hanging="360"/>
      </w:pPr>
      <w:rPr>
        <w:rFonts w:ascii="Times New Roman" w:hAnsi="Times New Roman" w:hint="default"/>
      </w:rPr>
    </w:lvl>
    <w:lvl w:ilvl="4" w:tplc="A606D3DE" w:tentative="1">
      <w:start w:val="1"/>
      <w:numFmt w:val="bullet"/>
      <w:lvlText w:val="●"/>
      <w:lvlJc w:val="left"/>
      <w:pPr>
        <w:tabs>
          <w:tab w:val="num" w:pos="3600"/>
        </w:tabs>
        <w:ind w:left="3600" w:hanging="360"/>
      </w:pPr>
      <w:rPr>
        <w:rFonts w:ascii="Times New Roman" w:hAnsi="Times New Roman" w:hint="default"/>
      </w:rPr>
    </w:lvl>
    <w:lvl w:ilvl="5" w:tplc="A9E080C6" w:tentative="1">
      <w:start w:val="1"/>
      <w:numFmt w:val="bullet"/>
      <w:lvlText w:val="●"/>
      <w:lvlJc w:val="left"/>
      <w:pPr>
        <w:tabs>
          <w:tab w:val="num" w:pos="4320"/>
        </w:tabs>
        <w:ind w:left="4320" w:hanging="360"/>
      </w:pPr>
      <w:rPr>
        <w:rFonts w:ascii="Times New Roman" w:hAnsi="Times New Roman" w:hint="default"/>
      </w:rPr>
    </w:lvl>
    <w:lvl w:ilvl="6" w:tplc="D31C920A" w:tentative="1">
      <w:start w:val="1"/>
      <w:numFmt w:val="bullet"/>
      <w:lvlText w:val="●"/>
      <w:lvlJc w:val="left"/>
      <w:pPr>
        <w:tabs>
          <w:tab w:val="num" w:pos="5040"/>
        </w:tabs>
        <w:ind w:left="5040" w:hanging="360"/>
      </w:pPr>
      <w:rPr>
        <w:rFonts w:ascii="Times New Roman" w:hAnsi="Times New Roman" w:hint="default"/>
      </w:rPr>
    </w:lvl>
    <w:lvl w:ilvl="7" w:tplc="02189EB6" w:tentative="1">
      <w:start w:val="1"/>
      <w:numFmt w:val="bullet"/>
      <w:lvlText w:val="●"/>
      <w:lvlJc w:val="left"/>
      <w:pPr>
        <w:tabs>
          <w:tab w:val="num" w:pos="5760"/>
        </w:tabs>
        <w:ind w:left="5760" w:hanging="360"/>
      </w:pPr>
      <w:rPr>
        <w:rFonts w:ascii="Times New Roman" w:hAnsi="Times New Roman" w:hint="default"/>
      </w:rPr>
    </w:lvl>
    <w:lvl w:ilvl="8" w:tplc="5688F2D8" w:tentative="1">
      <w:start w:val="1"/>
      <w:numFmt w:val="bullet"/>
      <w:lvlText w:val="●"/>
      <w:lvlJc w:val="left"/>
      <w:pPr>
        <w:tabs>
          <w:tab w:val="num" w:pos="6480"/>
        </w:tabs>
        <w:ind w:left="6480" w:hanging="360"/>
      </w:pPr>
      <w:rPr>
        <w:rFonts w:ascii="Times New Roman" w:hAnsi="Times New Roman" w:hint="default"/>
      </w:rPr>
    </w:lvl>
  </w:abstractNum>
  <w:num w:numId="1">
    <w:abstractNumId w:val="25"/>
  </w:num>
  <w:num w:numId="2">
    <w:abstractNumId w:val="7"/>
  </w:num>
  <w:num w:numId="3">
    <w:abstractNumId w:val="24"/>
  </w:num>
  <w:num w:numId="4">
    <w:abstractNumId w:val="10"/>
  </w:num>
  <w:num w:numId="5">
    <w:abstractNumId w:val="26"/>
  </w:num>
  <w:num w:numId="6">
    <w:abstractNumId w:val="4"/>
  </w:num>
  <w:num w:numId="7">
    <w:abstractNumId w:val="29"/>
  </w:num>
  <w:num w:numId="8">
    <w:abstractNumId w:val="37"/>
  </w:num>
  <w:num w:numId="9">
    <w:abstractNumId w:val="9"/>
  </w:num>
  <w:num w:numId="10">
    <w:abstractNumId w:val="18"/>
  </w:num>
  <w:num w:numId="11">
    <w:abstractNumId w:val="32"/>
  </w:num>
  <w:num w:numId="12">
    <w:abstractNumId w:val="21"/>
  </w:num>
  <w:num w:numId="13">
    <w:abstractNumId w:val="8"/>
  </w:num>
  <w:num w:numId="14">
    <w:abstractNumId w:val="33"/>
  </w:num>
  <w:num w:numId="15">
    <w:abstractNumId w:val="20"/>
  </w:num>
  <w:num w:numId="16">
    <w:abstractNumId w:val="1"/>
  </w:num>
  <w:num w:numId="17">
    <w:abstractNumId w:val="23"/>
  </w:num>
  <w:num w:numId="18">
    <w:abstractNumId w:val="6"/>
  </w:num>
  <w:num w:numId="19">
    <w:abstractNumId w:val="14"/>
  </w:num>
  <w:num w:numId="20">
    <w:abstractNumId w:val="22"/>
  </w:num>
  <w:num w:numId="21">
    <w:abstractNumId w:val="11"/>
  </w:num>
  <w:num w:numId="22">
    <w:abstractNumId w:val="17"/>
  </w:num>
  <w:num w:numId="23">
    <w:abstractNumId w:val="27"/>
  </w:num>
  <w:num w:numId="24">
    <w:abstractNumId w:val="3"/>
  </w:num>
  <w:num w:numId="25">
    <w:abstractNumId w:val="5"/>
  </w:num>
  <w:num w:numId="26">
    <w:abstractNumId w:val="28"/>
  </w:num>
  <w:num w:numId="27">
    <w:abstractNumId w:val="13"/>
  </w:num>
  <w:num w:numId="28">
    <w:abstractNumId w:val="34"/>
  </w:num>
  <w:num w:numId="29">
    <w:abstractNumId w:val="12"/>
  </w:num>
  <w:num w:numId="30">
    <w:abstractNumId w:val="19"/>
  </w:num>
  <w:num w:numId="31">
    <w:abstractNumId w:val="0"/>
  </w:num>
  <w:num w:numId="32">
    <w:abstractNumId w:val="31"/>
  </w:num>
  <w:num w:numId="33">
    <w:abstractNumId w:val="36"/>
  </w:num>
  <w:num w:numId="34">
    <w:abstractNumId w:val="15"/>
  </w:num>
  <w:num w:numId="35">
    <w:abstractNumId w:val="16"/>
  </w:num>
  <w:num w:numId="36">
    <w:abstractNumId w:val="30"/>
  </w:num>
  <w:num w:numId="37">
    <w:abstractNumId w:val="35"/>
  </w:num>
  <w:num w:numId="38">
    <w:abstractNumId w:val="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8F3"/>
    <w:rsid w:val="000029ED"/>
    <w:rsid w:val="00002CAE"/>
    <w:rsid w:val="00005E05"/>
    <w:rsid w:val="00021967"/>
    <w:rsid w:val="00024C99"/>
    <w:rsid w:val="00033C33"/>
    <w:rsid w:val="000660AE"/>
    <w:rsid w:val="00073589"/>
    <w:rsid w:val="00074E92"/>
    <w:rsid w:val="0007592E"/>
    <w:rsid w:val="000874BA"/>
    <w:rsid w:val="000A423E"/>
    <w:rsid w:val="000C7383"/>
    <w:rsid w:val="000D1D2C"/>
    <w:rsid w:val="000F3C76"/>
    <w:rsid w:val="000F5909"/>
    <w:rsid w:val="001037A1"/>
    <w:rsid w:val="001142F4"/>
    <w:rsid w:val="00121CF4"/>
    <w:rsid w:val="00133243"/>
    <w:rsid w:val="00136B9A"/>
    <w:rsid w:val="0014486B"/>
    <w:rsid w:val="00146FB4"/>
    <w:rsid w:val="001629F3"/>
    <w:rsid w:val="001858F3"/>
    <w:rsid w:val="001901AC"/>
    <w:rsid w:val="00196E87"/>
    <w:rsid w:val="001A467B"/>
    <w:rsid w:val="001A5FE4"/>
    <w:rsid w:val="001B0DB7"/>
    <w:rsid w:val="001B2395"/>
    <w:rsid w:val="001B3E93"/>
    <w:rsid w:val="001C2969"/>
    <w:rsid w:val="001D6814"/>
    <w:rsid w:val="001D707B"/>
    <w:rsid w:val="001E596E"/>
    <w:rsid w:val="002064FE"/>
    <w:rsid w:val="0020671D"/>
    <w:rsid w:val="00215DC5"/>
    <w:rsid w:val="00224802"/>
    <w:rsid w:val="00226637"/>
    <w:rsid w:val="0023055E"/>
    <w:rsid w:val="00235FD5"/>
    <w:rsid w:val="00246C10"/>
    <w:rsid w:val="00256618"/>
    <w:rsid w:val="0026252B"/>
    <w:rsid w:val="00284575"/>
    <w:rsid w:val="0029266F"/>
    <w:rsid w:val="002A6B47"/>
    <w:rsid w:val="002B765F"/>
    <w:rsid w:val="002C0389"/>
    <w:rsid w:val="002C0C40"/>
    <w:rsid w:val="002D0525"/>
    <w:rsid w:val="002E54B2"/>
    <w:rsid w:val="002E60F5"/>
    <w:rsid w:val="002F5151"/>
    <w:rsid w:val="002F516E"/>
    <w:rsid w:val="002F7CE3"/>
    <w:rsid w:val="003110A8"/>
    <w:rsid w:val="0034099F"/>
    <w:rsid w:val="00343C17"/>
    <w:rsid w:val="003719B5"/>
    <w:rsid w:val="0037207C"/>
    <w:rsid w:val="0037393D"/>
    <w:rsid w:val="00384D46"/>
    <w:rsid w:val="003A24ED"/>
    <w:rsid w:val="003C0ECB"/>
    <w:rsid w:val="003E3826"/>
    <w:rsid w:val="003F55BE"/>
    <w:rsid w:val="003F7B09"/>
    <w:rsid w:val="00421FD4"/>
    <w:rsid w:val="00427C87"/>
    <w:rsid w:val="00441A82"/>
    <w:rsid w:val="00447990"/>
    <w:rsid w:val="00451597"/>
    <w:rsid w:val="004528F2"/>
    <w:rsid w:val="004557C7"/>
    <w:rsid w:val="0047349C"/>
    <w:rsid w:val="004B591D"/>
    <w:rsid w:val="004C230D"/>
    <w:rsid w:val="004F450C"/>
    <w:rsid w:val="00503BB1"/>
    <w:rsid w:val="0052770B"/>
    <w:rsid w:val="00542CEA"/>
    <w:rsid w:val="00551A15"/>
    <w:rsid w:val="005731F2"/>
    <w:rsid w:val="005902D8"/>
    <w:rsid w:val="005942EF"/>
    <w:rsid w:val="005A4A79"/>
    <w:rsid w:val="005C2515"/>
    <w:rsid w:val="005C25FD"/>
    <w:rsid w:val="005D0F72"/>
    <w:rsid w:val="005F424A"/>
    <w:rsid w:val="005F600C"/>
    <w:rsid w:val="00606D7A"/>
    <w:rsid w:val="006257B6"/>
    <w:rsid w:val="00632697"/>
    <w:rsid w:val="00651D20"/>
    <w:rsid w:val="006619EE"/>
    <w:rsid w:val="00662062"/>
    <w:rsid w:val="00675EE5"/>
    <w:rsid w:val="006855F8"/>
    <w:rsid w:val="00687734"/>
    <w:rsid w:val="006904E3"/>
    <w:rsid w:val="00690A39"/>
    <w:rsid w:val="00694948"/>
    <w:rsid w:val="006977F9"/>
    <w:rsid w:val="00697C27"/>
    <w:rsid w:val="00697F91"/>
    <w:rsid w:val="006A673B"/>
    <w:rsid w:val="006C0B52"/>
    <w:rsid w:val="006E2816"/>
    <w:rsid w:val="006E41BF"/>
    <w:rsid w:val="006E4DAB"/>
    <w:rsid w:val="006E63B2"/>
    <w:rsid w:val="006F7865"/>
    <w:rsid w:val="00714D58"/>
    <w:rsid w:val="00716AC0"/>
    <w:rsid w:val="00717EB8"/>
    <w:rsid w:val="00726025"/>
    <w:rsid w:val="007346CD"/>
    <w:rsid w:val="00743A66"/>
    <w:rsid w:val="00745D05"/>
    <w:rsid w:val="00747834"/>
    <w:rsid w:val="0075478A"/>
    <w:rsid w:val="00767B94"/>
    <w:rsid w:val="00770D64"/>
    <w:rsid w:val="00774768"/>
    <w:rsid w:val="007760F7"/>
    <w:rsid w:val="00780B32"/>
    <w:rsid w:val="007B3AC5"/>
    <w:rsid w:val="007B769E"/>
    <w:rsid w:val="007B7FD8"/>
    <w:rsid w:val="007D27A6"/>
    <w:rsid w:val="007D33C8"/>
    <w:rsid w:val="00803FF1"/>
    <w:rsid w:val="00810303"/>
    <w:rsid w:val="00814F53"/>
    <w:rsid w:val="00825A29"/>
    <w:rsid w:val="0083262A"/>
    <w:rsid w:val="0084524C"/>
    <w:rsid w:val="008465C3"/>
    <w:rsid w:val="00871DA2"/>
    <w:rsid w:val="008752D8"/>
    <w:rsid w:val="008805F4"/>
    <w:rsid w:val="00880A7A"/>
    <w:rsid w:val="00885A96"/>
    <w:rsid w:val="00890A9A"/>
    <w:rsid w:val="00893398"/>
    <w:rsid w:val="00895DBD"/>
    <w:rsid w:val="008A1C33"/>
    <w:rsid w:val="008B176D"/>
    <w:rsid w:val="008C2614"/>
    <w:rsid w:val="008C6CA9"/>
    <w:rsid w:val="008F2683"/>
    <w:rsid w:val="008F4114"/>
    <w:rsid w:val="008F5CF9"/>
    <w:rsid w:val="0094148D"/>
    <w:rsid w:val="0097220A"/>
    <w:rsid w:val="00972BB7"/>
    <w:rsid w:val="009744E2"/>
    <w:rsid w:val="009778CB"/>
    <w:rsid w:val="00977B9C"/>
    <w:rsid w:val="00996CDB"/>
    <w:rsid w:val="009A3280"/>
    <w:rsid w:val="009A7442"/>
    <w:rsid w:val="009A7AFB"/>
    <w:rsid w:val="009B1A50"/>
    <w:rsid w:val="009C49BC"/>
    <w:rsid w:val="009D0F4E"/>
    <w:rsid w:val="009E0D06"/>
    <w:rsid w:val="009E1898"/>
    <w:rsid w:val="009E4078"/>
    <w:rsid w:val="00A04EB5"/>
    <w:rsid w:val="00A079BB"/>
    <w:rsid w:val="00A1118F"/>
    <w:rsid w:val="00A164D5"/>
    <w:rsid w:val="00A25B14"/>
    <w:rsid w:val="00A309AA"/>
    <w:rsid w:val="00A35E31"/>
    <w:rsid w:val="00A367EB"/>
    <w:rsid w:val="00A36F23"/>
    <w:rsid w:val="00A47A0F"/>
    <w:rsid w:val="00A51363"/>
    <w:rsid w:val="00A5437B"/>
    <w:rsid w:val="00A54412"/>
    <w:rsid w:val="00A56206"/>
    <w:rsid w:val="00A71371"/>
    <w:rsid w:val="00A73157"/>
    <w:rsid w:val="00A86360"/>
    <w:rsid w:val="00A9097B"/>
    <w:rsid w:val="00AA7DED"/>
    <w:rsid w:val="00AD5608"/>
    <w:rsid w:val="00AD5BF3"/>
    <w:rsid w:val="00AD6248"/>
    <w:rsid w:val="00AF496C"/>
    <w:rsid w:val="00B04B01"/>
    <w:rsid w:val="00B2085F"/>
    <w:rsid w:val="00B234DF"/>
    <w:rsid w:val="00B30893"/>
    <w:rsid w:val="00B30BD2"/>
    <w:rsid w:val="00B3118E"/>
    <w:rsid w:val="00B34626"/>
    <w:rsid w:val="00B37E5F"/>
    <w:rsid w:val="00B41757"/>
    <w:rsid w:val="00B46FAC"/>
    <w:rsid w:val="00B52C8A"/>
    <w:rsid w:val="00B651F0"/>
    <w:rsid w:val="00B80693"/>
    <w:rsid w:val="00B850D7"/>
    <w:rsid w:val="00B9063B"/>
    <w:rsid w:val="00B93B59"/>
    <w:rsid w:val="00B97775"/>
    <w:rsid w:val="00BA5A97"/>
    <w:rsid w:val="00BA6BCD"/>
    <w:rsid w:val="00BB69C4"/>
    <w:rsid w:val="00BE07FB"/>
    <w:rsid w:val="00BE4800"/>
    <w:rsid w:val="00BE52F1"/>
    <w:rsid w:val="00BF3749"/>
    <w:rsid w:val="00C07D1D"/>
    <w:rsid w:val="00C24B7C"/>
    <w:rsid w:val="00C4759C"/>
    <w:rsid w:val="00C54C71"/>
    <w:rsid w:val="00C57DCE"/>
    <w:rsid w:val="00C65A2F"/>
    <w:rsid w:val="00C826C3"/>
    <w:rsid w:val="00C915B3"/>
    <w:rsid w:val="00CA4657"/>
    <w:rsid w:val="00CC62B0"/>
    <w:rsid w:val="00CF1271"/>
    <w:rsid w:val="00CF3ABC"/>
    <w:rsid w:val="00CF4BB1"/>
    <w:rsid w:val="00CF799E"/>
    <w:rsid w:val="00D04A85"/>
    <w:rsid w:val="00D073F3"/>
    <w:rsid w:val="00D11F8F"/>
    <w:rsid w:val="00D126DA"/>
    <w:rsid w:val="00D32AEC"/>
    <w:rsid w:val="00D369C0"/>
    <w:rsid w:val="00D37A20"/>
    <w:rsid w:val="00D56AD2"/>
    <w:rsid w:val="00D777C9"/>
    <w:rsid w:val="00D85AD6"/>
    <w:rsid w:val="00D87659"/>
    <w:rsid w:val="00D912B4"/>
    <w:rsid w:val="00D97A6F"/>
    <w:rsid w:val="00DA0F13"/>
    <w:rsid w:val="00DB5FEE"/>
    <w:rsid w:val="00DC78A4"/>
    <w:rsid w:val="00DE1336"/>
    <w:rsid w:val="00E006C3"/>
    <w:rsid w:val="00E056EA"/>
    <w:rsid w:val="00E114BA"/>
    <w:rsid w:val="00E4178A"/>
    <w:rsid w:val="00E435EF"/>
    <w:rsid w:val="00E44B98"/>
    <w:rsid w:val="00E55218"/>
    <w:rsid w:val="00E61200"/>
    <w:rsid w:val="00E640E8"/>
    <w:rsid w:val="00E8365E"/>
    <w:rsid w:val="00EA3BBA"/>
    <w:rsid w:val="00EB3683"/>
    <w:rsid w:val="00EC159A"/>
    <w:rsid w:val="00ED5875"/>
    <w:rsid w:val="00EE06DE"/>
    <w:rsid w:val="00EF7AFE"/>
    <w:rsid w:val="00F00F63"/>
    <w:rsid w:val="00F04B10"/>
    <w:rsid w:val="00F1009B"/>
    <w:rsid w:val="00F125E4"/>
    <w:rsid w:val="00F1631E"/>
    <w:rsid w:val="00F175B9"/>
    <w:rsid w:val="00F310B3"/>
    <w:rsid w:val="00F41567"/>
    <w:rsid w:val="00F45A91"/>
    <w:rsid w:val="00F7594F"/>
    <w:rsid w:val="00F85A9A"/>
    <w:rsid w:val="00F86234"/>
    <w:rsid w:val="00F9228B"/>
    <w:rsid w:val="00F956D7"/>
    <w:rsid w:val="00F96B59"/>
    <w:rsid w:val="00FA46EB"/>
    <w:rsid w:val="00FB30F1"/>
    <w:rsid w:val="00FE7A6D"/>
    <w:rsid w:val="00FF22F0"/>
    <w:rsid w:val="00FF25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7B504E"/>
  <w15:docId w15:val="{E179F918-82A3-4C47-83D1-F61CB066F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367EB"/>
    <w:rPr>
      <w:rFonts w:ascii="Arial" w:hAnsi="Arial"/>
      <w:lang w:val="en-GB" w:eastAsia="ja-JP"/>
    </w:rPr>
  </w:style>
  <w:style w:type="paragraph" w:styleId="Heading1">
    <w:name w:val="heading 1"/>
    <w:basedOn w:val="Normal"/>
    <w:next w:val="Normal"/>
    <w:qFormat/>
    <w:rsid w:val="002C0C40"/>
    <w:pPr>
      <w:numPr>
        <w:numId w:val="13"/>
      </w:numPr>
      <w:outlineLvl w:val="0"/>
    </w:pPr>
    <w:rPr>
      <w:b/>
      <w:color w:val="3DCD58"/>
      <w:sz w:val="28"/>
      <w:szCs w:val="28"/>
    </w:rPr>
  </w:style>
  <w:style w:type="paragraph" w:styleId="Heading2">
    <w:name w:val="heading 2"/>
    <w:basedOn w:val="Normal"/>
    <w:next w:val="Normal"/>
    <w:qFormat/>
    <w:rsid w:val="00E55218"/>
    <w:pPr>
      <w:numPr>
        <w:ilvl w:val="1"/>
        <w:numId w:val="13"/>
      </w:numPr>
      <w:ind w:left="1145" w:hanging="578"/>
      <w:outlineLvl w:val="1"/>
    </w:pPr>
    <w:rPr>
      <w:b/>
      <w:color w:val="262626" w:themeColor="text1" w:themeTint="D9"/>
      <w:sz w:val="24"/>
      <w:szCs w:val="22"/>
    </w:rPr>
  </w:style>
  <w:style w:type="paragraph" w:styleId="Heading3">
    <w:name w:val="heading 3"/>
    <w:basedOn w:val="Normal"/>
    <w:next w:val="Normal"/>
    <w:qFormat/>
    <w:rsid w:val="009D0F4E"/>
    <w:pPr>
      <w:numPr>
        <w:ilvl w:val="2"/>
        <w:numId w:val="13"/>
      </w:numPr>
      <w:ind w:left="1854"/>
      <w:outlineLvl w:val="2"/>
    </w:pPr>
    <w:rPr>
      <w:b/>
      <w:szCs w:val="22"/>
    </w:rPr>
  </w:style>
  <w:style w:type="paragraph" w:styleId="Heading4">
    <w:name w:val="heading 4"/>
    <w:basedOn w:val="Normal"/>
    <w:next w:val="Normal"/>
    <w:qFormat/>
    <w:rsid w:val="001629F3"/>
    <w:pPr>
      <w:numPr>
        <w:ilvl w:val="3"/>
        <w:numId w:val="13"/>
      </w:numPr>
      <w:ind w:left="2280" w:hanging="862"/>
      <w:outlineLvl w:val="3"/>
    </w:pPr>
    <w:rPr>
      <w:szCs w:val="22"/>
    </w:rPr>
  </w:style>
  <w:style w:type="paragraph" w:styleId="Heading5">
    <w:name w:val="heading 5"/>
    <w:basedOn w:val="Normal"/>
    <w:next w:val="Normal"/>
    <w:qFormat/>
    <w:rsid w:val="009D0F4E"/>
    <w:pPr>
      <w:numPr>
        <w:ilvl w:val="4"/>
        <w:numId w:val="13"/>
      </w:numPr>
      <w:spacing w:before="240" w:after="60"/>
      <w:outlineLvl w:val="4"/>
    </w:pPr>
    <w:rPr>
      <w:b/>
      <w:bCs/>
      <w:i/>
      <w:iCs/>
      <w:sz w:val="26"/>
      <w:szCs w:val="26"/>
    </w:rPr>
  </w:style>
  <w:style w:type="paragraph" w:styleId="Heading6">
    <w:name w:val="heading 6"/>
    <w:basedOn w:val="Normal"/>
    <w:next w:val="Normal"/>
    <w:qFormat/>
    <w:rsid w:val="009D0F4E"/>
    <w:pPr>
      <w:numPr>
        <w:ilvl w:val="5"/>
        <w:numId w:val="13"/>
      </w:numPr>
      <w:spacing w:before="240" w:after="60"/>
      <w:outlineLvl w:val="5"/>
    </w:pPr>
    <w:rPr>
      <w:rFonts w:ascii="Times New Roman" w:hAnsi="Times New Roman"/>
      <w:b/>
      <w:bCs/>
      <w:szCs w:val="22"/>
    </w:rPr>
  </w:style>
  <w:style w:type="paragraph" w:styleId="Heading7">
    <w:name w:val="heading 7"/>
    <w:basedOn w:val="Normal"/>
    <w:next w:val="Normal"/>
    <w:qFormat/>
    <w:rsid w:val="009D0F4E"/>
    <w:pPr>
      <w:numPr>
        <w:ilvl w:val="6"/>
        <w:numId w:val="13"/>
      </w:numPr>
      <w:spacing w:before="240" w:after="60"/>
      <w:outlineLvl w:val="6"/>
    </w:pPr>
    <w:rPr>
      <w:rFonts w:ascii="Times New Roman" w:hAnsi="Times New Roman"/>
      <w:sz w:val="24"/>
      <w:szCs w:val="24"/>
    </w:rPr>
  </w:style>
  <w:style w:type="paragraph" w:styleId="Heading8">
    <w:name w:val="heading 8"/>
    <w:basedOn w:val="Normal"/>
    <w:next w:val="Normal"/>
    <w:qFormat/>
    <w:rsid w:val="009D0F4E"/>
    <w:pPr>
      <w:numPr>
        <w:ilvl w:val="7"/>
        <w:numId w:val="13"/>
      </w:numPr>
      <w:spacing w:before="240" w:after="60"/>
      <w:outlineLvl w:val="7"/>
    </w:pPr>
    <w:rPr>
      <w:rFonts w:ascii="Times New Roman" w:hAnsi="Times New Roman"/>
      <w:i/>
      <w:iCs/>
      <w:sz w:val="24"/>
      <w:szCs w:val="24"/>
    </w:rPr>
  </w:style>
  <w:style w:type="paragraph" w:styleId="Heading9">
    <w:name w:val="heading 9"/>
    <w:basedOn w:val="Normal"/>
    <w:next w:val="Normal"/>
    <w:qFormat/>
    <w:rsid w:val="009D0F4E"/>
    <w:pPr>
      <w:numPr>
        <w:ilvl w:val="8"/>
        <w:numId w:val="13"/>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semiHidden/>
    <w:rsid w:val="003F55BE"/>
    <w:pPr>
      <w:numPr>
        <w:numId w:val="9"/>
      </w:numPr>
    </w:pPr>
  </w:style>
  <w:style w:type="paragraph" w:styleId="BodyText">
    <w:name w:val="Body Text"/>
    <w:basedOn w:val="Normal"/>
    <w:rsid w:val="00F41567"/>
    <w:pPr>
      <w:spacing w:after="120"/>
    </w:pPr>
  </w:style>
  <w:style w:type="paragraph" w:styleId="BodyTextFirstIndent">
    <w:name w:val="Body Text First Indent"/>
    <w:basedOn w:val="BodyText"/>
    <w:semiHidden/>
    <w:rsid w:val="00F41567"/>
    <w:pPr>
      <w:ind w:left="708" w:firstLine="210"/>
    </w:pPr>
    <w:rPr>
      <w:sz w:val="18"/>
    </w:rPr>
  </w:style>
  <w:style w:type="paragraph" w:styleId="Header">
    <w:name w:val="header"/>
    <w:basedOn w:val="Normal"/>
    <w:semiHidden/>
    <w:rsid w:val="00CF1271"/>
    <w:pPr>
      <w:tabs>
        <w:tab w:val="center" w:pos="4536"/>
        <w:tab w:val="right" w:pos="9072"/>
      </w:tabs>
    </w:pPr>
  </w:style>
  <w:style w:type="paragraph" w:styleId="Footer">
    <w:name w:val="footer"/>
    <w:basedOn w:val="Normal"/>
    <w:link w:val="FooterChar"/>
    <w:uiPriority w:val="99"/>
    <w:rsid w:val="00CF1271"/>
    <w:pPr>
      <w:tabs>
        <w:tab w:val="center" w:pos="4536"/>
        <w:tab w:val="right" w:pos="9072"/>
      </w:tabs>
    </w:pPr>
  </w:style>
  <w:style w:type="character" w:styleId="PageNumber">
    <w:name w:val="page number"/>
    <w:basedOn w:val="DefaultParagraphFont"/>
    <w:semiHidden/>
    <w:rsid w:val="005F600C"/>
  </w:style>
  <w:style w:type="table" w:styleId="TableGrid">
    <w:name w:val="Table Grid"/>
    <w:basedOn w:val="TableNormal"/>
    <w:semiHidden/>
    <w:rsid w:val="002F51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A73157"/>
    <w:rPr>
      <w:color w:val="0000FF"/>
      <w:u w:val="single"/>
    </w:rPr>
  </w:style>
  <w:style w:type="paragraph" w:customStyle="1" w:styleId="Titre11">
    <w:name w:val="Titre 11"/>
    <w:basedOn w:val="Normal"/>
    <w:rsid w:val="002D0525"/>
    <w:rPr>
      <w:rFonts w:eastAsia="Times New Roman"/>
      <w:lang w:eastAsia="en-GB"/>
    </w:rPr>
  </w:style>
  <w:style w:type="character" w:styleId="Strong">
    <w:name w:val="Strong"/>
    <w:basedOn w:val="DefaultParagraphFont"/>
    <w:qFormat/>
    <w:rsid w:val="002064FE"/>
    <w:rPr>
      <w:b/>
      <w:bCs/>
    </w:rPr>
  </w:style>
  <w:style w:type="paragraph" w:styleId="TOC2">
    <w:name w:val="toc 2"/>
    <w:basedOn w:val="Normal"/>
    <w:next w:val="Normal"/>
    <w:autoRedefine/>
    <w:uiPriority w:val="39"/>
    <w:rsid w:val="00A164D5"/>
    <w:pPr>
      <w:ind w:left="200"/>
    </w:pPr>
  </w:style>
  <w:style w:type="paragraph" w:styleId="TOC1">
    <w:name w:val="toc 1"/>
    <w:basedOn w:val="Normal"/>
    <w:next w:val="Normal"/>
    <w:autoRedefine/>
    <w:uiPriority w:val="39"/>
    <w:rsid w:val="00A164D5"/>
  </w:style>
  <w:style w:type="paragraph" w:styleId="TOC3">
    <w:name w:val="toc 3"/>
    <w:basedOn w:val="Normal"/>
    <w:next w:val="Normal"/>
    <w:autoRedefine/>
    <w:uiPriority w:val="39"/>
    <w:rsid w:val="00A164D5"/>
    <w:pPr>
      <w:ind w:left="400"/>
    </w:pPr>
  </w:style>
  <w:style w:type="numbering" w:styleId="1ai">
    <w:name w:val="Outline List 1"/>
    <w:basedOn w:val="NoList"/>
    <w:semiHidden/>
    <w:rsid w:val="003F55BE"/>
    <w:pPr>
      <w:numPr>
        <w:numId w:val="10"/>
      </w:numPr>
    </w:pPr>
  </w:style>
  <w:style w:type="character" w:styleId="Emphasis">
    <w:name w:val="Emphasis"/>
    <w:basedOn w:val="DefaultParagraphFont"/>
    <w:qFormat/>
    <w:rsid w:val="003F55BE"/>
    <w:rPr>
      <w:i/>
      <w:iCs/>
    </w:rPr>
  </w:style>
  <w:style w:type="character" w:styleId="HTMLAcronym">
    <w:name w:val="HTML Acronym"/>
    <w:basedOn w:val="DefaultParagraphFont"/>
    <w:semiHidden/>
    <w:rsid w:val="003F55BE"/>
  </w:style>
  <w:style w:type="paragraph" w:styleId="EnvelopeAddress">
    <w:name w:val="envelope address"/>
    <w:basedOn w:val="Normal"/>
    <w:semiHidden/>
    <w:rsid w:val="003F55BE"/>
    <w:pPr>
      <w:framePr w:w="7938" w:h="1985" w:hRule="exact" w:hSpace="141" w:wrap="auto" w:hAnchor="page" w:xAlign="center" w:yAlign="bottom"/>
      <w:ind w:left="2835"/>
    </w:pPr>
    <w:rPr>
      <w:rFonts w:cs="Arial"/>
      <w:sz w:val="24"/>
      <w:szCs w:val="24"/>
    </w:rPr>
  </w:style>
  <w:style w:type="paragraph" w:styleId="EnvelopeReturn">
    <w:name w:val="envelope return"/>
    <w:basedOn w:val="Normal"/>
    <w:semiHidden/>
    <w:rsid w:val="003F55BE"/>
    <w:rPr>
      <w:rFonts w:cs="Arial"/>
    </w:rPr>
  </w:style>
  <w:style w:type="paragraph" w:styleId="HTMLAddress">
    <w:name w:val="HTML Address"/>
    <w:basedOn w:val="Normal"/>
    <w:semiHidden/>
    <w:rsid w:val="003F55BE"/>
    <w:rPr>
      <w:i/>
      <w:iCs/>
    </w:rPr>
  </w:style>
  <w:style w:type="numbering" w:styleId="ArticleSection">
    <w:name w:val="Outline List 3"/>
    <w:basedOn w:val="NoList"/>
    <w:semiHidden/>
    <w:rsid w:val="003F55BE"/>
    <w:pPr>
      <w:numPr>
        <w:numId w:val="11"/>
      </w:numPr>
    </w:pPr>
  </w:style>
  <w:style w:type="character" w:styleId="HTMLCite">
    <w:name w:val="HTML Cite"/>
    <w:basedOn w:val="DefaultParagraphFont"/>
    <w:semiHidden/>
    <w:rsid w:val="003F55BE"/>
    <w:rPr>
      <w:i/>
      <w:iCs/>
    </w:rPr>
  </w:style>
  <w:style w:type="table" w:styleId="TableClassic1">
    <w:name w:val="Table Classic 1"/>
    <w:basedOn w:val="TableNormal"/>
    <w:semiHidden/>
    <w:rsid w:val="003F55BE"/>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3F55BE"/>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3F55B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3F55B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character" w:styleId="HTMLKeyboard">
    <w:name w:val="HTML Keyboard"/>
    <w:basedOn w:val="DefaultParagraphFont"/>
    <w:semiHidden/>
    <w:rsid w:val="003F55BE"/>
    <w:rPr>
      <w:rFonts w:ascii="Courier New" w:hAnsi="Courier New" w:cs="Courier New"/>
      <w:sz w:val="20"/>
      <w:szCs w:val="20"/>
    </w:rPr>
  </w:style>
  <w:style w:type="character" w:styleId="HTMLCode">
    <w:name w:val="HTML Code"/>
    <w:basedOn w:val="DefaultParagraphFont"/>
    <w:semiHidden/>
    <w:rsid w:val="003F55BE"/>
    <w:rPr>
      <w:rFonts w:ascii="Courier New" w:hAnsi="Courier New" w:cs="Courier New"/>
      <w:sz w:val="20"/>
      <w:szCs w:val="20"/>
    </w:rPr>
  </w:style>
  <w:style w:type="table" w:styleId="TableColumns1">
    <w:name w:val="Table Columns 1"/>
    <w:basedOn w:val="TableNormal"/>
    <w:semiHidden/>
    <w:rsid w:val="003F55B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3F55B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3F55BE"/>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3F55BE"/>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3F55BE"/>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3F55B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Date">
    <w:name w:val="Date"/>
    <w:basedOn w:val="Normal"/>
    <w:next w:val="Normal"/>
    <w:semiHidden/>
    <w:rsid w:val="003F55BE"/>
  </w:style>
  <w:style w:type="character" w:styleId="HTMLDefinition">
    <w:name w:val="HTML Definition"/>
    <w:basedOn w:val="DefaultParagraphFont"/>
    <w:semiHidden/>
    <w:rsid w:val="003F55BE"/>
    <w:rPr>
      <w:i/>
      <w:iCs/>
    </w:rPr>
  </w:style>
  <w:style w:type="table" w:styleId="Table3Deffects2">
    <w:name w:val="Table 3D effects 2"/>
    <w:basedOn w:val="TableNormal"/>
    <w:semiHidden/>
    <w:rsid w:val="003F55BE"/>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semiHidden/>
    <w:rsid w:val="003F55BE"/>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3">
    <w:name w:val="Table 3D effects 3"/>
    <w:basedOn w:val="TableNormal"/>
    <w:semiHidden/>
    <w:rsid w:val="003F55B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semiHidden/>
    <w:rsid w:val="003F55BE"/>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MessageHeader">
    <w:name w:val="Message Header"/>
    <w:basedOn w:val="Normal"/>
    <w:semiHidden/>
    <w:rsid w:val="003F55BE"/>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character" w:styleId="HTMLSample">
    <w:name w:val="HTML Sample"/>
    <w:basedOn w:val="DefaultParagraphFont"/>
    <w:semiHidden/>
    <w:rsid w:val="003F55BE"/>
    <w:rPr>
      <w:rFonts w:ascii="Courier New" w:hAnsi="Courier New" w:cs="Courier New"/>
    </w:rPr>
  </w:style>
  <w:style w:type="paragraph" w:styleId="Closing">
    <w:name w:val="Closing"/>
    <w:basedOn w:val="Normal"/>
    <w:semiHidden/>
    <w:rsid w:val="003F55BE"/>
    <w:pPr>
      <w:ind w:left="4252"/>
    </w:pPr>
  </w:style>
  <w:style w:type="table" w:styleId="TableGrid1">
    <w:name w:val="Table Grid 1"/>
    <w:basedOn w:val="TableNormal"/>
    <w:semiHidden/>
    <w:rsid w:val="003F55BE"/>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3F55BE"/>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3F55BE"/>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3F55BE"/>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3F55BE"/>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3F55BE"/>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3F55BE"/>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3F55BE"/>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FollowedHyperlink">
    <w:name w:val="FollowedHyperlink"/>
    <w:basedOn w:val="DefaultParagraphFont"/>
    <w:semiHidden/>
    <w:rsid w:val="003F55BE"/>
    <w:rPr>
      <w:color w:val="606420"/>
      <w:u w:val="single"/>
    </w:rPr>
  </w:style>
  <w:style w:type="paragraph" w:styleId="List">
    <w:name w:val="List"/>
    <w:basedOn w:val="Normal"/>
    <w:semiHidden/>
    <w:rsid w:val="003F55BE"/>
    <w:pPr>
      <w:ind w:left="283" w:hanging="283"/>
    </w:pPr>
  </w:style>
  <w:style w:type="paragraph" w:styleId="List2">
    <w:name w:val="List 2"/>
    <w:basedOn w:val="Normal"/>
    <w:semiHidden/>
    <w:rsid w:val="003F55BE"/>
    <w:pPr>
      <w:ind w:left="566" w:hanging="283"/>
    </w:pPr>
  </w:style>
  <w:style w:type="paragraph" w:styleId="List3">
    <w:name w:val="List 3"/>
    <w:basedOn w:val="Normal"/>
    <w:semiHidden/>
    <w:rsid w:val="003F55BE"/>
    <w:pPr>
      <w:ind w:left="849" w:hanging="283"/>
    </w:pPr>
  </w:style>
  <w:style w:type="paragraph" w:styleId="List4">
    <w:name w:val="List 4"/>
    <w:basedOn w:val="Normal"/>
    <w:semiHidden/>
    <w:rsid w:val="003F55BE"/>
    <w:pPr>
      <w:ind w:left="1132" w:hanging="283"/>
    </w:pPr>
  </w:style>
  <w:style w:type="paragraph" w:styleId="List5">
    <w:name w:val="List 5"/>
    <w:basedOn w:val="Normal"/>
    <w:semiHidden/>
    <w:rsid w:val="003F55BE"/>
    <w:pPr>
      <w:ind w:left="1415" w:hanging="283"/>
    </w:pPr>
  </w:style>
  <w:style w:type="paragraph" w:styleId="ListContinue">
    <w:name w:val="List Continue"/>
    <w:basedOn w:val="Normal"/>
    <w:semiHidden/>
    <w:rsid w:val="003F55BE"/>
    <w:pPr>
      <w:spacing w:after="120"/>
      <w:ind w:left="283"/>
    </w:pPr>
  </w:style>
  <w:style w:type="paragraph" w:styleId="ListContinue2">
    <w:name w:val="List Continue 2"/>
    <w:basedOn w:val="Normal"/>
    <w:semiHidden/>
    <w:rsid w:val="003F55BE"/>
    <w:pPr>
      <w:spacing w:after="120"/>
      <w:ind w:left="566"/>
    </w:pPr>
  </w:style>
  <w:style w:type="paragraph" w:styleId="ListContinue3">
    <w:name w:val="List Continue 3"/>
    <w:basedOn w:val="Normal"/>
    <w:semiHidden/>
    <w:rsid w:val="003F55BE"/>
    <w:pPr>
      <w:spacing w:after="120"/>
      <w:ind w:left="849"/>
    </w:pPr>
  </w:style>
  <w:style w:type="paragraph" w:styleId="ListContinue4">
    <w:name w:val="List Continue 4"/>
    <w:basedOn w:val="Normal"/>
    <w:semiHidden/>
    <w:rsid w:val="003F55BE"/>
    <w:pPr>
      <w:spacing w:after="120"/>
      <w:ind w:left="1132"/>
    </w:pPr>
  </w:style>
  <w:style w:type="paragraph" w:styleId="ListContinue5">
    <w:name w:val="List Continue 5"/>
    <w:basedOn w:val="Normal"/>
    <w:semiHidden/>
    <w:rsid w:val="003F55BE"/>
    <w:pPr>
      <w:spacing w:after="120"/>
      <w:ind w:left="1415"/>
    </w:pPr>
  </w:style>
  <w:style w:type="character" w:styleId="HTMLTypewriter">
    <w:name w:val="HTML Typewriter"/>
    <w:basedOn w:val="DefaultParagraphFont"/>
    <w:semiHidden/>
    <w:rsid w:val="003F55BE"/>
    <w:rPr>
      <w:rFonts w:ascii="Courier New" w:hAnsi="Courier New" w:cs="Courier New"/>
      <w:sz w:val="20"/>
      <w:szCs w:val="20"/>
    </w:rPr>
  </w:style>
  <w:style w:type="paragraph" w:styleId="NormalWeb">
    <w:name w:val="Normal (Web)"/>
    <w:basedOn w:val="Normal"/>
    <w:semiHidden/>
    <w:rsid w:val="003F55BE"/>
    <w:rPr>
      <w:rFonts w:ascii="Times New Roman" w:hAnsi="Times New Roman"/>
      <w:sz w:val="24"/>
      <w:szCs w:val="24"/>
    </w:rPr>
  </w:style>
  <w:style w:type="paragraph" w:styleId="BlockText">
    <w:name w:val="Block Text"/>
    <w:basedOn w:val="Normal"/>
    <w:semiHidden/>
    <w:rsid w:val="003F55BE"/>
    <w:pPr>
      <w:spacing w:after="120"/>
      <w:ind w:left="1440" w:right="1440"/>
    </w:pPr>
  </w:style>
  <w:style w:type="character" w:styleId="LineNumber">
    <w:name w:val="line number"/>
    <w:basedOn w:val="DefaultParagraphFont"/>
    <w:semiHidden/>
    <w:rsid w:val="003F55BE"/>
  </w:style>
  <w:style w:type="table" w:styleId="TableSubtle1">
    <w:name w:val="Table Subtle 1"/>
    <w:basedOn w:val="TableNormal"/>
    <w:semiHidden/>
    <w:rsid w:val="003F55B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3F55B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HTMLPreformatted">
    <w:name w:val="HTML Preformatted"/>
    <w:basedOn w:val="Normal"/>
    <w:semiHidden/>
    <w:rsid w:val="003F55BE"/>
    <w:rPr>
      <w:rFonts w:ascii="Courier New" w:hAnsi="Courier New" w:cs="Courier New"/>
    </w:rPr>
  </w:style>
  <w:style w:type="table" w:styleId="TableProfessional">
    <w:name w:val="Table Professional"/>
    <w:basedOn w:val="TableNormal"/>
    <w:semiHidden/>
    <w:rsid w:val="003F55BE"/>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BodyTextIndent">
    <w:name w:val="Body Text Indent"/>
    <w:basedOn w:val="Normal"/>
    <w:semiHidden/>
    <w:rsid w:val="003F55BE"/>
    <w:pPr>
      <w:spacing w:after="120"/>
      <w:ind w:left="283"/>
    </w:pPr>
  </w:style>
  <w:style w:type="paragraph" w:styleId="BodyTextIndent2">
    <w:name w:val="Body Text Indent 2"/>
    <w:basedOn w:val="Normal"/>
    <w:semiHidden/>
    <w:rsid w:val="003F55BE"/>
    <w:pPr>
      <w:spacing w:after="120" w:line="480" w:lineRule="auto"/>
      <w:ind w:left="283"/>
    </w:pPr>
  </w:style>
  <w:style w:type="paragraph" w:styleId="BodyTextIndent3">
    <w:name w:val="Body Text Indent 3"/>
    <w:basedOn w:val="Normal"/>
    <w:semiHidden/>
    <w:rsid w:val="003F55BE"/>
    <w:pPr>
      <w:spacing w:after="120"/>
      <w:ind w:left="283"/>
    </w:pPr>
    <w:rPr>
      <w:sz w:val="16"/>
      <w:szCs w:val="16"/>
    </w:rPr>
  </w:style>
  <w:style w:type="paragraph" w:styleId="BodyTextFirstIndent2">
    <w:name w:val="Body Text First Indent 2"/>
    <w:basedOn w:val="BodyTextIndent"/>
    <w:semiHidden/>
    <w:rsid w:val="003F55BE"/>
    <w:pPr>
      <w:ind w:firstLine="210"/>
    </w:pPr>
  </w:style>
  <w:style w:type="paragraph" w:styleId="NormalIndent">
    <w:name w:val="Normal Indent"/>
    <w:basedOn w:val="Normal"/>
    <w:semiHidden/>
    <w:rsid w:val="003F55BE"/>
    <w:pPr>
      <w:ind w:left="708"/>
    </w:pPr>
  </w:style>
  <w:style w:type="paragraph" w:styleId="Salutation">
    <w:name w:val="Salutation"/>
    <w:basedOn w:val="Normal"/>
    <w:next w:val="Normal"/>
    <w:semiHidden/>
    <w:rsid w:val="003F55BE"/>
  </w:style>
  <w:style w:type="paragraph" w:styleId="Signature">
    <w:name w:val="Signature"/>
    <w:basedOn w:val="Normal"/>
    <w:semiHidden/>
    <w:rsid w:val="003F55BE"/>
    <w:pPr>
      <w:ind w:left="4252"/>
    </w:pPr>
  </w:style>
  <w:style w:type="paragraph" w:styleId="E-mailSignature">
    <w:name w:val="E-mail Signature"/>
    <w:basedOn w:val="Normal"/>
    <w:semiHidden/>
    <w:rsid w:val="003F55BE"/>
  </w:style>
  <w:style w:type="table" w:styleId="TableSimple1">
    <w:name w:val="Table Simple 1"/>
    <w:basedOn w:val="TableNormal"/>
    <w:semiHidden/>
    <w:rsid w:val="003F55BE"/>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3F55B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3F55BE"/>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paragraph" w:styleId="Subtitle">
    <w:name w:val="Subtitle"/>
    <w:basedOn w:val="Normal"/>
    <w:qFormat/>
    <w:rsid w:val="003F55BE"/>
    <w:pPr>
      <w:spacing w:after="60"/>
      <w:jc w:val="center"/>
      <w:outlineLvl w:val="1"/>
    </w:pPr>
    <w:rPr>
      <w:rFonts w:cs="Arial"/>
      <w:sz w:val="24"/>
      <w:szCs w:val="24"/>
    </w:rPr>
  </w:style>
  <w:style w:type="table" w:styleId="TableList1">
    <w:name w:val="Table List 1"/>
    <w:basedOn w:val="TableNormal"/>
    <w:semiHidden/>
    <w:rsid w:val="003F55B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3F55B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3F55BE"/>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3F55BE"/>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3F55BE"/>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3F55BE"/>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3F55B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3F55B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PlainText">
    <w:name w:val="Plain Text"/>
    <w:basedOn w:val="Normal"/>
    <w:semiHidden/>
    <w:rsid w:val="003F55BE"/>
    <w:rPr>
      <w:rFonts w:ascii="Courier New" w:hAnsi="Courier New" w:cs="Courier New"/>
    </w:rPr>
  </w:style>
  <w:style w:type="table" w:styleId="TableTheme">
    <w:name w:val="Table Theme"/>
    <w:basedOn w:val="TableNormal"/>
    <w:semiHidden/>
    <w:rsid w:val="003F55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3F55BE"/>
    <w:pPr>
      <w:spacing w:before="240" w:after="60"/>
      <w:jc w:val="center"/>
      <w:outlineLvl w:val="0"/>
    </w:pPr>
    <w:rPr>
      <w:rFonts w:cs="Arial"/>
      <w:b/>
      <w:bCs/>
      <w:kern w:val="28"/>
      <w:sz w:val="32"/>
      <w:szCs w:val="32"/>
    </w:rPr>
  </w:style>
  <w:style w:type="paragraph" w:styleId="NoteHeading">
    <w:name w:val="Note Heading"/>
    <w:basedOn w:val="Normal"/>
    <w:next w:val="Normal"/>
    <w:semiHidden/>
    <w:rsid w:val="003F55BE"/>
  </w:style>
  <w:style w:type="character" w:styleId="HTMLVariable">
    <w:name w:val="HTML Variable"/>
    <w:basedOn w:val="DefaultParagraphFont"/>
    <w:semiHidden/>
    <w:rsid w:val="003F55BE"/>
    <w:rPr>
      <w:i/>
      <w:iCs/>
    </w:rPr>
  </w:style>
  <w:style w:type="table" w:styleId="TableWeb1">
    <w:name w:val="Table Web 1"/>
    <w:basedOn w:val="TableNormal"/>
    <w:semiHidden/>
    <w:rsid w:val="003F55B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3F55BE"/>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3F55BE"/>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Titre4">
    <w:name w:val="Titre4"/>
    <w:basedOn w:val="Normal"/>
    <w:rsid w:val="00451597"/>
    <w:rPr>
      <w:lang w:val="en-US"/>
    </w:rPr>
  </w:style>
  <w:style w:type="paragraph" w:styleId="BalloonText">
    <w:name w:val="Balloon Text"/>
    <w:basedOn w:val="Normal"/>
    <w:link w:val="BalloonTextChar"/>
    <w:rsid w:val="00A367EB"/>
    <w:rPr>
      <w:rFonts w:ascii="Tahoma" w:hAnsi="Tahoma" w:cs="Tahoma"/>
      <w:sz w:val="16"/>
      <w:szCs w:val="16"/>
    </w:rPr>
  </w:style>
  <w:style w:type="character" w:customStyle="1" w:styleId="BalloonTextChar">
    <w:name w:val="Balloon Text Char"/>
    <w:basedOn w:val="DefaultParagraphFont"/>
    <w:link w:val="BalloonText"/>
    <w:rsid w:val="00A367EB"/>
    <w:rPr>
      <w:rFonts w:ascii="Tahoma" w:hAnsi="Tahoma" w:cs="Tahoma"/>
      <w:sz w:val="16"/>
      <w:szCs w:val="16"/>
      <w:lang w:val="en-GB" w:eastAsia="ja-JP"/>
    </w:rPr>
  </w:style>
  <w:style w:type="paragraph" w:styleId="ListParagraph">
    <w:name w:val="List Paragraph"/>
    <w:basedOn w:val="Normal"/>
    <w:uiPriority w:val="34"/>
    <w:qFormat/>
    <w:rsid w:val="00A367EB"/>
    <w:pPr>
      <w:ind w:left="720"/>
      <w:contextualSpacing/>
    </w:pPr>
  </w:style>
  <w:style w:type="character" w:styleId="BookTitle">
    <w:name w:val="Book Title"/>
    <w:basedOn w:val="DefaultParagraphFont"/>
    <w:uiPriority w:val="33"/>
    <w:qFormat/>
    <w:rsid w:val="00A367EB"/>
    <w:rPr>
      <w:b/>
      <w:bCs/>
      <w:smallCaps/>
      <w:spacing w:val="5"/>
    </w:rPr>
  </w:style>
  <w:style w:type="character" w:customStyle="1" w:styleId="FooterChar">
    <w:name w:val="Footer Char"/>
    <w:basedOn w:val="DefaultParagraphFont"/>
    <w:link w:val="Footer"/>
    <w:uiPriority w:val="99"/>
    <w:rsid w:val="00E55218"/>
    <w:rPr>
      <w:rFonts w:ascii="Arial" w:hAnsi="Arial"/>
      <w:lang w:val="en-GB" w:eastAsia="ja-JP"/>
    </w:rPr>
  </w:style>
  <w:style w:type="character" w:styleId="CommentReference">
    <w:name w:val="annotation reference"/>
    <w:basedOn w:val="DefaultParagraphFont"/>
    <w:semiHidden/>
    <w:unhideWhenUsed/>
    <w:rsid w:val="00770D64"/>
    <w:rPr>
      <w:sz w:val="16"/>
      <w:szCs w:val="16"/>
    </w:rPr>
  </w:style>
  <w:style w:type="paragraph" w:styleId="CommentText">
    <w:name w:val="annotation text"/>
    <w:basedOn w:val="Normal"/>
    <w:link w:val="CommentTextChar"/>
    <w:semiHidden/>
    <w:unhideWhenUsed/>
    <w:rsid w:val="00770D64"/>
  </w:style>
  <w:style w:type="character" w:customStyle="1" w:styleId="CommentTextChar">
    <w:name w:val="Comment Text Char"/>
    <w:basedOn w:val="DefaultParagraphFont"/>
    <w:link w:val="CommentText"/>
    <w:semiHidden/>
    <w:rsid w:val="00770D64"/>
    <w:rPr>
      <w:rFonts w:ascii="Arial" w:hAnsi="Arial"/>
      <w:lang w:val="en-GB" w:eastAsia="ja-JP"/>
    </w:rPr>
  </w:style>
  <w:style w:type="paragraph" w:styleId="CommentSubject">
    <w:name w:val="annotation subject"/>
    <w:basedOn w:val="CommentText"/>
    <w:next w:val="CommentText"/>
    <w:link w:val="CommentSubjectChar"/>
    <w:semiHidden/>
    <w:unhideWhenUsed/>
    <w:rsid w:val="00770D64"/>
    <w:rPr>
      <w:b/>
      <w:bCs/>
    </w:rPr>
  </w:style>
  <w:style w:type="character" w:customStyle="1" w:styleId="CommentSubjectChar">
    <w:name w:val="Comment Subject Char"/>
    <w:basedOn w:val="CommentTextChar"/>
    <w:link w:val="CommentSubject"/>
    <w:semiHidden/>
    <w:rsid w:val="00770D64"/>
    <w:rPr>
      <w:rFonts w:ascii="Arial" w:hAnsi="Arial"/>
      <w:b/>
      <w:bCs/>
      <w:lang w:val="en-GB" w:eastAsia="ja-JP"/>
    </w:rPr>
  </w:style>
  <w:style w:type="character" w:styleId="UnresolvedMention">
    <w:name w:val="Unresolved Mention"/>
    <w:basedOn w:val="DefaultParagraphFont"/>
    <w:uiPriority w:val="99"/>
    <w:semiHidden/>
    <w:unhideWhenUsed/>
    <w:rsid w:val="003A24E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68100">
      <w:bodyDiv w:val="1"/>
      <w:marLeft w:val="0"/>
      <w:marRight w:val="0"/>
      <w:marTop w:val="0"/>
      <w:marBottom w:val="0"/>
      <w:divBdr>
        <w:top w:val="none" w:sz="0" w:space="0" w:color="auto"/>
        <w:left w:val="none" w:sz="0" w:space="0" w:color="auto"/>
        <w:bottom w:val="none" w:sz="0" w:space="0" w:color="auto"/>
        <w:right w:val="none" w:sz="0" w:space="0" w:color="auto"/>
      </w:divBdr>
      <w:divsChild>
        <w:div w:id="308824382">
          <w:marLeft w:val="0"/>
          <w:marRight w:val="0"/>
          <w:marTop w:val="0"/>
          <w:marBottom w:val="0"/>
          <w:divBdr>
            <w:top w:val="none" w:sz="0" w:space="0" w:color="auto"/>
            <w:left w:val="none" w:sz="0" w:space="0" w:color="auto"/>
            <w:bottom w:val="none" w:sz="0" w:space="0" w:color="auto"/>
            <w:right w:val="none" w:sz="0" w:space="0" w:color="auto"/>
          </w:divBdr>
          <w:divsChild>
            <w:div w:id="23331591">
              <w:marLeft w:val="0"/>
              <w:marRight w:val="0"/>
              <w:marTop w:val="0"/>
              <w:marBottom w:val="0"/>
              <w:divBdr>
                <w:top w:val="none" w:sz="0" w:space="0" w:color="auto"/>
                <w:left w:val="none" w:sz="0" w:space="0" w:color="auto"/>
                <w:bottom w:val="none" w:sz="0" w:space="0" w:color="auto"/>
                <w:right w:val="none" w:sz="0" w:space="0" w:color="auto"/>
              </w:divBdr>
            </w:div>
            <w:div w:id="416248887">
              <w:marLeft w:val="0"/>
              <w:marRight w:val="0"/>
              <w:marTop w:val="0"/>
              <w:marBottom w:val="0"/>
              <w:divBdr>
                <w:top w:val="none" w:sz="0" w:space="0" w:color="auto"/>
                <w:left w:val="none" w:sz="0" w:space="0" w:color="auto"/>
                <w:bottom w:val="none" w:sz="0" w:space="0" w:color="auto"/>
                <w:right w:val="none" w:sz="0" w:space="0" w:color="auto"/>
              </w:divBdr>
            </w:div>
            <w:div w:id="586230045">
              <w:marLeft w:val="0"/>
              <w:marRight w:val="0"/>
              <w:marTop w:val="0"/>
              <w:marBottom w:val="0"/>
              <w:divBdr>
                <w:top w:val="none" w:sz="0" w:space="0" w:color="auto"/>
                <w:left w:val="none" w:sz="0" w:space="0" w:color="auto"/>
                <w:bottom w:val="none" w:sz="0" w:space="0" w:color="auto"/>
                <w:right w:val="none" w:sz="0" w:space="0" w:color="auto"/>
              </w:divBdr>
            </w:div>
            <w:div w:id="600143803">
              <w:marLeft w:val="0"/>
              <w:marRight w:val="0"/>
              <w:marTop w:val="0"/>
              <w:marBottom w:val="0"/>
              <w:divBdr>
                <w:top w:val="none" w:sz="0" w:space="0" w:color="auto"/>
                <w:left w:val="none" w:sz="0" w:space="0" w:color="auto"/>
                <w:bottom w:val="none" w:sz="0" w:space="0" w:color="auto"/>
                <w:right w:val="none" w:sz="0" w:space="0" w:color="auto"/>
              </w:divBdr>
            </w:div>
            <w:div w:id="690572246">
              <w:marLeft w:val="0"/>
              <w:marRight w:val="0"/>
              <w:marTop w:val="0"/>
              <w:marBottom w:val="0"/>
              <w:divBdr>
                <w:top w:val="none" w:sz="0" w:space="0" w:color="auto"/>
                <w:left w:val="none" w:sz="0" w:space="0" w:color="auto"/>
                <w:bottom w:val="none" w:sz="0" w:space="0" w:color="auto"/>
                <w:right w:val="none" w:sz="0" w:space="0" w:color="auto"/>
              </w:divBdr>
            </w:div>
            <w:div w:id="1196696743">
              <w:marLeft w:val="0"/>
              <w:marRight w:val="0"/>
              <w:marTop w:val="0"/>
              <w:marBottom w:val="0"/>
              <w:divBdr>
                <w:top w:val="none" w:sz="0" w:space="0" w:color="auto"/>
                <w:left w:val="none" w:sz="0" w:space="0" w:color="auto"/>
                <w:bottom w:val="none" w:sz="0" w:space="0" w:color="auto"/>
                <w:right w:val="none" w:sz="0" w:space="0" w:color="auto"/>
              </w:divBdr>
            </w:div>
            <w:div w:id="1352609595">
              <w:marLeft w:val="0"/>
              <w:marRight w:val="0"/>
              <w:marTop w:val="0"/>
              <w:marBottom w:val="0"/>
              <w:divBdr>
                <w:top w:val="none" w:sz="0" w:space="0" w:color="auto"/>
                <w:left w:val="none" w:sz="0" w:space="0" w:color="auto"/>
                <w:bottom w:val="none" w:sz="0" w:space="0" w:color="auto"/>
                <w:right w:val="none" w:sz="0" w:space="0" w:color="auto"/>
              </w:divBdr>
            </w:div>
            <w:div w:id="1608733494">
              <w:marLeft w:val="0"/>
              <w:marRight w:val="0"/>
              <w:marTop w:val="0"/>
              <w:marBottom w:val="0"/>
              <w:divBdr>
                <w:top w:val="none" w:sz="0" w:space="0" w:color="auto"/>
                <w:left w:val="none" w:sz="0" w:space="0" w:color="auto"/>
                <w:bottom w:val="none" w:sz="0" w:space="0" w:color="auto"/>
                <w:right w:val="none" w:sz="0" w:space="0" w:color="auto"/>
              </w:divBdr>
            </w:div>
            <w:div w:id="1911380007">
              <w:marLeft w:val="0"/>
              <w:marRight w:val="0"/>
              <w:marTop w:val="0"/>
              <w:marBottom w:val="0"/>
              <w:divBdr>
                <w:top w:val="none" w:sz="0" w:space="0" w:color="auto"/>
                <w:left w:val="none" w:sz="0" w:space="0" w:color="auto"/>
                <w:bottom w:val="none" w:sz="0" w:space="0" w:color="auto"/>
                <w:right w:val="none" w:sz="0" w:space="0" w:color="auto"/>
              </w:divBdr>
            </w:div>
            <w:div w:id="1917203871">
              <w:marLeft w:val="0"/>
              <w:marRight w:val="0"/>
              <w:marTop w:val="0"/>
              <w:marBottom w:val="0"/>
              <w:divBdr>
                <w:top w:val="none" w:sz="0" w:space="0" w:color="auto"/>
                <w:left w:val="none" w:sz="0" w:space="0" w:color="auto"/>
                <w:bottom w:val="none" w:sz="0" w:space="0" w:color="auto"/>
                <w:right w:val="none" w:sz="0" w:space="0" w:color="auto"/>
              </w:divBdr>
            </w:div>
            <w:div w:id="202443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51798">
      <w:bodyDiv w:val="1"/>
      <w:marLeft w:val="0"/>
      <w:marRight w:val="0"/>
      <w:marTop w:val="0"/>
      <w:marBottom w:val="0"/>
      <w:divBdr>
        <w:top w:val="none" w:sz="0" w:space="0" w:color="auto"/>
        <w:left w:val="none" w:sz="0" w:space="0" w:color="auto"/>
        <w:bottom w:val="none" w:sz="0" w:space="0" w:color="auto"/>
        <w:right w:val="none" w:sz="0" w:space="0" w:color="auto"/>
      </w:divBdr>
      <w:divsChild>
        <w:div w:id="1397238420">
          <w:marLeft w:val="0"/>
          <w:marRight w:val="0"/>
          <w:marTop w:val="0"/>
          <w:marBottom w:val="0"/>
          <w:divBdr>
            <w:top w:val="none" w:sz="0" w:space="0" w:color="auto"/>
            <w:left w:val="none" w:sz="0" w:space="0" w:color="auto"/>
            <w:bottom w:val="none" w:sz="0" w:space="0" w:color="auto"/>
            <w:right w:val="none" w:sz="0" w:space="0" w:color="auto"/>
          </w:divBdr>
          <w:divsChild>
            <w:div w:id="155130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34134">
      <w:bodyDiv w:val="1"/>
      <w:marLeft w:val="0"/>
      <w:marRight w:val="0"/>
      <w:marTop w:val="0"/>
      <w:marBottom w:val="0"/>
      <w:divBdr>
        <w:top w:val="none" w:sz="0" w:space="0" w:color="auto"/>
        <w:left w:val="none" w:sz="0" w:space="0" w:color="auto"/>
        <w:bottom w:val="none" w:sz="0" w:space="0" w:color="auto"/>
        <w:right w:val="none" w:sz="0" w:space="0" w:color="auto"/>
      </w:divBdr>
      <w:divsChild>
        <w:div w:id="1145004819">
          <w:marLeft w:val="0"/>
          <w:marRight w:val="0"/>
          <w:marTop w:val="0"/>
          <w:marBottom w:val="0"/>
          <w:divBdr>
            <w:top w:val="none" w:sz="0" w:space="0" w:color="auto"/>
            <w:left w:val="none" w:sz="0" w:space="0" w:color="auto"/>
            <w:bottom w:val="none" w:sz="0" w:space="0" w:color="auto"/>
            <w:right w:val="none" w:sz="0" w:space="0" w:color="auto"/>
          </w:divBdr>
          <w:divsChild>
            <w:div w:id="1212159456">
              <w:marLeft w:val="0"/>
              <w:marRight w:val="0"/>
              <w:marTop w:val="0"/>
              <w:marBottom w:val="0"/>
              <w:divBdr>
                <w:top w:val="none" w:sz="0" w:space="0" w:color="auto"/>
                <w:left w:val="none" w:sz="0" w:space="0" w:color="auto"/>
                <w:bottom w:val="none" w:sz="0" w:space="0" w:color="auto"/>
                <w:right w:val="none" w:sz="0" w:space="0" w:color="auto"/>
              </w:divBdr>
            </w:div>
            <w:div w:id="1459683503">
              <w:marLeft w:val="0"/>
              <w:marRight w:val="0"/>
              <w:marTop w:val="0"/>
              <w:marBottom w:val="0"/>
              <w:divBdr>
                <w:top w:val="none" w:sz="0" w:space="0" w:color="auto"/>
                <w:left w:val="none" w:sz="0" w:space="0" w:color="auto"/>
                <w:bottom w:val="none" w:sz="0" w:space="0" w:color="auto"/>
                <w:right w:val="none" w:sz="0" w:space="0" w:color="auto"/>
              </w:divBdr>
            </w:div>
            <w:div w:id="1544518850">
              <w:marLeft w:val="0"/>
              <w:marRight w:val="0"/>
              <w:marTop w:val="0"/>
              <w:marBottom w:val="0"/>
              <w:divBdr>
                <w:top w:val="none" w:sz="0" w:space="0" w:color="auto"/>
                <w:left w:val="none" w:sz="0" w:space="0" w:color="auto"/>
                <w:bottom w:val="none" w:sz="0" w:space="0" w:color="auto"/>
                <w:right w:val="none" w:sz="0" w:space="0" w:color="auto"/>
              </w:divBdr>
            </w:div>
            <w:div w:id="157242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87652">
      <w:bodyDiv w:val="1"/>
      <w:marLeft w:val="0"/>
      <w:marRight w:val="0"/>
      <w:marTop w:val="0"/>
      <w:marBottom w:val="0"/>
      <w:divBdr>
        <w:top w:val="none" w:sz="0" w:space="0" w:color="auto"/>
        <w:left w:val="none" w:sz="0" w:space="0" w:color="auto"/>
        <w:bottom w:val="none" w:sz="0" w:space="0" w:color="auto"/>
        <w:right w:val="none" w:sz="0" w:space="0" w:color="auto"/>
      </w:divBdr>
    </w:div>
    <w:div w:id="251160633">
      <w:bodyDiv w:val="1"/>
      <w:marLeft w:val="0"/>
      <w:marRight w:val="0"/>
      <w:marTop w:val="0"/>
      <w:marBottom w:val="0"/>
      <w:divBdr>
        <w:top w:val="none" w:sz="0" w:space="0" w:color="auto"/>
        <w:left w:val="none" w:sz="0" w:space="0" w:color="auto"/>
        <w:bottom w:val="none" w:sz="0" w:space="0" w:color="auto"/>
        <w:right w:val="none" w:sz="0" w:space="0" w:color="auto"/>
      </w:divBdr>
      <w:divsChild>
        <w:div w:id="664207566">
          <w:marLeft w:val="0"/>
          <w:marRight w:val="0"/>
          <w:marTop w:val="0"/>
          <w:marBottom w:val="0"/>
          <w:divBdr>
            <w:top w:val="none" w:sz="0" w:space="0" w:color="auto"/>
            <w:left w:val="none" w:sz="0" w:space="0" w:color="auto"/>
            <w:bottom w:val="none" w:sz="0" w:space="0" w:color="auto"/>
            <w:right w:val="none" w:sz="0" w:space="0" w:color="auto"/>
          </w:divBdr>
        </w:div>
        <w:div w:id="1816794194">
          <w:marLeft w:val="0"/>
          <w:marRight w:val="0"/>
          <w:marTop w:val="0"/>
          <w:marBottom w:val="0"/>
          <w:divBdr>
            <w:top w:val="none" w:sz="0" w:space="0" w:color="auto"/>
            <w:left w:val="none" w:sz="0" w:space="0" w:color="auto"/>
            <w:bottom w:val="none" w:sz="0" w:space="0" w:color="auto"/>
            <w:right w:val="none" w:sz="0" w:space="0" w:color="auto"/>
          </w:divBdr>
        </w:div>
        <w:div w:id="1967277355">
          <w:marLeft w:val="0"/>
          <w:marRight w:val="0"/>
          <w:marTop w:val="0"/>
          <w:marBottom w:val="0"/>
          <w:divBdr>
            <w:top w:val="none" w:sz="0" w:space="0" w:color="auto"/>
            <w:left w:val="none" w:sz="0" w:space="0" w:color="auto"/>
            <w:bottom w:val="none" w:sz="0" w:space="0" w:color="auto"/>
            <w:right w:val="none" w:sz="0" w:space="0" w:color="auto"/>
          </w:divBdr>
        </w:div>
      </w:divsChild>
    </w:div>
    <w:div w:id="269167449">
      <w:bodyDiv w:val="1"/>
      <w:marLeft w:val="0"/>
      <w:marRight w:val="0"/>
      <w:marTop w:val="0"/>
      <w:marBottom w:val="0"/>
      <w:divBdr>
        <w:top w:val="none" w:sz="0" w:space="0" w:color="auto"/>
        <w:left w:val="none" w:sz="0" w:space="0" w:color="auto"/>
        <w:bottom w:val="none" w:sz="0" w:space="0" w:color="auto"/>
        <w:right w:val="none" w:sz="0" w:space="0" w:color="auto"/>
      </w:divBdr>
      <w:divsChild>
        <w:div w:id="518811786">
          <w:marLeft w:val="0"/>
          <w:marRight w:val="0"/>
          <w:marTop w:val="0"/>
          <w:marBottom w:val="0"/>
          <w:divBdr>
            <w:top w:val="none" w:sz="0" w:space="0" w:color="auto"/>
            <w:left w:val="none" w:sz="0" w:space="0" w:color="auto"/>
            <w:bottom w:val="none" w:sz="0" w:space="0" w:color="auto"/>
            <w:right w:val="none" w:sz="0" w:space="0" w:color="auto"/>
          </w:divBdr>
          <w:divsChild>
            <w:div w:id="292255939">
              <w:marLeft w:val="0"/>
              <w:marRight w:val="0"/>
              <w:marTop w:val="0"/>
              <w:marBottom w:val="0"/>
              <w:divBdr>
                <w:top w:val="none" w:sz="0" w:space="0" w:color="auto"/>
                <w:left w:val="none" w:sz="0" w:space="0" w:color="auto"/>
                <w:bottom w:val="none" w:sz="0" w:space="0" w:color="auto"/>
                <w:right w:val="none" w:sz="0" w:space="0" w:color="auto"/>
              </w:divBdr>
            </w:div>
            <w:div w:id="311107477">
              <w:marLeft w:val="0"/>
              <w:marRight w:val="0"/>
              <w:marTop w:val="0"/>
              <w:marBottom w:val="0"/>
              <w:divBdr>
                <w:top w:val="none" w:sz="0" w:space="0" w:color="auto"/>
                <w:left w:val="none" w:sz="0" w:space="0" w:color="auto"/>
                <w:bottom w:val="none" w:sz="0" w:space="0" w:color="auto"/>
                <w:right w:val="none" w:sz="0" w:space="0" w:color="auto"/>
              </w:divBdr>
            </w:div>
            <w:div w:id="480192403">
              <w:marLeft w:val="0"/>
              <w:marRight w:val="0"/>
              <w:marTop w:val="0"/>
              <w:marBottom w:val="0"/>
              <w:divBdr>
                <w:top w:val="none" w:sz="0" w:space="0" w:color="auto"/>
                <w:left w:val="none" w:sz="0" w:space="0" w:color="auto"/>
                <w:bottom w:val="none" w:sz="0" w:space="0" w:color="auto"/>
                <w:right w:val="none" w:sz="0" w:space="0" w:color="auto"/>
              </w:divBdr>
            </w:div>
            <w:div w:id="619608199">
              <w:marLeft w:val="0"/>
              <w:marRight w:val="0"/>
              <w:marTop w:val="0"/>
              <w:marBottom w:val="0"/>
              <w:divBdr>
                <w:top w:val="none" w:sz="0" w:space="0" w:color="auto"/>
                <w:left w:val="none" w:sz="0" w:space="0" w:color="auto"/>
                <w:bottom w:val="none" w:sz="0" w:space="0" w:color="auto"/>
                <w:right w:val="none" w:sz="0" w:space="0" w:color="auto"/>
              </w:divBdr>
            </w:div>
            <w:div w:id="827283283">
              <w:marLeft w:val="0"/>
              <w:marRight w:val="0"/>
              <w:marTop w:val="0"/>
              <w:marBottom w:val="0"/>
              <w:divBdr>
                <w:top w:val="none" w:sz="0" w:space="0" w:color="auto"/>
                <w:left w:val="none" w:sz="0" w:space="0" w:color="auto"/>
                <w:bottom w:val="none" w:sz="0" w:space="0" w:color="auto"/>
                <w:right w:val="none" w:sz="0" w:space="0" w:color="auto"/>
              </w:divBdr>
            </w:div>
            <w:div w:id="1174144165">
              <w:marLeft w:val="0"/>
              <w:marRight w:val="0"/>
              <w:marTop w:val="0"/>
              <w:marBottom w:val="0"/>
              <w:divBdr>
                <w:top w:val="none" w:sz="0" w:space="0" w:color="auto"/>
                <w:left w:val="none" w:sz="0" w:space="0" w:color="auto"/>
                <w:bottom w:val="none" w:sz="0" w:space="0" w:color="auto"/>
                <w:right w:val="none" w:sz="0" w:space="0" w:color="auto"/>
              </w:divBdr>
            </w:div>
            <w:div w:id="1304308261">
              <w:marLeft w:val="0"/>
              <w:marRight w:val="0"/>
              <w:marTop w:val="0"/>
              <w:marBottom w:val="0"/>
              <w:divBdr>
                <w:top w:val="none" w:sz="0" w:space="0" w:color="auto"/>
                <w:left w:val="none" w:sz="0" w:space="0" w:color="auto"/>
                <w:bottom w:val="none" w:sz="0" w:space="0" w:color="auto"/>
                <w:right w:val="none" w:sz="0" w:space="0" w:color="auto"/>
              </w:divBdr>
            </w:div>
            <w:div w:id="1416628282">
              <w:marLeft w:val="0"/>
              <w:marRight w:val="0"/>
              <w:marTop w:val="0"/>
              <w:marBottom w:val="0"/>
              <w:divBdr>
                <w:top w:val="none" w:sz="0" w:space="0" w:color="auto"/>
                <w:left w:val="none" w:sz="0" w:space="0" w:color="auto"/>
                <w:bottom w:val="none" w:sz="0" w:space="0" w:color="auto"/>
                <w:right w:val="none" w:sz="0" w:space="0" w:color="auto"/>
              </w:divBdr>
            </w:div>
            <w:div w:id="1488130032">
              <w:marLeft w:val="0"/>
              <w:marRight w:val="0"/>
              <w:marTop w:val="0"/>
              <w:marBottom w:val="0"/>
              <w:divBdr>
                <w:top w:val="none" w:sz="0" w:space="0" w:color="auto"/>
                <w:left w:val="none" w:sz="0" w:space="0" w:color="auto"/>
                <w:bottom w:val="none" w:sz="0" w:space="0" w:color="auto"/>
                <w:right w:val="none" w:sz="0" w:space="0" w:color="auto"/>
              </w:divBdr>
            </w:div>
            <w:div w:id="1864242406">
              <w:marLeft w:val="0"/>
              <w:marRight w:val="0"/>
              <w:marTop w:val="0"/>
              <w:marBottom w:val="0"/>
              <w:divBdr>
                <w:top w:val="none" w:sz="0" w:space="0" w:color="auto"/>
                <w:left w:val="none" w:sz="0" w:space="0" w:color="auto"/>
                <w:bottom w:val="none" w:sz="0" w:space="0" w:color="auto"/>
                <w:right w:val="none" w:sz="0" w:space="0" w:color="auto"/>
              </w:divBdr>
            </w:div>
            <w:div w:id="1870531352">
              <w:marLeft w:val="0"/>
              <w:marRight w:val="0"/>
              <w:marTop w:val="0"/>
              <w:marBottom w:val="0"/>
              <w:divBdr>
                <w:top w:val="none" w:sz="0" w:space="0" w:color="auto"/>
                <w:left w:val="none" w:sz="0" w:space="0" w:color="auto"/>
                <w:bottom w:val="none" w:sz="0" w:space="0" w:color="auto"/>
                <w:right w:val="none" w:sz="0" w:space="0" w:color="auto"/>
              </w:divBdr>
            </w:div>
            <w:div w:id="202848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375510">
      <w:bodyDiv w:val="1"/>
      <w:marLeft w:val="0"/>
      <w:marRight w:val="0"/>
      <w:marTop w:val="0"/>
      <w:marBottom w:val="0"/>
      <w:divBdr>
        <w:top w:val="none" w:sz="0" w:space="0" w:color="auto"/>
        <w:left w:val="none" w:sz="0" w:space="0" w:color="auto"/>
        <w:bottom w:val="none" w:sz="0" w:space="0" w:color="auto"/>
        <w:right w:val="none" w:sz="0" w:space="0" w:color="auto"/>
      </w:divBdr>
      <w:divsChild>
        <w:div w:id="1046686857">
          <w:marLeft w:val="0"/>
          <w:marRight w:val="0"/>
          <w:marTop w:val="0"/>
          <w:marBottom w:val="0"/>
          <w:divBdr>
            <w:top w:val="none" w:sz="0" w:space="0" w:color="auto"/>
            <w:left w:val="none" w:sz="0" w:space="0" w:color="auto"/>
            <w:bottom w:val="none" w:sz="0" w:space="0" w:color="auto"/>
            <w:right w:val="none" w:sz="0" w:space="0" w:color="auto"/>
          </w:divBdr>
          <w:divsChild>
            <w:div w:id="29349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096980">
      <w:bodyDiv w:val="1"/>
      <w:marLeft w:val="0"/>
      <w:marRight w:val="0"/>
      <w:marTop w:val="0"/>
      <w:marBottom w:val="0"/>
      <w:divBdr>
        <w:top w:val="none" w:sz="0" w:space="0" w:color="auto"/>
        <w:left w:val="none" w:sz="0" w:space="0" w:color="auto"/>
        <w:bottom w:val="none" w:sz="0" w:space="0" w:color="auto"/>
        <w:right w:val="none" w:sz="0" w:space="0" w:color="auto"/>
      </w:divBdr>
      <w:divsChild>
        <w:div w:id="2099213374">
          <w:marLeft w:val="0"/>
          <w:marRight w:val="0"/>
          <w:marTop w:val="0"/>
          <w:marBottom w:val="0"/>
          <w:divBdr>
            <w:top w:val="none" w:sz="0" w:space="0" w:color="auto"/>
            <w:left w:val="none" w:sz="0" w:space="0" w:color="auto"/>
            <w:bottom w:val="none" w:sz="0" w:space="0" w:color="auto"/>
            <w:right w:val="none" w:sz="0" w:space="0" w:color="auto"/>
          </w:divBdr>
          <w:divsChild>
            <w:div w:id="138884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666583">
      <w:bodyDiv w:val="1"/>
      <w:marLeft w:val="0"/>
      <w:marRight w:val="0"/>
      <w:marTop w:val="0"/>
      <w:marBottom w:val="0"/>
      <w:divBdr>
        <w:top w:val="none" w:sz="0" w:space="0" w:color="auto"/>
        <w:left w:val="none" w:sz="0" w:space="0" w:color="auto"/>
        <w:bottom w:val="none" w:sz="0" w:space="0" w:color="auto"/>
        <w:right w:val="none" w:sz="0" w:space="0" w:color="auto"/>
      </w:divBdr>
      <w:divsChild>
        <w:div w:id="108665041">
          <w:marLeft w:val="0"/>
          <w:marRight w:val="0"/>
          <w:marTop w:val="0"/>
          <w:marBottom w:val="0"/>
          <w:divBdr>
            <w:top w:val="none" w:sz="0" w:space="0" w:color="auto"/>
            <w:left w:val="none" w:sz="0" w:space="0" w:color="auto"/>
            <w:bottom w:val="none" w:sz="0" w:space="0" w:color="auto"/>
            <w:right w:val="none" w:sz="0" w:space="0" w:color="auto"/>
          </w:divBdr>
          <w:divsChild>
            <w:div w:id="223376325">
              <w:marLeft w:val="0"/>
              <w:marRight w:val="0"/>
              <w:marTop w:val="0"/>
              <w:marBottom w:val="0"/>
              <w:divBdr>
                <w:top w:val="none" w:sz="0" w:space="0" w:color="auto"/>
                <w:left w:val="none" w:sz="0" w:space="0" w:color="auto"/>
                <w:bottom w:val="none" w:sz="0" w:space="0" w:color="auto"/>
                <w:right w:val="none" w:sz="0" w:space="0" w:color="auto"/>
              </w:divBdr>
            </w:div>
            <w:div w:id="367412844">
              <w:marLeft w:val="0"/>
              <w:marRight w:val="0"/>
              <w:marTop w:val="0"/>
              <w:marBottom w:val="0"/>
              <w:divBdr>
                <w:top w:val="none" w:sz="0" w:space="0" w:color="auto"/>
                <w:left w:val="none" w:sz="0" w:space="0" w:color="auto"/>
                <w:bottom w:val="none" w:sz="0" w:space="0" w:color="auto"/>
                <w:right w:val="none" w:sz="0" w:space="0" w:color="auto"/>
              </w:divBdr>
            </w:div>
            <w:div w:id="782067846">
              <w:marLeft w:val="0"/>
              <w:marRight w:val="0"/>
              <w:marTop w:val="0"/>
              <w:marBottom w:val="0"/>
              <w:divBdr>
                <w:top w:val="none" w:sz="0" w:space="0" w:color="auto"/>
                <w:left w:val="none" w:sz="0" w:space="0" w:color="auto"/>
                <w:bottom w:val="none" w:sz="0" w:space="0" w:color="auto"/>
                <w:right w:val="none" w:sz="0" w:space="0" w:color="auto"/>
              </w:divBdr>
            </w:div>
            <w:div w:id="103392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248729">
      <w:bodyDiv w:val="1"/>
      <w:marLeft w:val="0"/>
      <w:marRight w:val="0"/>
      <w:marTop w:val="0"/>
      <w:marBottom w:val="0"/>
      <w:divBdr>
        <w:top w:val="none" w:sz="0" w:space="0" w:color="auto"/>
        <w:left w:val="none" w:sz="0" w:space="0" w:color="auto"/>
        <w:bottom w:val="none" w:sz="0" w:space="0" w:color="auto"/>
        <w:right w:val="none" w:sz="0" w:space="0" w:color="auto"/>
      </w:divBdr>
      <w:divsChild>
        <w:div w:id="1150247503">
          <w:marLeft w:val="0"/>
          <w:marRight w:val="0"/>
          <w:marTop w:val="0"/>
          <w:marBottom w:val="0"/>
          <w:divBdr>
            <w:top w:val="none" w:sz="0" w:space="0" w:color="auto"/>
            <w:left w:val="none" w:sz="0" w:space="0" w:color="auto"/>
            <w:bottom w:val="none" w:sz="0" w:space="0" w:color="auto"/>
            <w:right w:val="none" w:sz="0" w:space="0" w:color="auto"/>
          </w:divBdr>
          <w:divsChild>
            <w:div w:id="136654876">
              <w:marLeft w:val="0"/>
              <w:marRight w:val="0"/>
              <w:marTop w:val="0"/>
              <w:marBottom w:val="0"/>
              <w:divBdr>
                <w:top w:val="none" w:sz="0" w:space="0" w:color="auto"/>
                <w:left w:val="none" w:sz="0" w:space="0" w:color="auto"/>
                <w:bottom w:val="none" w:sz="0" w:space="0" w:color="auto"/>
                <w:right w:val="none" w:sz="0" w:space="0" w:color="auto"/>
              </w:divBdr>
            </w:div>
            <w:div w:id="417988964">
              <w:marLeft w:val="0"/>
              <w:marRight w:val="0"/>
              <w:marTop w:val="0"/>
              <w:marBottom w:val="0"/>
              <w:divBdr>
                <w:top w:val="none" w:sz="0" w:space="0" w:color="auto"/>
                <w:left w:val="none" w:sz="0" w:space="0" w:color="auto"/>
                <w:bottom w:val="none" w:sz="0" w:space="0" w:color="auto"/>
                <w:right w:val="none" w:sz="0" w:space="0" w:color="auto"/>
              </w:divBdr>
            </w:div>
            <w:div w:id="484709741">
              <w:marLeft w:val="0"/>
              <w:marRight w:val="0"/>
              <w:marTop w:val="0"/>
              <w:marBottom w:val="0"/>
              <w:divBdr>
                <w:top w:val="none" w:sz="0" w:space="0" w:color="auto"/>
                <w:left w:val="none" w:sz="0" w:space="0" w:color="auto"/>
                <w:bottom w:val="none" w:sz="0" w:space="0" w:color="auto"/>
                <w:right w:val="none" w:sz="0" w:space="0" w:color="auto"/>
              </w:divBdr>
            </w:div>
            <w:div w:id="855001569">
              <w:marLeft w:val="0"/>
              <w:marRight w:val="0"/>
              <w:marTop w:val="0"/>
              <w:marBottom w:val="0"/>
              <w:divBdr>
                <w:top w:val="none" w:sz="0" w:space="0" w:color="auto"/>
                <w:left w:val="none" w:sz="0" w:space="0" w:color="auto"/>
                <w:bottom w:val="none" w:sz="0" w:space="0" w:color="auto"/>
                <w:right w:val="none" w:sz="0" w:space="0" w:color="auto"/>
              </w:divBdr>
            </w:div>
            <w:div w:id="879393261">
              <w:marLeft w:val="0"/>
              <w:marRight w:val="0"/>
              <w:marTop w:val="0"/>
              <w:marBottom w:val="0"/>
              <w:divBdr>
                <w:top w:val="none" w:sz="0" w:space="0" w:color="auto"/>
                <w:left w:val="none" w:sz="0" w:space="0" w:color="auto"/>
                <w:bottom w:val="none" w:sz="0" w:space="0" w:color="auto"/>
                <w:right w:val="none" w:sz="0" w:space="0" w:color="auto"/>
              </w:divBdr>
            </w:div>
            <w:div w:id="1284311502">
              <w:marLeft w:val="0"/>
              <w:marRight w:val="0"/>
              <w:marTop w:val="0"/>
              <w:marBottom w:val="0"/>
              <w:divBdr>
                <w:top w:val="none" w:sz="0" w:space="0" w:color="auto"/>
                <w:left w:val="none" w:sz="0" w:space="0" w:color="auto"/>
                <w:bottom w:val="none" w:sz="0" w:space="0" w:color="auto"/>
                <w:right w:val="none" w:sz="0" w:space="0" w:color="auto"/>
              </w:divBdr>
            </w:div>
            <w:div w:id="1381517004">
              <w:marLeft w:val="0"/>
              <w:marRight w:val="0"/>
              <w:marTop w:val="0"/>
              <w:marBottom w:val="0"/>
              <w:divBdr>
                <w:top w:val="none" w:sz="0" w:space="0" w:color="auto"/>
                <w:left w:val="none" w:sz="0" w:space="0" w:color="auto"/>
                <w:bottom w:val="none" w:sz="0" w:space="0" w:color="auto"/>
                <w:right w:val="none" w:sz="0" w:space="0" w:color="auto"/>
              </w:divBdr>
            </w:div>
            <w:div w:id="1842577192">
              <w:marLeft w:val="0"/>
              <w:marRight w:val="0"/>
              <w:marTop w:val="0"/>
              <w:marBottom w:val="0"/>
              <w:divBdr>
                <w:top w:val="none" w:sz="0" w:space="0" w:color="auto"/>
                <w:left w:val="none" w:sz="0" w:space="0" w:color="auto"/>
                <w:bottom w:val="none" w:sz="0" w:space="0" w:color="auto"/>
                <w:right w:val="none" w:sz="0" w:space="0" w:color="auto"/>
              </w:divBdr>
            </w:div>
            <w:div w:id="203884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707487">
      <w:bodyDiv w:val="1"/>
      <w:marLeft w:val="0"/>
      <w:marRight w:val="0"/>
      <w:marTop w:val="0"/>
      <w:marBottom w:val="0"/>
      <w:divBdr>
        <w:top w:val="none" w:sz="0" w:space="0" w:color="auto"/>
        <w:left w:val="none" w:sz="0" w:space="0" w:color="auto"/>
        <w:bottom w:val="none" w:sz="0" w:space="0" w:color="auto"/>
        <w:right w:val="none" w:sz="0" w:space="0" w:color="auto"/>
      </w:divBdr>
      <w:divsChild>
        <w:div w:id="26223844">
          <w:marLeft w:val="0"/>
          <w:marRight w:val="0"/>
          <w:marTop w:val="0"/>
          <w:marBottom w:val="0"/>
          <w:divBdr>
            <w:top w:val="none" w:sz="0" w:space="0" w:color="auto"/>
            <w:left w:val="none" w:sz="0" w:space="0" w:color="auto"/>
            <w:bottom w:val="none" w:sz="0" w:space="0" w:color="auto"/>
            <w:right w:val="none" w:sz="0" w:space="0" w:color="auto"/>
          </w:divBdr>
        </w:div>
        <w:div w:id="426464702">
          <w:marLeft w:val="0"/>
          <w:marRight w:val="0"/>
          <w:marTop w:val="0"/>
          <w:marBottom w:val="0"/>
          <w:divBdr>
            <w:top w:val="none" w:sz="0" w:space="0" w:color="auto"/>
            <w:left w:val="none" w:sz="0" w:space="0" w:color="auto"/>
            <w:bottom w:val="none" w:sz="0" w:space="0" w:color="auto"/>
            <w:right w:val="none" w:sz="0" w:space="0" w:color="auto"/>
          </w:divBdr>
        </w:div>
        <w:div w:id="472021194">
          <w:marLeft w:val="0"/>
          <w:marRight w:val="0"/>
          <w:marTop w:val="0"/>
          <w:marBottom w:val="0"/>
          <w:divBdr>
            <w:top w:val="none" w:sz="0" w:space="0" w:color="auto"/>
            <w:left w:val="none" w:sz="0" w:space="0" w:color="auto"/>
            <w:bottom w:val="none" w:sz="0" w:space="0" w:color="auto"/>
            <w:right w:val="none" w:sz="0" w:space="0" w:color="auto"/>
          </w:divBdr>
        </w:div>
        <w:div w:id="1060446392">
          <w:marLeft w:val="0"/>
          <w:marRight w:val="0"/>
          <w:marTop w:val="0"/>
          <w:marBottom w:val="0"/>
          <w:divBdr>
            <w:top w:val="none" w:sz="0" w:space="0" w:color="auto"/>
            <w:left w:val="none" w:sz="0" w:space="0" w:color="auto"/>
            <w:bottom w:val="none" w:sz="0" w:space="0" w:color="auto"/>
            <w:right w:val="none" w:sz="0" w:space="0" w:color="auto"/>
          </w:divBdr>
        </w:div>
        <w:div w:id="1406957070">
          <w:marLeft w:val="0"/>
          <w:marRight w:val="0"/>
          <w:marTop w:val="0"/>
          <w:marBottom w:val="0"/>
          <w:divBdr>
            <w:top w:val="none" w:sz="0" w:space="0" w:color="auto"/>
            <w:left w:val="none" w:sz="0" w:space="0" w:color="auto"/>
            <w:bottom w:val="none" w:sz="0" w:space="0" w:color="auto"/>
            <w:right w:val="none" w:sz="0" w:space="0" w:color="auto"/>
          </w:divBdr>
        </w:div>
        <w:div w:id="1762409667">
          <w:marLeft w:val="0"/>
          <w:marRight w:val="0"/>
          <w:marTop w:val="0"/>
          <w:marBottom w:val="0"/>
          <w:divBdr>
            <w:top w:val="none" w:sz="0" w:space="0" w:color="auto"/>
            <w:left w:val="none" w:sz="0" w:space="0" w:color="auto"/>
            <w:bottom w:val="none" w:sz="0" w:space="0" w:color="auto"/>
            <w:right w:val="none" w:sz="0" w:space="0" w:color="auto"/>
          </w:divBdr>
        </w:div>
      </w:divsChild>
    </w:div>
    <w:div w:id="375470747">
      <w:bodyDiv w:val="1"/>
      <w:marLeft w:val="0"/>
      <w:marRight w:val="0"/>
      <w:marTop w:val="0"/>
      <w:marBottom w:val="0"/>
      <w:divBdr>
        <w:top w:val="none" w:sz="0" w:space="0" w:color="auto"/>
        <w:left w:val="none" w:sz="0" w:space="0" w:color="auto"/>
        <w:bottom w:val="none" w:sz="0" w:space="0" w:color="auto"/>
        <w:right w:val="none" w:sz="0" w:space="0" w:color="auto"/>
      </w:divBdr>
      <w:divsChild>
        <w:div w:id="987133504">
          <w:marLeft w:val="0"/>
          <w:marRight w:val="0"/>
          <w:marTop w:val="150"/>
          <w:marBottom w:val="0"/>
          <w:divBdr>
            <w:top w:val="none" w:sz="0" w:space="0" w:color="auto"/>
            <w:left w:val="none" w:sz="0" w:space="0" w:color="auto"/>
            <w:bottom w:val="none" w:sz="0" w:space="0" w:color="auto"/>
            <w:right w:val="none" w:sz="0" w:space="0" w:color="auto"/>
          </w:divBdr>
          <w:divsChild>
            <w:div w:id="663633866">
              <w:marLeft w:val="0"/>
              <w:marRight w:val="0"/>
              <w:marTop w:val="0"/>
              <w:marBottom w:val="225"/>
              <w:divBdr>
                <w:top w:val="none" w:sz="0" w:space="0" w:color="auto"/>
                <w:left w:val="none" w:sz="0" w:space="0" w:color="auto"/>
                <w:bottom w:val="none" w:sz="0" w:space="0" w:color="auto"/>
                <w:right w:val="none" w:sz="0" w:space="0" w:color="auto"/>
              </w:divBdr>
              <w:divsChild>
                <w:div w:id="658114489">
                  <w:marLeft w:val="0"/>
                  <w:marRight w:val="0"/>
                  <w:marTop w:val="0"/>
                  <w:marBottom w:val="0"/>
                  <w:divBdr>
                    <w:top w:val="none" w:sz="0" w:space="0" w:color="auto"/>
                    <w:left w:val="none" w:sz="0" w:space="0" w:color="auto"/>
                    <w:bottom w:val="none" w:sz="0" w:space="0" w:color="auto"/>
                    <w:right w:val="none" w:sz="0" w:space="0" w:color="auto"/>
                  </w:divBdr>
                </w:div>
                <w:div w:id="999846547">
                  <w:marLeft w:val="0"/>
                  <w:marRight w:val="0"/>
                  <w:marTop w:val="0"/>
                  <w:marBottom w:val="0"/>
                  <w:divBdr>
                    <w:top w:val="none" w:sz="0" w:space="0" w:color="auto"/>
                    <w:left w:val="none" w:sz="0" w:space="0" w:color="auto"/>
                    <w:bottom w:val="none" w:sz="0" w:space="0" w:color="auto"/>
                    <w:right w:val="none" w:sz="0" w:space="0" w:color="auto"/>
                  </w:divBdr>
                </w:div>
                <w:div w:id="160734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515699">
      <w:bodyDiv w:val="1"/>
      <w:marLeft w:val="0"/>
      <w:marRight w:val="0"/>
      <w:marTop w:val="0"/>
      <w:marBottom w:val="0"/>
      <w:divBdr>
        <w:top w:val="none" w:sz="0" w:space="0" w:color="auto"/>
        <w:left w:val="none" w:sz="0" w:space="0" w:color="auto"/>
        <w:bottom w:val="none" w:sz="0" w:space="0" w:color="auto"/>
        <w:right w:val="none" w:sz="0" w:space="0" w:color="auto"/>
      </w:divBdr>
      <w:divsChild>
        <w:div w:id="1233390086">
          <w:marLeft w:val="0"/>
          <w:marRight w:val="0"/>
          <w:marTop w:val="0"/>
          <w:marBottom w:val="0"/>
          <w:divBdr>
            <w:top w:val="none" w:sz="0" w:space="0" w:color="auto"/>
            <w:left w:val="none" w:sz="0" w:space="0" w:color="auto"/>
            <w:bottom w:val="none" w:sz="0" w:space="0" w:color="auto"/>
            <w:right w:val="none" w:sz="0" w:space="0" w:color="auto"/>
          </w:divBdr>
          <w:divsChild>
            <w:div w:id="75636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886916">
      <w:bodyDiv w:val="1"/>
      <w:marLeft w:val="0"/>
      <w:marRight w:val="0"/>
      <w:marTop w:val="0"/>
      <w:marBottom w:val="0"/>
      <w:divBdr>
        <w:top w:val="none" w:sz="0" w:space="0" w:color="auto"/>
        <w:left w:val="none" w:sz="0" w:space="0" w:color="auto"/>
        <w:bottom w:val="none" w:sz="0" w:space="0" w:color="auto"/>
        <w:right w:val="none" w:sz="0" w:space="0" w:color="auto"/>
      </w:divBdr>
      <w:divsChild>
        <w:div w:id="1793284940">
          <w:marLeft w:val="0"/>
          <w:marRight w:val="0"/>
          <w:marTop w:val="0"/>
          <w:marBottom w:val="0"/>
          <w:divBdr>
            <w:top w:val="none" w:sz="0" w:space="0" w:color="auto"/>
            <w:left w:val="none" w:sz="0" w:space="0" w:color="auto"/>
            <w:bottom w:val="none" w:sz="0" w:space="0" w:color="auto"/>
            <w:right w:val="none" w:sz="0" w:space="0" w:color="auto"/>
          </w:divBdr>
          <w:divsChild>
            <w:div w:id="215238477">
              <w:marLeft w:val="0"/>
              <w:marRight w:val="0"/>
              <w:marTop w:val="0"/>
              <w:marBottom w:val="0"/>
              <w:divBdr>
                <w:top w:val="none" w:sz="0" w:space="0" w:color="auto"/>
                <w:left w:val="none" w:sz="0" w:space="0" w:color="auto"/>
                <w:bottom w:val="none" w:sz="0" w:space="0" w:color="auto"/>
                <w:right w:val="none" w:sz="0" w:space="0" w:color="auto"/>
              </w:divBdr>
            </w:div>
            <w:div w:id="706181695">
              <w:marLeft w:val="0"/>
              <w:marRight w:val="0"/>
              <w:marTop w:val="0"/>
              <w:marBottom w:val="0"/>
              <w:divBdr>
                <w:top w:val="none" w:sz="0" w:space="0" w:color="auto"/>
                <w:left w:val="none" w:sz="0" w:space="0" w:color="auto"/>
                <w:bottom w:val="none" w:sz="0" w:space="0" w:color="auto"/>
                <w:right w:val="none" w:sz="0" w:space="0" w:color="auto"/>
              </w:divBdr>
            </w:div>
            <w:div w:id="907224771">
              <w:marLeft w:val="0"/>
              <w:marRight w:val="0"/>
              <w:marTop w:val="0"/>
              <w:marBottom w:val="0"/>
              <w:divBdr>
                <w:top w:val="none" w:sz="0" w:space="0" w:color="auto"/>
                <w:left w:val="none" w:sz="0" w:space="0" w:color="auto"/>
                <w:bottom w:val="none" w:sz="0" w:space="0" w:color="auto"/>
                <w:right w:val="none" w:sz="0" w:space="0" w:color="auto"/>
              </w:divBdr>
            </w:div>
            <w:div w:id="1075128284">
              <w:marLeft w:val="0"/>
              <w:marRight w:val="0"/>
              <w:marTop w:val="0"/>
              <w:marBottom w:val="0"/>
              <w:divBdr>
                <w:top w:val="none" w:sz="0" w:space="0" w:color="auto"/>
                <w:left w:val="none" w:sz="0" w:space="0" w:color="auto"/>
                <w:bottom w:val="none" w:sz="0" w:space="0" w:color="auto"/>
                <w:right w:val="none" w:sz="0" w:space="0" w:color="auto"/>
              </w:divBdr>
            </w:div>
            <w:div w:id="1430199953">
              <w:marLeft w:val="0"/>
              <w:marRight w:val="0"/>
              <w:marTop w:val="0"/>
              <w:marBottom w:val="0"/>
              <w:divBdr>
                <w:top w:val="none" w:sz="0" w:space="0" w:color="auto"/>
                <w:left w:val="none" w:sz="0" w:space="0" w:color="auto"/>
                <w:bottom w:val="none" w:sz="0" w:space="0" w:color="auto"/>
                <w:right w:val="none" w:sz="0" w:space="0" w:color="auto"/>
              </w:divBdr>
            </w:div>
            <w:div w:id="1665547103">
              <w:marLeft w:val="0"/>
              <w:marRight w:val="0"/>
              <w:marTop w:val="0"/>
              <w:marBottom w:val="0"/>
              <w:divBdr>
                <w:top w:val="none" w:sz="0" w:space="0" w:color="auto"/>
                <w:left w:val="none" w:sz="0" w:space="0" w:color="auto"/>
                <w:bottom w:val="none" w:sz="0" w:space="0" w:color="auto"/>
                <w:right w:val="none" w:sz="0" w:space="0" w:color="auto"/>
              </w:divBdr>
            </w:div>
            <w:div w:id="1904677441">
              <w:marLeft w:val="0"/>
              <w:marRight w:val="0"/>
              <w:marTop w:val="0"/>
              <w:marBottom w:val="0"/>
              <w:divBdr>
                <w:top w:val="none" w:sz="0" w:space="0" w:color="auto"/>
                <w:left w:val="none" w:sz="0" w:space="0" w:color="auto"/>
                <w:bottom w:val="none" w:sz="0" w:space="0" w:color="auto"/>
                <w:right w:val="none" w:sz="0" w:space="0" w:color="auto"/>
              </w:divBdr>
            </w:div>
            <w:div w:id="2001154442">
              <w:marLeft w:val="0"/>
              <w:marRight w:val="0"/>
              <w:marTop w:val="0"/>
              <w:marBottom w:val="0"/>
              <w:divBdr>
                <w:top w:val="none" w:sz="0" w:space="0" w:color="auto"/>
                <w:left w:val="none" w:sz="0" w:space="0" w:color="auto"/>
                <w:bottom w:val="none" w:sz="0" w:space="0" w:color="auto"/>
                <w:right w:val="none" w:sz="0" w:space="0" w:color="auto"/>
              </w:divBdr>
            </w:div>
            <w:div w:id="2024045856">
              <w:marLeft w:val="0"/>
              <w:marRight w:val="0"/>
              <w:marTop w:val="0"/>
              <w:marBottom w:val="0"/>
              <w:divBdr>
                <w:top w:val="none" w:sz="0" w:space="0" w:color="auto"/>
                <w:left w:val="none" w:sz="0" w:space="0" w:color="auto"/>
                <w:bottom w:val="none" w:sz="0" w:space="0" w:color="auto"/>
                <w:right w:val="none" w:sz="0" w:space="0" w:color="auto"/>
              </w:divBdr>
            </w:div>
            <w:div w:id="204331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361125">
      <w:bodyDiv w:val="1"/>
      <w:marLeft w:val="0"/>
      <w:marRight w:val="0"/>
      <w:marTop w:val="0"/>
      <w:marBottom w:val="0"/>
      <w:divBdr>
        <w:top w:val="none" w:sz="0" w:space="0" w:color="auto"/>
        <w:left w:val="none" w:sz="0" w:space="0" w:color="auto"/>
        <w:bottom w:val="none" w:sz="0" w:space="0" w:color="auto"/>
        <w:right w:val="none" w:sz="0" w:space="0" w:color="auto"/>
      </w:divBdr>
      <w:divsChild>
        <w:div w:id="1906839140">
          <w:marLeft w:val="0"/>
          <w:marRight w:val="0"/>
          <w:marTop w:val="150"/>
          <w:marBottom w:val="0"/>
          <w:divBdr>
            <w:top w:val="none" w:sz="0" w:space="0" w:color="auto"/>
            <w:left w:val="none" w:sz="0" w:space="0" w:color="auto"/>
            <w:bottom w:val="none" w:sz="0" w:space="0" w:color="auto"/>
            <w:right w:val="none" w:sz="0" w:space="0" w:color="auto"/>
          </w:divBdr>
          <w:divsChild>
            <w:div w:id="1156459543">
              <w:marLeft w:val="0"/>
              <w:marRight w:val="0"/>
              <w:marTop w:val="0"/>
              <w:marBottom w:val="225"/>
              <w:divBdr>
                <w:top w:val="none" w:sz="0" w:space="0" w:color="auto"/>
                <w:left w:val="none" w:sz="0" w:space="0" w:color="auto"/>
                <w:bottom w:val="none" w:sz="0" w:space="0" w:color="auto"/>
                <w:right w:val="none" w:sz="0" w:space="0" w:color="auto"/>
              </w:divBdr>
              <w:divsChild>
                <w:div w:id="650527534">
                  <w:marLeft w:val="0"/>
                  <w:marRight w:val="0"/>
                  <w:marTop w:val="0"/>
                  <w:marBottom w:val="0"/>
                  <w:divBdr>
                    <w:top w:val="none" w:sz="0" w:space="0" w:color="auto"/>
                    <w:left w:val="none" w:sz="0" w:space="0" w:color="auto"/>
                    <w:bottom w:val="none" w:sz="0" w:space="0" w:color="auto"/>
                    <w:right w:val="none" w:sz="0" w:space="0" w:color="auto"/>
                  </w:divBdr>
                </w:div>
                <w:div w:id="876967877">
                  <w:marLeft w:val="0"/>
                  <w:marRight w:val="0"/>
                  <w:marTop w:val="0"/>
                  <w:marBottom w:val="0"/>
                  <w:divBdr>
                    <w:top w:val="none" w:sz="0" w:space="0" w:color="auto"/>
                    <w:left w:val="none" w:sz="0" w:space="0" w:color="auto"/>
                    <w:bottom w:val="none" w:sz="0" w:space="0" w:color="auto"/>
                    <w:right w:val="none" w:sz="0" w:space="0" w:color="auto"/>
                  </w:divBdr>
                </w:div>
                <w:div w:id="173304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841335">
      <w:bodyDiv w:val="1"/>
      <w:marLeft w:val="0"/>
      <w:marRight w:val="0"/>
      <w:marTop w:val="0"/>
      <w:marBottom w:val="0"/>
      <w:divBdr>
        <w:top w:val="none" w:sz="0" w:space="0" w:color="auto"/>
        <w:left w:val="none" w:sz="0" w:space="0" w:color="auto"/>
        <w:bottom w:val="none" w:sz="0" w:space="0" w:color="auto"/>
        <w:right w:val="none" w:sz="0" w:space="0" w:color="auto"/>
      </w:divBdr>
      <w:divsChild>
        <w:div w:id="1101410075">
          <w:marLeft w:val="0"/>
          <w:marRight w:val="0"/>
          <w:marTop w:val="0"/>
          <w:marBottom w:val="0"/>
          <w:divBdr>
            <w:top w:val="none" w:sz="0" w:space="0" w:color="auto"/>
            <w:left w:val="none" w:sz="0" w:space="0" w:color="auto"/>
            <w:bottom w:val="none" w:sz="0" w:space="0" w:color="auto"/>
            <w:right w:val="none" w:sz="0" w:space="0" w:color="auto"/>
          </w:divBdr>
          <w:divsChild>
            <w:div w:id="18241797">
              <w:marLeft w:val="0"/>
              <w:marRight w:val="0"/>
              <w:marTop w:val="0"/>
              <w:marBottom w:val="0"/>
              <w:divBdr>
                <w:top w:val="none" w:sz="0" w:space="0" w:color="auto"/>
                <w:left w:val="none" w:sz="0" w:space="0" w:color="auto"/>
                <w:bottom w:val="none" w:sz="0" w:space="0" w:color="auto"/>
                <w:right w:val="none" w:sz="0" w:space="0" w:color="auto"/>
              </w:divBdr>
            </w:div>
            <w:div w:id="118887645">
              <w:marLeft w:val="0"/>
              <w:marRight w:val="0"/>
              <w:marTop w:val="0"/>
              <w:marBottom w:val="0"/>
              <w:divBdr>
                <w:top w:val="none" w:sz="0" w:space="0" w:color="auto"/>
                <w:left w:val="none" w:sz="0" w:space="0" w:color="auto"/>
                <w:bottom w:val="none" w:sz="0" w:space="0" w:color="auto"/>
                <w:right w:val="none" w:sz="0" w:space="0" w:color="auto"/>
              </w:divBdr>
            </w:div>
            <w:div w:id="135731152">
              <w:marLeft w:val="0"/>
              <w:marRight w:val="0"/>
              <w:marTop w:val="0"/>
              <w:marBottom w:val="0"/>
              <w:divBdr>
                <w:top w:val="none" w:sz="0" w:space="0" w:color="auto"/>
                <w:left w:val="none" w:sz="0" w:space="0" w:color="auto"/>
                <w:bottom w:val="none" w:sz="0" w:space="0" w:color="auto"/>
                <w:right w:val="none" w:sz="0" w:space="0" w:color="auto"/>
              </w:divBdr>
            </w:div>
            <w:div w:id="489446403">
              <w:marLeft w:val="0"/>
              <w:marRight w:val="0"/>
              <w:marTop w:val="0"/>
              <w:marBottom w:val="0"/>
              <w:divBdr>
                <w:top w:val="none" w:sz="0" w:space="0" w:color="auto"/>
                <w:left w:val="none" w:sz="0" w:space="0" w:color="auto"/>
                <w:bottom w:val="none" w:sz="0" w:space="0" w:color="auto"/>
                <w:right w:val="none" w:sz="0" w:space="0" w:color="auto"/>
              </w:divBdr>
            </w:div>
            <w:div w:id="607933759">
              <w:marLeft w:val="0"/>
              <w:marRight w:val="0"/>
              <w:marTop w:val="0"/>
              <w:marBottom w:val="0"/>
              <w:divBdr>
                <w:top w:val="none" w:sz="0" w:space="0" w:color="auto"/>
                <w:left w:val="none" w:sz="0" w:space="0" w:color="auto"/>
                <w:bottom w:val="none" w:sz="0" w:space="0" w:color="auto"/>
                <w:right w:val="none" w:sz="0" w:space="0" w:color="auto"/>
              </w:divBdr>
            </w:div>
            <w:div w:id="646785342">
              <w:marLeft w:val="0"/>
              <w:marRight w:val="0"/>
              <w:marTop w:val="0"/>
              <w:marBottom w:val="0"/>
              <w:divBdr>
                <w:top w:val="none" w:sz="0" w:space="0" w:color="auto"/>
                <w:left w:val="none" w:sz="0" w:space="0" w:color="auto"/>
                <w:bottom w:val="none" w:sz="0" w:space="0" w:color="auto"/>
                <w:right w:val="none" w:sz="0" w:space="0" w:color="auto"/>
              </w:divBdr>
            </w:div>
            <w:div w:id="695933729">
              <w:marLeft w:val="0"/>
              <w:marRight w:val="0"/>
              <w:marTop w:val="0"/>
              <w:marBottom w:val="0"/>
              <w:divBdr>
                <w:top w:val="none" w:sz="0" w:space="0" w:color="auto"/>
                <w:left w:val="none" w:sz="0" w:space="0" w:color="auto"/>
                <w:bottom w:val="none" w:sz="0" w:space="0" w:color="auto"/>
                <w:right w:val="none" w:sz="0" w:space="0" w:color="auto"/>
              </w:divBdr>
            </w:div>
            <w:div w:id="925578382">
              <w:marLeft w:val="0"/>
              <w:marRight w:val="0"/>
              <w:marTop w:val="0"/>
              <w:marBottom w:val="0"/>
              <w:divBdr>
                <w:top w:val="none" w:sz="0" w:space="0" w:color="auto"/>
                <w:left w:val="none" w:sz="0" w:space="0" w:color="auto"/>
                <w:bottom w:val="none" w:sz="0" w:space="0" w:color="auto"/>
                <w:right w:val="none" w:sz="0" w:space="0" w:color="auto"/>
              </w:divBdr>
            </w:div>
            <w:div w:id="1080953361">
              <w:marLeft w:val="0"/>
              <w:marRight w:val="0"/>
              <w:marTop w:val="0"/>
              <w:marBottom w:val="0"/>
              <w:divBdr>
                <w:top w:val="none" w:sz="0" w:space="0" w:color="auto"/>
                <w:left w:val="none" w:sz="0" w:space="0" w:color="auto"/>
                <w:bottom w:val="none" w:sz="0" w:space="0" w:color="auto"/>
                <w:right w:val="none" w:sz="0" w:space="0" w:color="auto"/>
              </w:divBdr>
            </w:div>
            <w:div w:id="1402210808">
              <w:marLeft w:val="0"/>
              <w:marRight w:val="0"/>
              <w:marTop w:val="0"/>
              <w:marBottom w:val="0"/>
              <w:divBdr>
                <w:top w:val="none" w:sz="0" w:space="0" w:color="auto"/>
                <w:left w:val="none" w:sz="0" w:space="0" w:color="auto"/>
                <w:bottom w:val="none" w:sz="0" w:space="0" w:color="auto"/>
                <w:right w:val="none" w:sz="0" w:space="0" w:color="auto"/>
              </w:divBdr>
            </w:div>
            <w:div w:id="1717898451">
              <w:marLeft w:val="0"/>
              <w:marRight w:val="0"/>
              <w:marTop w:val="0"/>
              <w:marBottom w:val="0"/>
              <w:divBdr>
                <w:top w:val="none" w:sz="0" w:space="0" w:color="auto"/>
                <w:left w:val="none" w:sz="0" w:space="0" w:color="auto"/>
                <w:bottom w:val="none" w:sz="0" w:space="0" w:color="auto"/>
                <w:right w:val="none" w:sz="0" w:space="0" w:color="auto"/>
              </w:divBdr>
            </w:div>
            <w:div w:id="1764838923">
              <w:marLeft w:val="0"/>
              <w:marRight w:val="0"/>
              <w:marTop w:val="0"/>
              <w:marBottom w:val="0"/>
              <w:divBdr>
                <w:top w:val="none" w:sz="0" w:space="0" w:color="auto"/>
                <w:left w:val="none" w:sz="0" w:space="0" w:color="auto"/>
                <w:bottom w:val="none" w:sz="0" w:space="0" w:color="auto"/>
                <w:right w:val="none" w:sz="0" w:space="0" w:color="auto"/>
              </w:divBdr>
            </w:div>
            <w:div w:id="211945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306336">
      <w:bodyDiv w:val="1"/>
      <w:marLeft w:val="0"/>
      <w:marRight w:val="0"/>
      <w:marTop w:val="0"/>
      <w:marBottom w:val="0"/>
      <w:divBdr>
        <w:top w:val="none" w:sz="0" w:space="0" w:color="auto"/>
        <w:left w:val="none" w:sz="0" w:space="0" w:color="auto"/>
        <w:bottom w:val="none" w:sz="0" w:space="0" w:color="auto"/>
        <w:right w:val="none" w:sz="0" w:space="0" w:color="auto"/>
      </w:divBdr>
      <w:divsChild>
        <w:div w:id="1225489047">
          <w:marLeft w:val="0"/>
          <w:marRight w:val="0"/>
          <w:marTop w:val="0"/>
          <w:marBottom w:val="0"/>
          <w:divBdr>
            <w:top w:val="none" w:sz="0" w:space="0" w:color="auto"/>
            <w:left w:val="none" w:sz="0" w:space="0" w:color="auto"/>
            <w:bottom w:val="none" w:sz="0" w:space="0" w:color="auto"/>
            <w:right w:val="none" w:sz="0" w:space="0" w:color="auto"/>
          </w:divBdr>
          <w:divsChild>
            <w:div w:id="365715573">
              <w:marLeft w:val="0"/>
              <w:marRight w:val="0"/>
              <w:marTop w:val="0"/>
              <w:marBottom w:val="0"/>
              <w:divBdr>
                <w:top w:val="none" w:sz="0" w:space="0" w:color="auto"/>
                <w:left w:val="none" w:sz="0" w:space="0" w:color="auto"/>
                <w:bottom w:val="none" w:sz="0" w:space="0" w:color="auto"/>
                <w:right w:val="none" w:sz="0" w:space="0" w:color="auto"/>
              </w:divBdr>
            </w:div>
            <w:div w:id="446658814">
              <w:marLeft w:val="0"/>
              <w:marRight w:val="0"/>
              <w:marTop w:val="0"/>
              <w:marBottom w:val="0"/>
              <w:divBdr>
                <w:top w:val="none" w:sz="0" w:space="0" w:color="auto"/>
                <w:left w:val="none" w:sz="0" w:space="0" w:color="auto"/>
                <w:bottom w:val="none" w:sz="0" w:space="0" w:color="auto"/>
                <w:right w:val="none" w:sz="0" w:space="0" w:color="auto"/>
              </w:divBdr>
            </w:div>
            <w:div w:id="764111718">
              <w:marLeft w:val="0"/>
              <w:marRight w:val="0"/>
              <w:marTop w:val="0"/>
              <w:marBottom w:val="0"/>
              <w:divBdr>
                <w:top w:val="none" w:sz="0" w:space="0" w:color="auto"/>
                <w:left w:val="none" w:sz="0" w:space="0" w:color="auto"/>
                <w:bottom w:val="none" w:sz="0" w:space="0" w:color="auto"/>
                <w:right w:val="none" w:sz="0" w:space="0" w:color="auto"/>
              </w:divBdr>
            </w:div>
            <w:div w:id="838689154">
              <w:marLeft w:val="0"/>
              <w:marRight w:val="0"/>
              <w:marTop w:val="0"/>
              <w:marBottom w:val="0"/>
              <w:divBdr>
                <w:top w:val="none" w:sz="0" w:space="0" w:color="auto"/>
                <w:left w:val="none" w:sz="0" w:space="0" w:color="auto"/>
                <w:bottom w:val="none" w:sz="0" w:space="0" w:color="auto"/>
                <w:right w:val="none" w:sz="0" w:space="0" w:color="auto"/>
              </w:divBdr>
            </w:div>
            <w:div w:id="1450204015">
              <w:marLeft w:val="0"/>
              <w:marRight w:val="0"/>
              <w:marTop w:val="0"/>
              <w:marBottom w:val="0"/>
              <w:divBdr>
                <w:top w:val="none" w:sz="0" w:space="0" w:color="auto"/>
                <w:left w:val="none" w:sz="0" w:space="0" w:color="auto"/>
                <w:bottom w:val="none" w:sz="0" w:space="0" w:color="auto"/>
                <w:right w:val="none" w:sz="0" w:space="0" w:color="auto"/>
              </w:divBdr>
            </w:div>
            <w:div w:id="1453477855">
              <w:marLeft w:val="0"/>
              <w:marRight w:val="0"/>
              <w:marTop w:val="0"/>
              <w:marBottom w:val="0"/>
              <w:divBdr>
                <w:top w:val="none" w:sz="0" w:space="0" w:color="auto"/>
                <w:left w:val="none" w:sz="0" w:space="0" w:color="auto"/>
                <w:bottom w:val="none" w:sz="0" w:space="0" w:color="auto"/>
                <w:right w:val="none" w:sz="0" w:space="0" w:color="auto"/>
              </w:divBdr>
            </w:div>
            <w:div w:id="1473014428">
              <w:marLeft w:val="0"/>
              <w:marRight w:val="0"/>
              <w:marTop w:val="0"/>
              <w:marBottom w:val="0"/>
              <w:divBdr>
                <w:top w:val="none" w:sz="0" w:space="0" w:color="auto"/>
                <w:left w:val="none" w:sz="0" w:space="0" w:color="auto"/>
                <w:bottom w:val="none" w:sz="0" w:space="0" w:color="auto"/>
                <w:right w:val="none" w:sz="0" w:space="0" w:color="auto"/>
              </w:divBdr>
            </w:div>
            <w:div w:id="1531258211">
              <w:marLeft w:val="0"/>
              <w:marRight w:val="0"/>
              <w:marTop w:val="0"/>
              <w:marBottom w:val="0"/>
              <w:divBdr>
                <w:top w:val="none" w:sz="0" w:space="0" w:color="auto"/>
                <w:left w:val="none" w:sz="0" w:space="0" w:color="auto"/>
                <w:bottom w:val="none" w:sz="0" w:space="0" w:color="auto"/>
                <w:right w:val="none" w:sz="0" w:space="0" w:color="auto"/>
              </w:divBdr>
            </w:div>
            <w:div w:id="1647202101">
              <w:marLeft w:val="0"/>
              <w:marRight w:val="0"/>
              <w:marTop w:val="0"/>
              <w:marBottom w:val="0"/>
              <w:divBdr>
                <w:top w:val="none" w:sz="0" w:space="0" w:color="auto"/>
                <w:left w:val="none" w:sz="0" w:space="0" w:color="auto"/>
                <w:bottom w:val="none" w:sz="0" w:space="0" w:color="auto"/>
                <w:right w:val="none" w:sz="0" w:space="0" w:color="auto"/>
              </w:divBdr>
            </w:div>
            <w:div w:id="170374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374297">
      <w:bodyDiv w:val="1"/>
      <w:marLeft w:val="0"/>
      <w:marRight w:val="0"/>
      <w:marTop w:val="0"/>
      <w:marBottom w:val="0"/>
      <w:divBdr>
        <w:top w:val="none" w:sz="0" w:space="0" w:color="auto"/>
        <w:left w:val="none" w:sz="0" w:space="0" w:color="auto"/>
        <w:bottom w:val="none" w:sz="0" w:space="0" w:color="auto"/>
        <w:right w:val="none" w:sz="0" w:space="0" w:color="auto"/>
      </w:divBdr>
      <w:divsChild>
        <w:div w:id="133837271">
          <w:marLeft w:val="0"/>
          <w:marRight w:val="0"/>
          <w:marTop w:val="0"/>
          <w:marBottom w:val="0"/>
          <w:divBdr>
            <w:top w:val="none" w:sz="0" w:space="0" w:color="auto"/>
            <w:left w:val="none" w:sz="0" w:space="0" w:color="auto"/>
            <w:bottom w:val="none" w:sz="0" w:space="0" w:color="auto"/>
            <w:right w:val="none" w:sz="0" w:space="0" w:color="auto"/>
          </w:divBdr>
          <w:divsChild>
            <w:div w:id="588805871">
              <w:marLeft w:val="0"/>
              <w:marRight w:val="0"/>
              <w:marTop w:val="0"/>
              <w:marBottom w:val="0"/>
              <w:divBdr>
                <w:top w:val="none" w:sz="0" w:space="0" w:color="auto"/>
                <w:left w:val="none" w:sz="0" w:space="0" w:color="auto"/>
                <w:bottom w:val="none" w:sz="0" w:space="0" w:color="auto"/>
                <w:right w:val="none" w:sz="0" w:space="0" w:color="auto"/>
              </w:divBdr>
            </w:div>
            <w:div w:id="879702475">
              <w:marLeft w:val="0"/>
              <w:marRight w:val="0"/>
              <w:marTop w:val="0"/>
              <w:marBottom w:val="0"/>
              <w:divBdr>
                <w:top w:val="none" w:sz="0" w:space="0" w:color="auto"/>
                <w:left w:val="none" w:sz="0" w:space="0" w:color="auto"/>
                <w:bottom w:val="none" w:sz="0" w:space="0" w:color="auto"/>
                <w:right w:val="none" w:sz="0" w:space="0" w:color="auto"/>
              </w:divBdr>
            </w:div>
            <w:div w:id="914972587">
              <w:marLeft w:val="0"/>
              <w:marRight w:val="0"/>
              <w:marTop w:val="0"/>
              <w:marBottom w:val="0"/>
              <w:divBdr>
                <w:top w:val="none" w:sz="0" w:space="0" w:color="auto"/>
                <w:left w:val="none" w:sz="0" w:space="0" w:color="auto"/>
                <w:bottom w:val="none" w:sz="0" w:space="0" w:color="auto"/>
                <w:right w:val="none" w:sz="0" w:space="0" w:color="auto"/>
              </w:divBdr>
            </w:div>
            <w:div w:id="918248052">
              <w:marLeft w:val="0"/>
              <w:marRight w:val="0"/>
              <w:marTop w:val="0"/>
              <w:marBottom w:val="0"/>
              <w:divBdr>
                <w:top w:val="none" w:sz="0" w:space="0" w:color="auto"/>
                <w:left w:val="none" w:sz="0" w:space="0" w:color="auto"/>
                <w:bottom w:val="none" w:sz="0" w:space="0" w:color="auto"/>
                <w:right w:val="none" w:sz="0" w:space="0" w:color="auto"/>
              </w:divBdr>
            </w:div>
            <w:div w:id="976644559">
              <w:marLeft w:val="0"/>
              <w:marRight w:val="0"/>
              <w:marTop w:val="0"/>
              <w:marBottom w:val="0"/>
              <w:divBdr>
                <w:top w:val="none" w:sz="0" w:space="0" w:color="auto"/>
                <w:left w:val="none" w:sz="0" w:space="0" w:color="auto"/>
                <w:bottom w:val="none" w:sz="0" w:space="0" w:color="auto"/>
                <w:right w:val="none" w:sz="0" w:space="0" w:color="auto"/>
              </w:divBdr>
            </w:div>
            <w:div w:id="1060596048">
              <w:marLeft w:val="0"/>
              <w:marRight w:val="0"/>
              <w:marTop w:val="0"/>
              <w:marBottom w:val="0"/>
              <w:divBdr>
                <w:top w:val="none" w:sz="0" w:space="0" w:color="auto"/>
                <w:left w:val="none" w:sz="0" w:space="0" w:color="auto"/>
                <w:bottom w:val="none" w:sz="0" w:space="0" w:color="auto"/>
                <w:right w:val="none" w:sz="0" w:space="0" w:color="auto"/>
              </w:divBdr>
            </w:div>
            <w:div w:id="1307660787">
              <w:marLeft w:val="0"/>
              <w:marRight w:val="0"/>
              <w:marTop w:val="0"/>
              <w:marBottom w:val="0"/>
              <w:divBdr>
                <w:top w:val="none" w:sz="0" w:space="0" w:color="auto"/>
                <w:left w:val="none" w:sz="0" w:space="0" w:color="auto"/>
                <w:bottom w:val="none" w:sz="0" w:space="0" w:color="auto"/>
                <w:right w:val="none" w:sz="0" w:space="0" w:color="auto"/>
              </w:divBdr>
            </w:div>
            <w:div w:id="1415937677">
              <w:marLeft w:val="0"/>
              <w:marRight w:val="0"/>
              <w:marTop w:val="0"/>
              <w:marBottom w:val="0"/>
              <w:divBdr>
                <w:top w:val="none" w:sz="0" w:space="0" w:color="auto"/>
                <w:left w:val="none" w:sz="0" w:space="0" w:color="auto"/>
                <w:bottom w:val="none" w:sz="0" w:space="0" w:color="auto"/>
                <w:right w:val="none" w:sz="0" w:space="0" w:color="auto"/>
              </w:divBdr>
            </w:div>
            <w:div w:id="1438065965">
              <w:marLeft w:val="0"/>
              <w:marRight w:val="0"/>
              <w:marTop w:val="0"/>
              <w:marBottom w:val="0"/>
              <w:divBdr>
                <w:top w:val="none" w:sz="0" w:space="0" w:color="auto"/>
                <w:left w:val="none" w:sz="0" w:space="0" w:color="auto"/>
                <w:bottom w:val="none" w:sz="0" w:space="0" w:color="auto"/>
                <w:right w:val="none" w:sz="0" w:space="0" w:color="auto"/>
              </w:divBdr>
            </w:div>
            <w:div w:id="1488131339">
              <w:marLeft w:val="0"/>
              <w:marRight w:val="0"/>
              <w:marTop w:val="0"/>
              <w:marBottom w:val="0"/>
              <w:divBdr>
                <w:top w:val="none" w:sz="0" w:space="0" w:color="auto"/>
                <w:left w:val="none" w:sz="0" w:space="0" w:color="auto"/>
                <w:bottom w:val="none" w:sz="0" w:space="0" w:color="auto"/>
                <w:right w:val="none" w:sz="0" w:space="0" w:color="auto"/>
              </w:divBdr>
            </w:div>
            <w:div w:id="1643462695">
              <w:marLeft w:val="0"/>
              <w:marRight w:val="0"/>
              <w:marTop w:val="0"/>
              <w:marBottom w:val="0"/>
              <w:divBdr>
                <w:top w:val="none" w:sz="0" w:space="0" w:color="auto"/>
                <w:left w:val="none" w:sz="0" w:space="0" w:color="auto"/>
                <w:bottom w:val="none" w:sz="0" w:space="0" w:color="auto"/>
                <w:right w:val="none" w:sz="0" w:space="0" w:color="auto"/>
              </w:divBdr>
            </w:div>
            <w:div w:id="175481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490727">
      <w:bodyDiv w:val="1"/>
      <w:marLeft w:val="0"/>
      <w:marRight w:val="0"/>
      <w:marTop w:val="0"/>
      <w:marBottom w:val="0"/>
      <w:divBdr>
        <w:top w:val="none" w:sz="0" w:space="0" w:color="auto"/>
        <w:left w:val="none" w:sz="0" w:space="0" w:color="auto"/>
        <w:bottom w:val="none" w:sz="0" w:space="0" w:color="auto"/>
        <w:right w:val="none" w:sz="0" w:space="0" w:color="auto"/>
      </w:divBdr>
      <w:divsChild>
        <w:div w:id="1192841156">
          <w:marLeft w:val="0"/>
          <w:marRight w:val="0"/>
          <w:marTop w:val="0"/>
          <w:marBottom w:val="0"/>
          <w:divBdr>
            <w:top w:val="none" w:sz="0" w:space="0" w:color="auto"/>
            <w:left w:val="none" w:sz="0" w:space="0" w:color="auto"/>
            <w:bottom w:val="none" w:sz="0" w:space="0" w:color="auto"/>
            <w:right w:val="none" w:sz="0" w:space="0" w:color="auto"/>
          </w:divBdr>
          <w:divsChild>
            <w:div w:id="198038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15234">
      <w:bodyDiv w:val="1"/>
      <w:marLeft w:val="0"/>
      <w:marRight w:val="0"/>
      <w:marTop w:val="0"/>
      <w:marBottom w:val="0"/>
      <w:divBdr>
        <w:top w:val="none" w:sz="0" w:space="0" w:color="auto"/>
        <w:left w:val="none" w:sz="0" w:space="0" w:color="auto"/>
        <w:bottom w:val="none" w:sz="0" w:space="0" w:color="auto"/>
        <w:right w:val="none" w:sz="0" w:space="0" w:color="auto"/>
      </w:divBdr>
      <w:divsChild>
        <w:div w:id="305820414">
          <w:marLeft w:val="0"/>
          <w:marRight w:val="0"/>
          <w:marTop w:val="0"/>
          <w:marBottom w:val="0"/>
          <w:divBdr>
            <w:top w:val="none" w:sz="0" w:space="0" w:color="auto"/>
            <w:left w:val="none" w:sz="0" w:space="0" w:color="auto"/>
            <w:bottom w:val="none" w:sz="0" w:space="0" w:color="auto"/>
            <w:right w:val="none" w:sz="0" w:space="0" w:color="auto"/>
          </w:divBdr>
          <w:divsChild>
            <w:div w:id="616066418">
              <w:marLeft w:val="0"/>
              <w:marRight w:val="0"/>
              <w:marTop w:val="0"/>
              <w:marBottom w:val="0"/>
              <w:divBdr>
                <w:top w:val="none" w:sz="0" w:space="0" w:color="auto"/>
                <w:left w:val="none" w:sz="0" w:space="0" w:color="auto"/>
                <w:bottom w:val="none" w:sz="0" w:space="0" w:color="auto"/>
                <w:right w:val="none" w:sz="0" w:space="0" w:color="auto"/>
              </w:divBdr>
            </w:div>
            <w:div w:id="1556772725">
              <w:marLeft w:val="0"/>
              <w:marRight w:val="0"/>
              <w:marTop w:val="0"/>
              <w:marBottom w:val="0"/>
              <w:divBdr>
                <w:top w:val="none" w:sz="0" w:space="0" w:color="auto"/>
                <w:left w:val="none" w:sz="0" w:space="0" w:color="auto"/>
                <w:bottom w:val="none" w:sz="0" w:space="0" w:color="auto"/>
                <w:right w:val="none" w:sz="0" w:space="0" w:color="auto"/>
              </w:divBdr>
            </w:div>
            <w:div w:id="1609266755">
              <w:marLeft w:val="0"/>
              <w:marRight w:val="0"/>
              <w:marTop w:val="0"/>
              <w:marBottom w:val="0"/>
              <w:divBdr>
                <w:top w:val="none" w:sz="0" w:space="0" w:color="auto"/>
                <w:left w:val="none" w:sz="0" w:space="0" w:color="auto"/>
                <w:bottom w:val="none" w:sz="0" w:space="0" w:color="auto"/>
                <w:right w:val="none" w:sz="0" w:space="0" w:color="auto"/>
              </w:divBdr>
            </w:div>
            <w:div w:id="178194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766335">
      <w:bodyDiv w:val="1"/>
      <w:marLeft w:val="0"/>
      <w:marRight w:val="0"/>
      <w:marTop w:val="0"/>
      <w:marBottom w:val="0"/>
      <w:divBdr>
        <w:top w:val="none" w:sz="0" w:space="0" w:color="auto"/>
        <w:left w:val="none" w:sz="0" w:space="0" w:color="auto"/>
        <w:bottom w:val="none" w:sz="0" w:space="0" w:color="auto"/>
        <w:right w:val="none" w:sz="0" w:space="0" w:color="auto"/>
      </w:divBdr>
      <w:divsChild>
        <w:div w:id="943075223">
          <w:marLeft w:val="0"/>
          <w:marRight w:val="0"/>
          <w:marTop w:val="0"/>
          <w:marBottom w:val="0"/>
          <w:divBdr>
            <w:top w:val="none" w:sz="0" w:space="0" w:color="auto"/>
            <w:left w:val="none" w:sz="0" w:space="0" w:color="auto"/>
            <w:bottom w:val="none" w:sz="0" w:space="0" w:color="auto"/>
            <w:right w:val="none" w:sz="0" w:space="0" w:color="auto"/>
          </w:divBdr>
          <w:divsChild>
            <w:div w:id="888230422">
              <w:marLeft w:val="0"/>
              <w:marRight w:val="0"/>
              <w:marTop w:val="0"/>
              <w:marBottom w:val="0"/>
              <w:divBdr>
                <w:top w:val="none" w:sz="0" w:space="0" w:color="auto"/>
                <w:left w:val="none" w:sz="0" w:space="0" w:color="auto"/>
                <w:bottom w:val="none" w:sz="0" w:space="0" w:color="auto"/>
                <w:right w:val="none" w:sz="0" w:space="0" w:color="auto"/>
              </w:divBdr>
            </w:div>
            <w:div w:id="170756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456365">
      <w:bodyDiv w:val="1"/>
      <w:marLeft w:val="0"/>
      <w:marRight w:val="0"/>
      <w:marTop w:val="0"/>
      <w:marBottom w:val="0"/>
      <w:divBdr>
        <w:top w:val="none" w:sz="0" w:space="0" w:color="auto"/>
        <w:left w:val="none" w:sz="0" w:space="0" w:color="auto"/>
        <w:bottom w:val="none" w:sz="0" w:space="0" w:color="auto"/>
        <w:right w:val="none" w:sz="0" w:space="0" w:color="auto"/>
      </w:divBdr>
      <w:divsChild>
        <w:div w:id="896477259">
          <w:marLeft w:val="0"/>
          <w:marRight w:val="0"/>
          <w:marTop w:val="0"/>
          <w:marBottom w:val="0"/>
          <w:divBdr>
            <w:top w:val="none" w:sz="0" w:space="0" w:color="auto"/>
            <w:left w:val="none" w:sz="0" w:space="0" w:color="auto"/>
            <w:bottom w:val="none" w:sz="0" w:space="0" w:color="auto"/>
            <w:right w:val="none" w:sz="0" w:space="0" w:color="auto"/>
          </w:divBdr>
          <w:divsChild>
            <w:div w:id="78447604">
              <w:marLeft w:val="0"/>
              <w:marRight w:val="0"/>
              <w:marTop w:val="0"/>
              <w:marBottom w:val="0"/>
              <w:divBdr>
                <w:top w:val="none" w:sz="0" w:space="0" w:color="auto"/>
                <w:left w:val="none" w:sz="0" w:space="0" w:color="auto"/>
                <w:bottom w:val="none" w:sz="0" w:space="0" w:color="auto"/>
                <w:right w:val="none" w:sz="0" w:space="0" w:color="auto"/>
              </w:divBdr>
            </w:div>
            <w:div w:id="134372235">
              <w:marLeft w:val="0"/>
              <w:marRight w:val="0"/>
              <w:marTop w:val="0"/>
              <w:marBottom w:val="0"/>
              <w:divBdr>
                <w:top w:val="none" w:sz="0" w:space="0" w:color="auto"/>
                <w:left w:val="none" w:sz="0" w:space="0" w:color="auto"/>
                <w:bottom w:val="none" w:sz="0" w:space="0" w:color="auto"/>
                <w:right w:val="none" w:sz="0" w:space="0" w:color="auto"/>
              </w:divBdr>
            </w:div>
            <w:div w:id="173495655">
              <w:marLeft w:val="0"/>
              <w:marRight w:val="0"/>
              <w:marTop w:val="0"/>
              <w:marBottom w:val="0"/>
              <w:divBdr>
                <w:top w:val="none" w:sz="0" w:space="0" w:color="auto"/>
                <w:left w:val="none" w:sz="0" w:space="0" w:color="auto"/>
                <w:bottom w:val="none" w:sz="0" w:space="0" w:color="auto"/>
                <w:right w:val="none" w:sz="0" w:space="0" w:color="auto"/>
              </w:divBdr>
            </w:div>
            <w:div w:id="285814796">
              <w:marLeft w:val="0"/>
              <w:marRight w:val="0"/>
              <w:marTop w:val="0"/>
              <w:marBottom w:val="0"/>
              <w:divBdr>
                <w:top w:val="none" w:sz="0" w:space="0" w:color="auto"/>
                <w:left w:val="none" w:sz="0" w:space="0" w:color="auto"/>
                <w:bottom w:val="none" w:sz="0" w:space="0" w:color="auto"/>
                <w:right w:val="none" w:sz="0" w:space="0" w:color="auto"/>
              </w:divBdr>
            </w:div>
            <w:div w:id="827669560">
              <w:marLeft w:val="0"/>
              <w:marRight w:val="0"/>
              <w:marTop w:val="0"/>
              <w:marBottom w:val="0"/>
              <w:divBdr>
                <w:top w:val="none" w:sz="0" w:space="0" w:color="auto"/>
                <w:left w:val="none" w:sz="0" w:space="0" w:color="auto"/>
                <w:bottom w:val="none" w:sz="0" w:space="0" w:color="auto"/>
                <w:right w:val="none" w:sz="0" w:space="0" w:color="auto"/>
              </w:divBdr>
            </w:div>
            <w:div w:id="927037958">
              <w:marLeft w:val="0"/>
              <w:marRight w:val="0"/>
              <w:marTop w:val="0"/>
              <w:marBottom w:val="0"/>
              <w:divBdr>
                <w:top w:val="none" w:sz="0" w:space="0" w:color="auto"/>
                <w:left w:val="none" w:sz="0" w:space="0" w:color="auto"/>
                <w:bottom w:val="none" w:sz="0" w:space="0" w:color="auto"/>
                <w:right w:val="none" w:sz="0" w:space="0" w:color="auto"/>
              </w:divBdr>
            </w:div>
            <w:div w:id="1002929004">
              <w:marLeft w:val="0"/>
              <w:marRight w:val="0"/>
              <w:marTop w:val="0"/>
              <w:marBottom w:val="0"/>
              <w:divBdr>
                <w:top w:val="none" w:sz="0" w:space="0" w:color="auto"/>
                <w:left w:val="none" w:sz="0" w:space="0" w:color="auto"/>
                <w:bottom w:val="none" w:sz="0" w:space="0" w:color="auto"/>
                <w:right w:val="none" w:sz="0" w:space="0" w:color="auto"/>
              </w:divBdr>
            </w:div>
            <w:div w:id="1180000520">
              <w:marLeft w:val="0"/>
              <w:marRight w:val="0"/>
              <w:marTop w:val="0"/>
              <w:marBottom w:val="0"/>
              <w:divBdr>
                <w:top w:val="none" w:sz="0" w:space="0" w:color="auto"/>
                <w:left w:val="none" w:sz="0" w:space="0" w:color="auto"/>
                <w:bottom w:val="none" w:sz="0" w:space="0" w:color="auto"/>
                <w:right w:val="none" w:sz="0" w:space="0" w:color="auto"/>
              </w:divBdr>
            </w:div>
            <w:div w:id="1419213045">
              <w:marLeft w:val="0"/>
              <w:marRight w:val="0"/>
              <w:marTop w:val="0"/>
              <w:marBottom w:val="0"/>
              <w:divBdr>
                <w:top w:val="none" w:sz="0" w:space="0" w:color="auto"/>
                <w:left w:val="none" w:sz="0" w:space="0" w:color="auto"/>
                <w:bottom w:val="none" w:sz="0" w:space="0" w:color="auto"/>
                <w:right w:val="none" w:sz="0" w:space="0" w:color="auto"/>
              </w:divBdr>
            </w:div>
            <w:div w:id="1499073405">
              <w:marLeft w:val="0"/>
              <w:marRight w:val="0"/>
              <w:marTop w:val="0"/>
              <w:marBottom w:val="0"/>
              <w:divBdr>
                <w:top w:val="none" w:sz="0" w:space="0" w:color="auto"/>
                <w:left w:val="none" w:sz="0" w:space="0" w:color="auto"/>
                <w:bottom w:val="none" w:sz="0" w:space="0" w:color="auto"/>
                <w:right w:val="none" w:sz="0" w:space="0" w:color="auto"/>
              </w:divBdr>
            </w:div>
            <w:div w:id="1503474200">
              <w:marLeft w:val="0"/>
              <w:marRight w:val="0"/>
              <w:marTop w:val="0"/>
              <w:marBottom w:val="0"/>
              <w:divBdr>
                <w:top w:val="none" w:sz="0" w:space="0" w:color="auto"/>
                <w:left w:val="none" w:sz="0" w:space="0" w:color="auto"/>
                <w:bottom w:val="none" w:sz="0" w:space="0" w:color="auto"/>
                <w:right w:val="none" w:sz="0" w:space="0" w:color="auto"/>
              </w:divBdr>
            </w:div>
            <w:div w:id="1670788651">
              <w:marLeft w:val="0"/>
              <w:marRight w:val="0"/>
              <w:marTop w:val="0"/>
              <w:marBottom w:val="0"/>
              <w:divBdr>
                <w:top w:val="none" w:sz="0" w:space="0" w:color="auto"/>
                <w:left w:val="none" w:sz="0" w:space="0" w:color="auto"/>
                <w:bottom w:val="none" w:sz="0" w:space="0" w:color="auto"/>
                <w:right w:val="none" w:sz="0" w:space="0" w:color="auto"/>
              </w:divBdr>
            </w:div>
            <w:div w:id="1783332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271760">
      <w:bodyDiv w:val="1"/>
      <w:marLeft w:val="0"/>
      <w:marRight w:val="0"/>
      <w:marTop w:val="0"/>
      <w:marBottom w:val="0"/>
      <w:divBdr>
        <w:top w:val="none" w:sz="0" w:space="0" w:color="auto"/>
        <w:left w:val="none" w:sz="0" w:space="0" w:color="auto"/>
        <w:bottom w:val="none" w:sz="0" w:space="0" w:color="auto"/>
        <w:right w:val="none" w:sz="0" w:space="0" w:color="auto"/>
      </w:divBdr>
      <w:divsChild>
        <w:div w:id="1661226905">
          <w:marLeft w:val="0"/>
          <w:marRight w:val="0"/>
          <w:marTop w:val="0"/>
          <w:marBottom w:val="0"/>
          <w:divBdr>
            <w:top w:val="none" w:sz="0" w:space="0" w:color="auto"/>
            <w:left w:val="none" w:sz="0" w:space="0" w:color="auto"/>
            <w:bottom w:val="none" w:sz="0" w:space="0" w:color="auto"/>
            <w:right w:val="none" w:sz="0" w:space="0" w:color="auto"/>
          </w:divBdr>
          <w:divsChild>
            <w:div w:id="38743415">
              <w:marLeft w:val="0"/>
              <w:marRight w:val="0"/>
              <w:marTop w:val="0"/>
              <w:marBottom w:val="0"/>
              <w:divBdr>
                <w:top w:val="none" w:sz="0" w:space="0" w:color="auto"/>
                <w:left w:val="none" w:sz="0" w:space="0" w:color="auto"/>
                <w:bottom w:val="none" w:sz="0" w:space="0" w:color="auto"/>
                <w:right w:val="none" w:sz="0" w:space="0" w:color="auto"/>
              </w:divBdr>
            </w:div>
            <w:div w:id="558054662">
              <w:marLeft w:val="0"/>
              <w:marRight w:val="0"/>
              <w:marTop w:val="0"/>
              <w:marBottom w:val="0"/>
              <w:divBdr>
                <w:top w:val="none" w:sz="0" w:space="0" w:color="auto"/>
                <w:left w:val="none" w:sz="0" w:space="0" w:color="auto"/>
                <w:bottom w:val="none" w:sz="0" w:space="0" w:color="auto"/>
                <w:right w:val="none" w:sz="0" w:space="0" w:color="auto"/>
              </w:divBdr>
            </w:div>
            <w:div w:id="558177250">
              <w:marLeft w:val="0"/>
              <w:marRight w:val="0"/>
              <w:marTop w:val="0"/>
              <w:marBottom w:val="0"/>
              <w:divBdr>
                <w:top w:val="none" w:sz="0" w:space="0" w:color="auto"/>
                <w:left w:val="none" w:sz="0" w:space="0" w:color="auto"/>
                <w:bottom w:val="none" w:sz="0" w:space="0" w:color="auto"/>
                <w:right w:val="none" w:sz="0" w:space="0" w:color="auto"/>
              </w:divBdr>
            </w:div>
            <w:div w:id="580528680">
              <w:marLeft w:val="0"/>
              <w:marRight w:val="0"/>
              <w:marTop w:val="0"/>
              <w:marBottom w:val="0"/>
              <w:divBdr>
                <w:top w:val="none" w:sz="0" w:space="0" w:color="auto"/>
                <w:left w:val="none" w:sz="0" w:space="0" w:color="auto"/>
                <w:bottom w:val="none" w:sz="0" w:space="0" w:color="auto"/>
                <w:right w:val="none" w:sz="0" w:space="0" w:color="auto"/>
              </w:divBdr>
            </w:div>
            <w:div w:id="731004048">
              <w:marLeft w:val="0"/>
              <w:marRight w:val="0"/>
              <w:marTop w:val="0"/>
              <w:marBottom w:val="0"/>
              <w:divBdr>
                <w:top w:val="none" w:sz="0" w:space="0" w:color="auto"/>
                <w:left w:val="none" w:sz="0" w:space="0" w:color="auto"/>
                <w:bottom w:val="none" w:sz="0" w:space="0" w:color="auto"/>
                <w:right w:val="none" w:sz="0" w:space="0" w:color="auto"/>
              </w:divBdr>
            </w:div>
            <w:div w:id="807824693">
              <w:marLeft w:val="0"/>
              <w:marRight w:val="0"/>
              <w:marTop w:val="0"/>
              <w:marBottom w:val="0"/>
              <w:divBdr>
                <w:top w:val="none" w:sz="0" w:space="0" w:color="auto"/>
                <w:left w:val="none" w:sz="0" w:space="0" w:color="auto"/>
                <w:bottom w:val="none" w:sz="0" w:space="0" w:color="auto"/>
                <w:right w:val="none" w:sz="0" w:space="0" w:color="auto"/>
              </w:divBdr>
            </w:div>
            <w:div w:id="835539364">
              <w:marLeft w:val="0"/>
              <w:marRight w:val="0"/>
              <w:marTop w:val="0"/>
              <w:marBottom w:val="0"/>
              <w:divBdr>
                <w:top w:val="none" w:sz="0" w:space="0" w:color="auto"/>
                <w:left w:val="none" w:sz="0" w:space="0" w:color="auto"/>
                <w:bottom w:val="none" w:sz="0" w:space="0" w:color="auto"/>
                <w:right w:val="none" w:sz="0" w:space="0" w:color="auto"/>
              </w:divBdr>
            </w:div>
            <w:div w:id="1095511920">
              <w:marLeft w:val="0"/>
              <w:marRight w:val="0"/>
              <w:marTop w:val="0"/>
              <w:marBottom w:val="0"/>
              <w:divBdr>
                <w:top w:val="none" w:sz="0" w:space="0" w:color="auto"/>
                <w:left w:val="none" w:sz="0" w:space="0" w:color="auto"/>
                <w:bottom w:val="none" w:sz="0" w:space="0" w:color="auto"/>
                <w:right w:val="none" w:sz="0" w:space="0" w:color="auto"/>
              </w:divBdr>
            </w:div>
            <w:div w:id="1156069592">
              <w:marLeft w:val="0"/>
              <w:marRight w:val="0"/>
              <w:marTop w:val="0"/>
              <w:marBottom w:val="0"/>
              <w:divBdr>
                <w:top w:val="none" w:sz="0" w:space="0" w:color="auto"/>
                <w:left w:val="none" w:sz="0" w:space="0" w:color="auto"/>
                <w:bottom w:val="none" w:sz="0" w:space="0" w:color="auto"/>
                <w:right w:val="none" w:sz="0" w:space="0" w:color="auto"/>
              </w:divBdr>
            </w:div>
            <w:div w:id="1212687179">
              <w:marLeft w:val="0"/>
              <w:marRight w:val="0"/>
              <w:marTop w:val="0"/>
              <w:marBottom w:val="0"/>
              <w:divBdr>
                <w:top w:val="none" w:sz="0" w:space="0" w:color="auto"/>
                <w:left w:val="none" w:sz="0" w:space="0" w:color="auto"/>
                <w:bottom w:val="none" w:sz="0" w:space="0" w:color="auto"/>
                <w:right w:val="none" w:sz="0" w:space="0" w:color="auto"/>
              </w:divBdr>
            </w:div>
            <w:div w:id="1301767564">
              <w:marLeft w:val="0"/>
              <w:marRight w:val="0"/>
              <w:marTop w:val="0"/>
              <w:marBottom w:val="0"/>
              <w:divBdr>
                <w:top w:val="none" w:sz="0" w:space="0" w:color="auto"/>
                <w:left w:val="none" w:sz="0" w:space="0" w:color="auto"/>
                <w:bottom w:val="none" w:sz="0" w:space="0" w:color="auto"/>
                <w:right w:val="none" w:sz="0" w:space="0" w:color="auto"/>
              </w:divBdr>
            </w:div>
            <w:div w:id="1579633542">
              <w:marLeft w:val="0"/>
              <w:marRight w:val="0"/>
              <w:marTop w:val="0"/>
              <w:marBottom w:val="0"/>
              <w:divBdr>
                <w:top w:val="none" w:sz="0" w:space="0" w:color="auto"/>
                <w:left w:val="none" w:sz="0" w:space="0" w:color="auto"/>
                <w:bottom w:val="none" w:sz="0" w:space="0" w:color="auto"/>
                <w:right w:val="none" w:sz="0" w:space="0" w:color="auto"/>
              </w:divBdr>
            </w:div>
            <w:div w:id="1783113489">
              <w:marLeft w:val="0"/>
              <w:marRight w:val="0"/>
              <w:marTop w:val="0"/>
              <w:marBottom w:val="0"/>
              <w:divBdr>
                <w:top w:val="none" w:sz="0" w:space="0" w:color="auto"/>
                <w:left w:val="none" w:sz="0" w:space="0" w:color="auto"/>
                <w:bottom w:val="none" w:sz="0" w:space="0" w:color="auto"/>
                <w:right w:val="none" w:sz="0" w:space="0" w:color="auto"/>
              </w:divBdr>
            </w:div>
            <w:div w:id="1797287373">
              <w:marLeft w:val="0"/>
              <w:marRight w:val="0"/>
              <w:marTop w:val="0"/>
              <w:marBottom w:val="0"/>
              <w:divBdr>
                <w:top w:val="none" w:sz="0" w:space="0" w:color="auto"/>
                <w:left w:val="none" w:sz="0" w:space="0" w:color="auto"/>
                <w:bottom w:val="none" w:sz="0" w:space="0" w:color="auto"/>
                <w:right w:val="none" w:sz="0" w:space="0" w:color="auto"/>
              </w:divBdr>
            </w:div>
            <w:div w:id="1925727039">
              <w:marLeft w:val="0"/>
              <w:marRight w:val="0"/>
              <w:marTop w:val="0"/>
              <w:marBottom w:val="0"/>
              <w:divBdr>
                <w:top w:val="none" w:sz="0" w:space="0" w:color="auto"/>
                <w:left w:val="none" w:sz="0" w:space="0" w:color="auto"/>
                <w:bottom w:val="none" w:sz="0" w:space="0" w:color="auto"/>
                <w:right w:val="none" w:sz="0" w:space="0" w:color="auto"/>
              </w:divBdr>
            </w:div>
            <w:div w:id="204440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773346">
      <w:bodyDiv w:val="1"/>
      <w:marLeft w:val="0"/>
      <w:marRight w:val="0"/>
      <w:marTop w:val="0"/>
      <w:marBottom w:val="0"/>
      <w:divBdr>
        <w:top w:val="none" w:sz="0" w:space="0" w:color="auto"/>
        <w:left w:val="none" w:sz="0" w:space="0" w:color="auto"/>
        <w:bottom w:val="none" w:sz="0" w:space="0" w:color="auto"/>
        <w:right w:val="none" w:sz="0" w:space="0" w:color="auto"/>
      </w:divBdr>
      <w:divsChild>
        <w:div w:id="217518333">
          <w:marLeft w:val="0"/>
          <w:marRight w:val="0"/>
          <w:marTop w:val="0"/>
          <w:marBottom w:val="0"/>
          <w:divBdr>
            <w:top w:val="none" w:sz="0" w:space="0" w:color="auto"/>
            <w:left w:val="none" w:sz="0" w:space="0" w:color="auto"/>
            <w:bottom w:val="none" w:sz="0" w:space="0" w:color="auto"/>
            <w:right w:val="none" w:sz="0" w:space="0" w:color="auto"/>
          </w:divBdr>
        </w:div>
        <w:div w:id="325667485">
          <w:marLeft w:val="0"/>
          <w:marRight w:val="0"/>
          <w:marTop w:val="0"/>
          <w:marBottom w:val="0"/>
          <w:divBdr>
            <w:top w:val="none" w:sz="0" w:space="0" w:color="auto"/>
            <w:left w:val="none" w:sz="0" w:space="0" w:color="auto"/>
            <w:bottom w:val="none" w:sz="0" w:space="0" w:color="auto"/>
            <w:right w:val="none" w:sz="0" w:space="0" w:color="auto"/>
          </w:divBdr>
        </w:div>
        <w:div w:id="409156760">
          <w:marLeft w:val="0"/>
          <w:marRight w:val="0"/>
          <w:marTop w:val="0"/>
          <w:marBottom w:val="0"/>
          <w:divBdr>
            <w:top w:val="none" w:sz="0" w:space="0" w:color="auto"/>
            <w:left w:val="none" w:sz="0" w:space="0" w:color="auto"/>
            <w:bottom w:val="none" w:sz="0" w:space="0" w:color="auto"/>
            <w:right w:val="none" w:sz="0" w:space="0" w:color="auto"/>
          </w:divBdr>
        </w:div>
        <w:div w:id="846603090">
          <w:marLeft w:val="0"/>
          <w:marRight w:val="0"/>
          <w:marTop w:val="0"/>
          <w:marBottom w:val="0"/>
          <w:divBdr>
            <w:top w:val="none" w:sz="0" w:space="0" w:color="auto"/>
            <w:left w:val="none" w:sz="0" w:space="0" w:color="auto"/>
            <w:bottom w:val="none" w:sz="0" w:space="0" w:color="auto"/>
            <w:right w:val="none" w:sz="0" w:space="0" w:color="auto"/>
          </w:divBdr>
        </w:div>
        <w:div w:id="852573317">
          <w:marLeft w:val="0"/>
          <w:marRight w:val="0"/>
          <w:marTop w:val="0"/>
          <w:marBottom w:val="0"/>
          <w:divBdr>
            <w:top w:val="none" w:sz="0" w:space="0" w:color="auto"/>
            <w:left w:val="none" w:sz="0" w:space="0" w:color="auto"/>
            <w:bottom w:val="none" w:sz="0" w:space="0" w:color="auto"/>
            <w:right w:val="none" w:sz="0" w:space="0" w:color="auto"/>
          </w:divBdr>
        </w:div>
        <w:div w:id="1476142944">
          <w:marLeft w:val="0"/>
          <w:marRight w:val="0"/>
          <w:marTop w:val="0"/>
          <w:marBottom w:val="0"/>
          <w:divBdr>
            <w:top w:val="none" w:sz="0" w:space="0" w:color="auto"/>
            <w:left w:val="none" w:sz="0" w:space="0" w:color="auto"/>
            <w:bottom w:val="none" w:sz="0" w:space="0" w:color="auto"/>
            <w:right w:val="none" w:sz="0" w:space="0" w:color="auto"/>
          </w:divBdr>
        </w:div>
      </w:divsChild>
    </w:div>
    <w:div w:id="1636908942">
      <w:bodyDiv w:val="1"/>
      <w:marLeft w:val="0"/>
      <w:marRight w:val="0"/>
      <w:marTop w:val="0"/>
      <w:marBottom w:val="0"/>
      <w:divBdr>
        <w:top w:val="none" w:sz="0" w:space="0" w:color="auto"/>
        <w:left w:val="none" w:sz="0" w:space="0" w:color="auto"/>
        <w:bottom w:val="none" w:sz="0" w:space="0" w:color="auto"/>
        <w:right w:val="none" w:sz="0" w:space="0" w:color="auto"/>
      </w:divBdr>
      <w:divsChild>
        <w:div w:id="200292041">
          <w:marLeft w:val="0"/>
          <w:marRight w:val="0"/>
          <w:marTop w:val="0"/>
          <w:marBottom w:val="0"/>
          <w:divBdr>
            <w:top w:val="none" w:sz="0" w:space="0" w:color="auto"/>
            <w:left w:val="none" w:sz="0" w:space="0" w:color="auto"/>
            <w:bottom w:val="none" w:sz="0" w:space="0" w:color="auto"/>
            <w:right w:val="none" w:sz="0" w:space="0" w:color="auto"/>
          </w:divBdr>
          <w:divsChild>
            <w:div w:id="65809431">
              <w:marLeft w:val="0"/>
              <w:marRight w:val="0"/>
              <w:marTop w:val="0"/>
              <w:marBottom w:val="0"/>
              <w:divBdr>
                <w:top w:val="none" w:sz="0" w:space="0" w:color="auto"/>
                <w:left w:val="none" w:sz="0" w:space="0" w:color="auto"/>
                <w:bottom w:val="none" w:sz="0" w:space="0" w:color="auto"/>
                <w:right w:val="none" w:sz="0" w:space="0" w:color="auto"/>
              </w:divBdr>
            </w:div>
            <w:div w:id="215044452">
              <w:marLeft w:val="0"/>
              <w:marRight w:val="0"/>
              <w:marTop w:val="0"/>
              <w:marBottom w:val="0"/>
              <w:divBdr>
                <w:top w:val="none" w:sz="0" w:space="0" w:color="auto"/>
                <w:left w:val="none" w:sz="0" w:space="0" w:color="auto"/>
                <w:bottom w:val="none" w:sz="0" w:space="0" w:color="auto"/>
                <w:right w:val="none" w:sz="0" w:space="0" w:color="auto"/>
              </w:divBdr>
            </w:div>
            <w:div w:id="292950841">
              <w:marLeft w:val="0"/>
              <w:marRight w:val="0"/>
              <w:marTop w:val="0"/>
              <w:marBottom w:val="0"/>
              <w:divBdr>
                <w:top w:val="none" w:sz="0" w:space="0" w:color="auto"/>
                <w:left w:val="none" w:sz="0" w:space="0" w:color="auto"/>
                <w:bottom w:val="none" w:sz="0" w:space="0" w:color="auto"/>
                <w:right w:val="none" w:sz="0" w:space="0" w:color="auto"/>
              </w:divBdr>
            </w:div>
            <w:div w:id="356080300">
              <w:marLeft w:val="0"/>
              <w:marRight w:val="0"/>
              <w:marTop w:val="0"/>
              <w:marBottom w:val="0"/>
              <w:divBdr>
                <w:top w:val="none" w:sz="0" w:space="0" w:color="auto"/>
                <w:left w:val="none" w:sz="0" w:space="0" w:color="auto"/>
                <w:bottom w:val="none" w:sz="0" w:space="0" w:color="auto"/>
                <w:right w:val="none" w:sz="0" w:space="0" w:color="auto"/>
              </w:divBdr>
            </w:div>
            <w:div w:id="356933803">
              <w:marLeft w:val="0"/>
              <w:marRight w:val="0"/>
              <w:marTop w:val="0"/>
              <w:marBottom w:val="0"/>
              <w:divBdr>
                <w:top w:val="none" w:sz="0" w:space="0" w:color="auto"/>
                <w:left w:val="none" w:sz="0" w:space="0" w:color="auto"/>
                <w:bottom w:val="none" w:sz="0" w:space="0" w:color="auto"/>
                <w:right w:val="none" w:sz="0" w:space="0" w:color="auto"/>
              </w:divBdr>
            </w:div>
            <w:div w:id="460346526">
              <w:marLeft w:val="0"/>
              <w:marRight w:val="0"/>
              <w:marTop w:val="0"/>
              <w:marBottom w:val="0"/>
              <w:divBdr>
                <w:top w:val="none" w:sz="0" w:space="0" w:color="auto"/>
                <w:left w:val="none" w:sz="0" w:space="0" w:color="auto"/>
                <w:bottom w:val="none" w:sz="0" w:space="0" w:color="auto"/>
                <w:right w:val="none" w:sz="0" w:space="0" w:color="auto"/>
              </w:divBdr>
            </w:div>
            <w:div w:id="681474105">
              <w:marLeft w:val="0"/>
              <w:marRight w:val="0"/>
              <w:marTop w:val="0"/>
              <w:marBottom w:val="0"/>
              <w:divBdr>
                <w:top w:val="none" w:sz="0" w:space="0" w:color="auto"/>
                <w:left w:val="none" w:sz="0" w:space="0" w:color="auto"/>
                <w:bottom w:val="none" w:sz="0" w:space="0" w:color="auto"/>
                <w:right w:val="none" w:sz="0" w:space="0" w:color="auto"/>
              </w:divBdr>
            </w:div>
            <w:div w:id="686521243">
              <w:marLeft w:val="0"/>
              <w:marRight w:val="0"/>
              <w:marTop w:val="0"/>
              <w:marBottom w:val="0"/>
              <w:divBdr>
                <w:top w:val="none" w:sz="0" w:space="0" w:color="auto"/>
                <w:left w:val="none" w:sz="0" w:space="0" w:color="auto"/>
                <w:bottom w:val="none" w:sz="0" w:space="0" w:color="auto"/>
                <w:right w:val="none" w:sz="0" w:space="0" w:color="auto"/>
              </w:divBdr>
            </w:div>
            <w:div w:id="723332568">
              <w:marLeft w:val="0"/>
              <w:marRight w:val="0"/>
              <w:marTop w:val="0"/>
              <w:marBottom w:val="0"/>
              <w:divBdr>
                <w:top w:val="none" w:sz="0" w:space="0" w:color="auto"/>
                <w:left w:val="none" w:sz="0" w:space="0" w:color="auto"/>
                <w:bottom w:val="none" w:sz="0" w:space="0" w:color="auto"/>
                <w:right w:val="none" w:sz="0" w:space="0" w:color="auto"/>
              </w:divBdr>
            </w:div>
            <w:div w:id="936206333">
              <w:marLeft w:val="0"/>
              <w:marRight w:val="0"/>
              <w:marTop w:val="0"/>
              <w:marBottom w:val="0"/>
              <w:divBdr>
                <w:top w:val="none" w:sz="0" w:space="0" w:color="auto"/>
                <w:left w:val="none" w:sz="0" w:space="0" w:color="auto"/>
                <w:bottom w:val="none" w:sz="0" w:space="0" w:color="auto"/>
                <w:right w:val="none" w:sz="0" w:space="0" w:color="auto"/>
              </w:divBdr>
            </w:div>
            <w:div w:id="996346238">
              <w:marLeft w:val="0"/>
              <w:marRight w:val="0"/>
              <w:marTop w:val="0"/>
              <w:marBottom w:val="0"/>
              <w:divBdr>
                <w:top w:val="none" w:sz="0" w:space="0" w:color="auto"/>
                <w:left w:val="none" w:sz="0" w:space="0" w:color="auto"/>
                <w:bottom w:val="none" w:sz="0" w:space="0" w:color="auto"/>
                <w:right w:val="none" w:sz="0" w:space="0" w:color="auto"/>
              </w:divBdr>
            </w:div>
            <w:div w:id="1108424616">
              <w:marLeft w:val="0"/>
              <w:marRight w:val="0"/>
              <w:marTop w:val="0"/>
              <w:marBottom w:val="0"/>
              <w:divBdr>
                <w:top w:val="none" w:sz="0" w:space="0" w:color="auto"/>
                <w:left w:val="none" w:sz="0" w:space="0" w:color="auto"/>
                <w:bottom w:val="none" w:sz="0" w:space="0" w:color="auto"/>
                <w:right w:val="none" w:sz="0" w:space="0" w:color="auto"/>
              </w:divBdr>
            </w:div>
            <w:div w:id="1137839754">
              <w:marLeft w:val="0"/>
              <w:marRight w:val="0"/>
              <w:marTop w:val="0"/>
              <w:marBottom w:val="0"/>
              <w:divBdr>
                <w:top w:val="none" w:sz="0" w:space="0" w:color="auto"/>
                <w:left w:val="none" w:sz="0" w:space="0" w:color="auto"/>
                <w:bottom w:val="none" w:sz="0" w:space="0" w:color="auto"/>
                <w:right w:val="none" w:sz="0" w:space="0" w:color="auto"/>
              </w:divBdr>
            </w:div>
            <w:div w:id="1489325186">
              <w:marLeft w:val="0"/>
              <w:marRight w:val="0"/>
              <w:marTop w:val="0"/>
              <w:marBottom w:val="0"/>
              <w:divBdr>
                <w:top w:val="none" w:sz="0" w:space="0" w:color="auto"/>
                <w:left w:val="none" w:sz="0" w:space="0" w:color="auto"/>
                <w:bottom w:val="none" w:sz="0" w:space="0" w:color="auto"/>
                <w:right w:val="none" w:sz="0" w:space="0" w:color="auto"/>
              </w:divBdr>
            </w:div>
            <w:div w:id="1528981502">
              <w:marLeft w:val="0"/>
              <w:marRight w:val="0"/>
              <w:marTop w:val="0"/>
              <w:marBottom w:val="0"/>
              <w:divBdr>
                <w:top w:val="none" w:sz="0" w:space="0" w:color="auto"/>
                <w:left w:val="none" w:sz="0" w:space="0" w:color="auto"/>
                <w:bottom w:val="none" w:sz="0" w:space="0" w:color="auto"/>
                <w:right w:val="none" w:sz="0" w:space="0" w:color="auto"/>
              </w:divBdr>
            </w:div>
            <w:div w:id="1942182848">
              <w:marLeft w:val="0"/>
              <w:marRight w:val="0"/>
              <w:marTop w:val="0"/>
              <w:marBottom w:val="0"/>
              <w:divBdr>
                <w:top w:val="none" w:sz="0" w:space="0" w:color="auto"/>
                <w:left w:val="none" w:sz="0" w:space="0" w:color="auto"/>
                <w:bottom w:val="none" w:sz="0" w:space="0" w:color="auto"/>
                <w:right w:val="none" w:sz="0" w:space="0" w:color="auto"/>
              </w:divBdr>
            </w:div>
            <w:div w:id="1957131382">
              <w:marLeft w:val="0"/>
              <w:marRight w:val="0"/>
              <w:marTop w:val="0"/>
              <w:marBottom w:val="0"/>
              <w:divBdr>
                <w:top w:val="none" w:sz="0" w:space="0" w:color="auto"/>
                <w:left w:val="none" w:sz="0" w:space="0" w:color="auto"/>
                <w:bottom w:val="none" w:sz="0" w:space="0" w:color="auto"/>
                <w:right w:val="none" w:sz="0" w:space="0" w:color="auto"/>
              </w:divBdr>
            </w:div>
            <w:div w:id="197875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20021">
      <w:bodyDiv w:val="1"/>
      <w:marLeft w:val="0"/>
      <w:marRight w:val="0"/>
      <w:marTop w:val="0"/>
      <w:marBottom w:val="0"/>
      <w:divBdr>
        <w:top w:val="none" w:sz="0" w:space="0" w:color="auto"/>
        <w:left w:val="none" w:sz="0" w:space="0" w:color="auto"/>
        <w:bottom w:val="none" w:sz="0" w:space="0" w:color="auto"/>
        <w:right w:val="none" w:sz="0" w:space="0" w:color="auto"/>
      </w:divBdr>
      <w:divsChild>
        <w:div w:id="2055886109">
          <w:marLeft w:val="0"/>
          <w:marRight w:val="0"/>
          <w:marTop w:val="0"/>
          <w:marBottom w:val="0"/>
          <w:divBdr>
            <w:top w:val="none" w:sz="0" w:space="0" w:color="auto"/>
            <w:left w:val="none" w:sz="0" w:space="0" w:color="auto"/>
            <w:bottom w:val="none" w:sz="0" w:space="0" w:color="auto"/>
            <w:right w:val="none" w:sz="0" w:space="0" w:color="auto"/>
          </w:divBdr>
          <w:divsChild>
            <w:div w:id="133333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174977">
      <w:bodyDiv w:val="1"/>
      <w:marLeft w:val="0"/>
      <w:marRight w:val="0"/>
      <w:marTop w:val="0"/>
      <w:marBottom w:val="0"/>
      <w:divBdr>
        <w:top w:val="none" w:sz="0" w:space="0" w:color="auto"/>
        <w:left w:val="none" w:sz="0" w:space="0" w:color="auto"/>
        <w:bottom w:val="none" w:sz="0" w:space="0" w:color="auto"/>
        <w:right w:val="none" w:sz="0" w:space="0" w:color="auto"/>
      </w:divBdr>
      <w:divsChild>
        <w:div w:id="2079860878">
          <w:marLeft w:val="0"/>
          <w:marRight w:val="0"/>
          <w:marTop w:val="0"/>
          <w:marBottom w:val="0"/>
          <w:divBdr>
            <w:top w:val="none" w:sz="0" w:space="0" w:color="auto"/>
            <w:left w:val="none" w:sz="0" w:space="0" w:color="auto"/>
            <w:bottom w:val="none" w:sz="0" w:space="0" w:color="auto"/>
            <w:right w:val="none" w:sz="0" w:space="0" w:color="auto"/>
          </w:divBdr>
          <w:divsChild>
            <w:div w:id="22217215">
              <w:marLeft w:val="0"/>
              <w:marRight w:val="0"/>
              <w:marTop w:val="0"/>
              <w:marBottom w:val="0"/>
              <w:divBdr>
                <w:top w:val="none" w:sz="0" w:space="0" w:color="auto"/>
                <w:left w:val="none" w:sz="0" w:space="0" w:color="auto"/>
                <w:bottom w:val="none" w:sz="0" w:space="0" w:color="auto"/>
                <w:right w:val="none" w:sz="0" w:space="0" w:color="auto"/>
              </w:divBdr>
            </w:div>
            <w:div w:id="57437860">
              <w:marLeft w:val="0"/>
              <w:marRight w:val="0"/>
              <w:marTop w:val="0"/>
              <w:marBottom w:val="0"/>
              <w:divBdr>
                <w:top w:val="none" w:sz="0" w:space="0" w:color="auto"/>
                <w:left w:val="none" w:sz="0" w:space="0" w:color="auto"/>
                <w:bottom w:val="none" w:sz="0" w:space="0" w:color="auto"/>
                <w:right w:val="none" w:sz="0" w:space="0" w:color="auto"/>
              </w:divBdr>
            </w:div>
            <w:div w:id="295837473">
              <w:marLeft w:val="0"/>
              <w:marRight w:val="0"/>
              <w:marTop w:val="0"/>
              <w:marBottom w:val="0"/>
              <w:divBdr>
                <w:top w:val="none" w:sz="0" w:space="0" w:color="auto"/>
                <w:left w:val="none" w:sz="0" w:space="0" w:color="auto"/>
                <w:bottom w:val="none" w:sz="0" w:space="0" w:color="auto"/>
                <w:right w:val="none" w:sz="0" w:space="0" w:color="auto"/>
              </w:divBdr>
            </w:div>
            <w:div w:id="535002788">
              <w:marLeft w:val="0"/>
              <w:marRight w:val="0"/>
              <w:marTop w:val="0"/>
              <w:marBottom w:val="0"/>
              <w:divBdr>
                <w:top w:val="none" w:sz="0" w:space="0" w:color="auto"/>
                <w:left w:val="none" w:sz="0" w:space="0" w:color="auto"/>
                <w:bottom w:val="none" w:sz="0" w:space="0" w:color="auto"/>
                <w:right w:val="none" w:sz="0" w:space="0" w:color="auto"/>
              </w:divBdr>
            </w:div>
            <w:div w:id="764227500">
              <w:marLeft w:val="0"/>
              <w:marRight w:val="0"/>
              <w:marTop w:val="0"/>
              <w:marBottom w:val="0"/>
              <w:divBdr>
                <w:top w:val="none" w:sz="0" w:space="0" w:color="auto"/>
                <w:left w:val="none" w:sz="0" w:space="0" w:color="auto"/>
                <w:bottom w:val="none" w:sz="0" w:space="0" w:color="auto"/>
                <w:right w:val="none" w:sz="0" w:space="0" w:color="auto"/>
              </w:divBdr>
            </w:div>
            <w:div w:id="801927759">
              <w:marLeft w:val="0"/>
              <w:marRight w:val="0"/>
              <w:marTop w:val="0"/>
              <w:marBottom w:val="0"/>
              <w:divBdr>
                <w:top w:val="none" w:sz="0" w:space="0" w:color="auto"/>
                <w:left w:val="none" w:sz="0" w:space="0" w:color="auto"/>
                <w:bottom w:val="none" w:sz="0" w:space="0" w:color="auto"/>
                <w:right w:val="none" w:sz="0" w:space="0" w:color="auto"/>
              </w:divBdr>
            </w:div>
            <w:div w:id="825588426">
              <w:marLeft w:val="0"/>
              <w:marRight w:val="0"/>
              <w:marTop w:val="0"/>
              <w:marBottom w:val="0"/>
              <w:divBdr>
                <w:top w:val="none" w:sz="0" w:space="0" w:color="auto"/>
                <w:left w:val="none" w:sz="0" w:space="0" w:color="auto"/>
                <w:bottom w:val="none" w:sz="0" w:space="0" w:color="auto"/>
                <w:right w:val="none" w:sz="0" w:space="0" w:color="auto"/>
              </w:divBdr>
            </w:div>
            <w:div w:id="1139878696">
              <w:marLeft w:val="0"/>
              <w:marRight w:val="0"/>
              <w:marTop w:val="0"/>
              <w:marBottom w:val="0"/>
              <w:divBdr>
                <w:top w:val="none" w:sz="0" w:space="0" w:color="auto"/>
                <w:left w:val="none" w:sz="0" w:space="0" w:color="auto"/>
                <w:bottom w:val="none" w:sz="0" w:space="0" w:color="auto"/>
                <w:right w:val="none" w:sz="0" w:space="0" w:color="auto"/>
              </w:divBdr>
            </w:div>
            <w:div w:id="1185679364">
              <w:marLeft w:val="0"/>
              <w:marRight w:val="0"/>
              <w:marTop w:val="0"/>
              <w:marBottom w:val="0"/>
              <w:divBdr>
                <w:top w:val="none" w:sz="0" w:space="0" w:color="auto"/>
                <w:left w:val="none" w:sz="0" w:space="0" w:color="auto"/>
                <w:bottom w:val="none" w:sz="0" w:space="0" w:color="auto"/>
                <w:right w:val="none" w:sz="0" w:space="0" w:color="auto"/>
              </w:divBdr>
            </w:div>
            <w:div w:id="1691368515">
              <w:marLeft w:val="0"/>
              <w:marRight w:val="0"/>
              <w:marTop w:val="0"/>
              <w:marBottom w:val="0"/>
              <w:divBdr>
                <w:top w:val="none" w:sz="0" w:space="0" w:color="auto"/>
                <w:left w:val="none" w:sz="0" w:space="0" w:color="auto"/>
                <w:bottom w:val="none" w:sz="0" w:space="0" w:color="auto"/>
                <w:right w:val="none" w:sz="0" w:space="0" w:color="auto"/>
              </w:divBdr>
            </w:div>
            <w:div w:id="1962110734">
              <w:marLeft w:val="0"/>
              <w:marRight w:val="0"/>
              <w:marTop w:val="0"/>
              <w:marBottom w:val="0"/>
              <w:divBdr>
                <w:top w:val="none" w:sz="0" w:space="0" w:color="auto"/>
                <w:left w:val="none" w:sz="0" w:space="0" w:color="auto"/>
                <w:bottom w:val="none" w:sz="0" w:space="0" w:color="auto"/>
                <w:right w:val="none" w:sz="0" w:space="0" w:color="auto"/>
              </w:divBdr>
            </w:div>
            <w:div w:id="202782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463707">
      <w:bodyDiv w:val="1"/>
      <w:marLeft w:val="0"/>
      <w:marRight w:val="0"/>
      <w:marTop w:val="0"/>
      <w:marBottom w:val="0"/>
      <w:divBdr>
        <w:top w:val="none" w:sz="0" w:space="0" w:color="auto"/>
        <w:left w:val="none" w:sz="0" w:space="0" w:color="auto"/>
        <w:bottom w:val="none" w:sz="0" w:space="0" w:color="auto"/>
        <w:right w:val="none" w:sz="0" w:space="0" w:color="auto"/>
      </w:divBdr>
      <w:divsChild>
        <w:div w:id="62798264">
          <w:marLeft w:val="0"/>
          <w:marRight w:val="0"/>
          <w:marTop w:val="0"/>
          <w:marBottom w:val="0"/>
          <w:divBdr>
            <w:top w:val="none" w:sz="0" w:space="0" w:color="auto"/>
            <w:left w:val="none" w:sz="0" w:space="0" w:color="auto"/>
            <w:bottom w:val="none" w:sz="0" w:space="0" w:color="auto"/>
            <w:right w:val="none" w:sz="0" w:space="0" w:color="auto"/>
          </w:divBdr>
          <w:divsChild>
            <w:div w:id="183398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390315">
      <w:bodyDiv w:val="1"/>
      <w:marLeft w:val="0"/>
      <w:marRight w:val="0"/>
      <w:marTop w:val="0"/>
      <w:marBottom w:val="0"/>
      <w:divBdr>
        <w:top w:val="none" w:sz="0" w:space="0" w:color="auto"/>
        <w:left w:val="none" w:sz="0" w:space="0" w:color="auto"/>
        <w:bottom w:val="none" w:sz="0" w:space="0" w:color="auto"/>
        <w:right w:val="none" w:sz="0" w:space="0" w:color="auto"/>
      </w:divBdr>
      <w:divsChild>
        <w:div w:id="665599280">
          <w:marLeft w:val="0"/>
          <w:marRight w:val="0"/>
          <w:marTop w:val="0"/>
          <w:marBottom w:val="0"/>
          <w:divBdr>
            <w:top w:val="none" w:sz="0" w:space="0" w:color="auto"/>
            <w:left w:val="none" w:sz="0" w:space="0" w:color="auto"/>
            <w:bottom w:val="none" w:sz="0" w:space="0" w:color="auto"/>
            <w:right w:val="none" w:sz="0" w:space="0" w:color="auto"/>
          </w:divBdr>
          <w:divsChild>
            <w:div w:id="725446362">
              <w:marLeft w:val="0"/>
              <w:marRight w:val="0"/>
              <w:marTop w:val="0"/>
              <w:marBottom w:val="0"/>
              <w:divBdr>
                <w:top w:val="none" w:sz="0" w:space="0" w:color="auto"/>
                <w:left w:val="none" w:sz="0" w:space="0" w:color="auto"/>
                <w:bottom w:val="none" w:sz="0" w:space="0" w:color="auto"/>
                <w:right w:val="none" w:sz="0" w:space="0" w:color="auto"/>
              </w:divBdr>
            </w:div>
            <w:div w:id="1038817100">
              <w:marLeft w:val="0"/>
              <w:marRight w:val="0"/>
              <w:marTop w:val="0"/>
              <w:marBottom w:val="0"/>
              <w:divBdr>
                <w:top w:val="none" w:sz="0" w:space="0" w:color="auto"/>
                <w:left w:val="none" w:sz="0" w:space="0" w:color="auto"/>
                <w:bottom w:val="none" w:sz="0" w:space="0" w:color="auto"/>
                <w:right w:val="none" w:sz="0" w:space="0" w:color="auto"/>
              </w:divBdr>
            </w:div>
            <w:div w:id="1338311514">
              <w:marLeft w:val="0"/>
              <w:marRight w:val="0"/>
              <w:marTop w:val="0"/>
              <w:marBottom w:val="0"/>
              <w:divBdr>
                <w:top w:val="none" w:sz="0" w:space="0" w:color="auto"/>
                <w:left w:val="none" w:sz="0" w:space="0" w:color="auto"/>
                <w:bottom w:val="none" w:sz="0" w:space="0" w:color="auto"/>
                <w:right w:val="none" w:sz="0" w:space="0" w:color="auto"/>
              </w:divBdr>
            </w:div>
            <w:div w:id="1384675960">
              <w:marLeft w:val="0"/>
              <w:marRight w:val="0"/>
              <w:marTop w:val="0"/>
              <w:marBottom w:val="0"/>
              <w:divBdr>
                <w:top w:val="none" w:sz="0" w:space="0" w:color="auto"/>
                <w:left w:val="none" w:sz="0" w:space="0" w:color="auto"/>
                <w:bottom w:val="none" w:sz="0" w:space="0" w:color="auto"/>
                <w:right w:val="none" w:sz="0" w:space="0" w:color="auto"/>
              </w:divBdr>
            </w:div>
            <w:div w:id="1467357327">
              <w:marLeft w:val="0"/>
              <w:marRight w:val="0"/>
              <w:marTop w:val="0"/>
              <w:marBottom w:val="0"/>
              <w:divBdr>
                <w:top w:val="none" w:sz="0" w:space="0" w:color="auto"/>
                <w:left w:val="none" w:sz="0" w:space="0" w:color="auto"/>
                <w:bottom w:val="none" w:sz="0" w:space="0" w:color="auto"/>
                <w:right w:val="none" w:sz="0" w:space="0" w:color="auto"/>
              </w:divBdr>
            </w:div>
            <w:div w:id="1519347095">
              <w:marLeft w:val="0"/>
              <w:marRight w:val="0"/>
              <w:marTop w:val="0"/>
              <w:marBottom w:val="0"/>
              <w:divBdr>
                <w:top w:val="none" w:sz="0" w:space="0" w:color="auto"/>
                <w:left w:val="none" w:sz="0" w:space="0" w:color="auto"/>
                <w:bottom w:val="none" w:sz="0" w:space="0" w:color="auto"/>
                <w:right w:val="none" w:sz="0" w:space="0" w:color="auto"/>
              </w:divBdr>
            </w:div>
            <w:div w:id="1788507673">
              <w:marLeft w:val="0"/>
              <w:marRight w:val="0"/>
              <w:marTop w:val="0"/>
              <w:marBottom w:val="0"/>
              <w:divBdr>
                <w:top w:val="none" w:sz="0" w:space="0" w:color="auto"/>
                <w:left w:val="none" w:sz="0" w:space="0" w:color="auto"/>
                <w:bottom w:val="none" w:sz="0" w:space="0" w:color="auto"/>
                <w:right w:val="none" w:sz="0" w:space="0" w:color="auto"/>
              </w:divBdr>
            </w:div>
            <w:div w:id="1979844540">
              <w:marLeft w:val="0"/>
              <w:marRight w:val="0"/>
              <w:marTop w:val="0"/>
              <w:marBottom w:val="0"/>
              <w:divBdr>
                <w:top w:val="none" w:sz="0" w:space="0" w:color="auto"/>
                <w:left w:val="none" w:sz="0" w:space="0" w:color="auto"/>
                <w:bottom w:val="none" w:sz="0" w:space="0" w:color="auto"/>
                <w:right w:val="none" w:sz="0" w:space="0" w:color="auto"/>
              </w:divBdr>
            </w:div>
            <w:div w:id="212507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271937">
      <w:bodyDiv w:val="1"/>
      <w:marLeft w:val="0"/>
      <w:marRight w:val="0"/>
      <w:marTop w:val="0"/>
      <w:marBottom w:val="0"/>
      <w:divBdr>
        <w:top w:val="none" w:sz="0" w:space="0" w:color="auto"/>
        <w:left w:val="none" w:sz="0" w:space="0" w:color="auto"/>
        <w:bottom w:val="none" w:sz="0" w:space="0" w:color="auto"/>
        <w:right w:val="none" w:sz="0" w:space="0" w:color="auto"/>
      </w:divBdr>
      <w:divsChild>
        <w:div w:id="1957059236">
          <w:marLeft w:val="0"/>
          <w:marRight w:val="0"/>
          <w:marTop w:val="0"/>
          <w:marBottom w:val="0"/>
          <w:divBdr>
            <w:top w:val="none" w:sz="0" w:space="0" w:color="auto"/>
            <w:left w:val="none" w:sz="0" w:space="0" w:color="auto"/>
            <w:bottom w:val="none" w:sz="0" w:space="0" w:color="auto"/>
            <w:right w:val="none" w:sz="0" w:space="0" w:color="auto"/>
          </w:divBdr>
        </w:div>
      </w:divsChild>
    </w:div>
    <w:div w:id="1913157029">
      <w:bodyDiv w:val="1"/>
      <w:marLeft w:val="0"/>
      <w:marRight w:val="0"/>
      <w:marTop w:val="0"/>
      <w:marBottom w:val="0"/>
      <w:divBdr>
        <w:top w:val="none" w:sz="0" w:space="0" w:color="auto"/>
        <w:left w:val="none" w:sz="0" w:space="0" w:color="auto"/>
        <w:bottom w:val="none" w:sz="0" w:space="0" w:color="auto"/>
        <w:right w:val="none" w:sz="0" w:space="0" w:color="auto"/>
      </w:divBdr>
      <w:divsChild>
        <w:div w:id="173349819">
          <w:marLeft w:val="0"/>
          <w:marRight w:val="0"/>
          <w:marTop w:val="0"/>
          <w:marBottom w:val="0"/>
          <w:divBdr>
            <w:top w:val="none" w:sz="0" w:space="0" w:color="auto"/>
            <w:left w:val="none" w:sz="0" w:space="0" w:color="auto"/>
            <w:bottom w:val="none" w:sz="0" w:space="0" w:color="auto"/>
            <w:right w:val="none" w:sz="0" w:space="0" w:color="auto"/>
          </w:divBdr>
        </w:div>
      </w:divsChild>
    </w:div>
    <w:div w:id="1961644785">
      <w:bodyDiv w:val="1"/>
      <w:marLeft w:val="0"/>
      <w:marRight w:val="0"/>
      <w:marTop w:val="0"/>
      <w:marBottom w:val="0"/>
      <w:divBdr>
        <w:top w:val="none" w:sz="0" w:space="0" w:color="auto"/>
        <w:left w:val="none" w:sz="0" w:space="0" w:color="auto"/>
        <w:bottom w:val="none" w:sz="0" w:space="0" w:color="auto"/>
        <w:right w:val="none" w:sz="0" w:space="0" w:color="auto"/>
      </w:divBdr>
      <w:divsChild>
        <w:div w:id="497428269">
          <w:marLeft w:val="0"/>
          <w:marRight w:val="0"/>
          <w:marTop w:val="0"/>
          <w:marBottom w:val="0"/>
          <w:divBdr>
            <w:top w:val="none" w:sz="0" w:space="0" w:color="auto"/>
            <w:left w:val="none" w:sz="0" w:space="0" w:color="auto"/>
            <w:bottom w:val="none" w:sz="0" w:space="0" w:color="auto"/>
            <w:right w:val="none" w:sz="0" w:space="0" w:color="auto"/>
          </w:divBdr>
          <w:divsChild>
            <w:div w:id="466628853">
              <w:marLeft w:val="0"/>
              <w:marRight w:val="0"/>
              <w:marTop w:val="0"/>
              <w:marBottom w:val="0"/>
              <w:divBdr>
                <w:top w:val="none" w:sz="0" w:space="0" w:color="auto"/>
                <w:left w:val="none" w:sz="0" w:space="0" w:color="auto"/>
                <w:bottom w:val="none" w:sz="0" w:space="0" w:color="auto"/>
                <w:right w:val="none" w:sz="0" w:space="0" w:color="auto"/>
              </w:divBdr>
            </w:div>
            <w:div w:id="1030381390">
              <w:marLeft w:val="0"/>
              <w:marRight w:val="0"/>
              <w:marTop w:val="0"/>
              <w:marBottom w:val="0"/>
              <w:divBdr>
                <w:top w:val="none" w:sz="0" w:space="0" w:color="auto"/>
                <w:left w:val="none" w:sz="0" w:space="0" w:color="auto"/>
                <w:bottom w:val="none" w:sz="0" w:space="0" w:color="auto"/>
                <w:right w:val="none" w:sz="0" w:space="0" w:color="auto"/>
              </w:divBdr>
            </w:div>
            <w:div w:id="1492598562">
              <w:marLeft w:val="0"/>
              <w:marRight w:val="0"/>
              <w:marTop w:val="0"/>
              <w:marBottom w:val="0"/>
              <w:divBdr>
                <w:top w:val="none" w:sz="0" w:space="0" w:color="auto"/>
                <w:left w:val="none" w:sz="0" w:space="0" w:color="auto"/>
                <w:bottom w:val="none" w:sz="0" w:space="0" w:color="auto"/>
                <w:right w:val="none" w:sz="0" w:space="0" w:color="auto"/>
              </w:divBdr>
            </w:div>
            <w:div w:id="1503157170">
              <w:marLeft w:val="0"/>
              <w:marRight w:val="0"/>
              <w:marTop w:val="0"/>
              <w:marBottom w:val="0"/>
              <w:divBdr>
                <w:top w:val="none" w:sz="0" w:space="0" w:color="auto"/>
                <w:left w:val="none" w:sz="0" w:space="0" w:color="auto"/>
                <w:bottom w:val="none" w:sz="0" w:space="0" w:color="auto"/>
                <w:right w:val="none" w:sz="0" w:space="0" w:color="auto"/>
              </w:divBdr>
            </w:div>
            <w:div w:id="183665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962086">
      <w:bodyDiv w:val="1"/>
      <w:marLeft w:val="0"/>
      <w:marRight w:val="0"/>
      <w:marTop w:val="0"/>
      <w:marBottom w:val="0"/>
      <w:divBdr>
        <w:top w:val="none" w:sz="0" w:space="0" w:color="auto"/>
        <w:left w:val="none" w:sz="0" w:space="0" w:color="auto"/>
        <w:bottom w:val="none" w:sz="0" w:space="0" w:color="auto"/>
        <w:right w:val="none" w:sz="0" w:space="0" w:color="auto"/>
      </w:divBdr>
    </w:div>
    <w:div w:id="2120375169">
      <w:bodyDiv w:val="1"/>
      <w:marLeft w:val="0"/>
      <w:marRight w:val="0"/>
      <w:marTop w:val="0"/>
      <w:marBottom w:val="0"/>
      <w:divBdr>
        <w:top w:val="none" w:sz="0" w:space="0" w:color="auto"/>
        <w:left w:val="none" w:sz="0" w:space="0" w:color="auto"/>
        <w:bottom w:val="none" w:sz="0" w:space="0" w:color="auto"/>
        <w:right w:val="none" w:sz="0" w:space="0" w:color="auto"/>
      </w:divBdr>
      <w:divsChild>
        <w:div w:id="1917664777">
          <w:marLeft w:val="0"/>
          <w:marRight w:val="0"/>
          <w:marTop w:val="0"/>
          <w:marBottom w:val="0"/>
          <w:divBdr>
            <w:top w:val="none" w:sz="0" w:space="0" w:color="auto"/>
            <w:left w:val="none" w:sz="0" w:space="0" w:color="auto"/>
            <w:bottom w:val="none" w:sz="0" w:space="0" w:color="auto"/>
            <w:right w:val="none" w:sz="0" w:space="0" w:color="auto"/>
          </w:divBdr>
          <w:divsChild>
            <w:div w:id="5987999">
              <w:marLeft w:val="0"/>
              <w:marRight w:val="0"/>
              <w:marTop w:val="0"/>
              <w:marBottom w:val="0"/>
              <w:divBdr>
                <w:top w:val="none" w:sz="0" w:space="0" w:color="auto"/>
                <w:left w:val="none" w:sz="0" w:space="0" w:color="auto"/>
                <w:bottom w:val="none" w:sz="0" w:space="0" w:color="auto"/>
                <w:right w:val="none" w:sz="0" w:space="0" w:color="auto"/>
              </w:divBdr>
            </w:div>
            <w:div w:id="72708502">
              <w:marLeft w:val="0"/>
              <w:marRight w:val="0"/>
              <w:marTop w:val="0"/>
              <w:marBottom w:val="0"/>
              <w:divBdr>
                <w:top w:val="none" w:sz="0" w:space="0" w:color="auto"/>
                <w:left w:val="none" w:sz="0" w:space="0" w:color="auto"/>
                <w:bottom w:val="none" w:sz="0" w:space="0" w:color="auto"/>
                <w:right w:val="none" w:sz="0" w:space="0" w:color="auto"/>
              </w:divBdr>
            </w:div>
            <w:div w:id="360983848">
              <w:marLeft w:val="0"/>
              <w:marRight w:val="0"/>
              <w:marTop w:val="0"/>
              <w:marBottom w:val="0"/>
              <w:divBdr>
                <w:top w:val="none" w:sz="0" w:space="0" w:color="auto"/>
                <w:left w:val="none" w:sz="0" w:space="0" w:color="auto"/>
                <w:bottom w:val="none" w:sz="0" w:space="0" w:color="auto"/>
                <w:right w:val="none" w:sz="0" w:space="0" w:color="auto"/>
              </w:divBdr>
            </w:div>
            <w:div w:id="514922746">
              <w:marLeft w:val="0"/>
              <w:marRight w:val="0"/>
              <w:marTop w:val="0"/>
              <w:marBottom w:val="0"/>
              <w:divBdr>
                <w:top w:val="none" w:sz="0" w:space="0" w:color="auto"/>
                <w:left w:val="none" w:sz="0" w:space="0" w:color="auto"/>
                <w:bottom w:val="none" w:sz="0" w:space="0" w:color="auto"/>
                <w:right w:val="none" w:sz="0" w:space="0" w:color="auto"/>
              </w:divBdr>
            </w:div>
            <w:div w:id="730272586">
              <w:marLeft w:val="0"/>
              <w:marRight w:val="0"/>
              <w:marTop w:val="0"/>
              <w:marBottom w:val="0"/>
              <w:divBdr>
                <w:top w:val="none" w:sz="0" w:space="0" w:color="auto"/>
                <w:left w:val="none" w:sz="0" w:space="0" w:color="auto"/>
                <w:bottom w:val="none" w:sz="0" w:space="0" w:color="auto"/>
                <w:right w:val="none" w:sz="0" w:space="0" w:color="auto"/>
              </w:divBdr>
            </w:div>
            <w:div w:id="784347118">
              <w:marLeft w:val="0"/>
              <w:marRight w:val="0"/>
              <w:marTop w:val="0"/>
              <w:marBottom w:val="0"/>
              <w:divBdr>
                <w:top w:val="none" w:sz="0" w:space="0" w:color="auto"/>
                <w:left w:val="none" w:sz="0" w:space="0" w:color="auto"/>
                <w:bottom w:val="none" w:sz="0" w:space="0" w:color="auto"/>
                <w:right w:val="none" w:sz="0" w:space="0" w:color="auto"/>
              </w:divBdr>
            </w:div>
            <w:div w:id="833909831">
              <w:marLeft w:val="0"/>
              <w:marRight w:val="0"/>
              <w:marTop w:val="0"/>
              <w:marBottom w:val="0"/>
              <w:divBdr>
                <w:top w:val="none" w:sz="0" w:space="0" w:color="auto"/>
                <w:left w:val="none" w:sz="0" w:space="0" w:color="auto"/>
                <w:bottom w:val="none" w:sz="0" w:space="0" w:color="auto"/>
                <w:right w:val="none" w:sz="0" w:space="0" w:color="auto"/>
              </w:divBdr>
            </w:div>
            <w:div w:id="956447642">
              <w:marLeft w:val="0"/>
              <w:marRight w:val="0"/>
              <w:marTop w:val="0"/>
              <w:marBottom w:val="0"/>
              <w:divBdr>
                <w:top w:val="none" w:sz="0" w:space="0" w:color="auto"/>
                <w:left w:val="none" w:sz="0" w:space="0" w:color="auto"/>
                <w:bottom w:val="none" w:sz="0" w:space="0" w:color="auto"/>
                <w:right w:val="none" w:sz="0" w:space="0" w:color="auto"/>
              </w:divBdr>
            </w:div>
            <w:div w:id="1037123048">
              <w:marLeft w:val="0"/>
              <w:marRight w:val="0"/>
              <w:marTop w:val="0"/>
              <w:marBottom w:val="0"/>
              <w:divBdr>
                <w:top w:val="none" w:sz="0" w:space="0" w:color="auto"/>
                <w:left w:val="none" w:sz="0" w:space="0" w:color="auto"/>
                <w:bottom w:val="none" w:sz="0" w:space="0" w:color="auto"/>
                <w:right w:val="none" w:sz="0" w:space="0" w:color="auto"/>
              </w:divBdr>
            </w:div>
            <w:div w:id="1123571528">
              <w:marLeft w:val="0"/>
              <w:marRight w:val="0"/>
              <w:marTop w:val="0"/>
              <w:marBottom w:val="0"/>
              <w:divBdr>
                <w:top w:val="none" w:sz="0" w:space="0" w:color="auto"/>
                <w:left w:val="none" w:sz="0" w:space="0" w:color="auto"/>
                <w:bottom w:val="none" w:sz="0" w:space="0" w:color="auto"/>
                <w:right w:val="none" w:sz="0" w:space="0" w:color="auto"/>
              </w:divBdr>
            </w:div>
            <w:div w:id="1846554290">
              <w:marLeft w:val="0"/>
              <w:marRight w:val="0"/>
              <w:marTop w:val="0"/>
              <w:marBottom w:val="0"/>
              <w:divBdr>
                <w:top w:val="none" w:sz="0" w:space="0" w:color="auto"/>
                <w:left w:val="none" w:sz="0" w:space="0" w:color="auto"/>
                <w:bottom w:val="none" w:sz="0" w:space="0" w:color="auto"/>
                <w:right w:val="none" w:sz="0" w:space="0" w:color="auto"/>
              </w:divBdr>
            </w:div>
            <w:div w:id="208085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https://www.schneider-electric.com/en/work/support/country-selector/contact-us.jsp" TargetMode="Externa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Fabricio\OneDrive%20-%20Schneider%20Electric\Documents\Templates\Multipage%20template%20CMYK.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36DE96-AC10-4D60-847B-CCDFE419E2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Multipage template CMYK.dotx</Template>
  <TotalTime>4</TotalTime>
  <Pages>9</Pages>
  <Words>1316</Words>
  <Characters>7503</Characters>
  <Application>Microsoft Office Word</Application>
  <DocSecurity>0</DocSecurity>
  <Lines>62</Lines>
  <Paragraphs>17</Paragraphs>
  <ScaleCrop>false</ScaleCrop>
  <HeadingPairs>
    <vt:vector size="6" baseType="variant">
      <vt:variant>
        <vt:lpstr>Title</vt:lpstr>
      </vt:variant>
      <vt:variant>
        <vt:i4>1</vt:i4>
      </vt:variant>
      <vt:variant>
        <vt:lpstr>Titre</vt:lpstr>
      </vt:variant>
      <vt:variant>
        <vt:i4>1</vt:i4>
      </vt:variant>
      <vt:variant>
        <vt:lpstr>Titres</vt:lpstr>
      </vt:variant>
      <vt:variant>
        <vt:i4>54</vt:i4>
      </vt:variant>
    </vt:vector>
  </HeadingPairs>
  <TitlesOfParts>
    <vt:vector size="56" baseType="lpstr">
      <vt:lpstr>LIO word doc template</vt:lpstr>
      <vt:lpstr>EcoStruXure</vt:lpstr>
      <vt:lpstr>Business Strategy &amp; Overview</vt:lpstr>
      <vt:lpstr>    Introduction</vt:lpstr>
      <vt:lpstr>    Targeted segments</vt:lpstr>
      <vt:lpstr>    Strategy</vt:lpstr>
      <vt:lpstr>        Vision </vt:lpstr>
      <vt:lpstr>        Ambition</vt:lpstr>
      <vt:lpstr>    2010 Campaign objectives</vt:lpstr>
      <vt:lpstr>        Financial</vt:lpstr>
      <vt:lpstr>        Quantifiable</vt:lpstr>
      <vt:lpstr>        Measurable</vt:lpstr>
      <vt:lpstr>        Observable</vt:lpstr>
      <vt:lpstr>    Market Trends</vt:lpstr>
      <vt:lpstr>        Industry</vt:lpstr>
      <vt:lpstr>    The future of Smartgrid and Schneider Electric Strategy</vt:lpstr>
      <vt:lpstr>        Geography</vt:lpstr>
      <vt:lpstr>        Business Model</vt:lpstr>
      <vt:lpstr>    Offers and services covered</vt:lpstr>
      <vt:lpstr>        Smart Distribution Automation to enhance continuity of service</vt:lpstr>
      <vt:lpstr>        Optimize energy savings with demand response solutions</vt:lpstr>
      <vt:lpstr>        Greener energy with solar, wind and small hydro renewable energy solutions</vt:lpstr>
      <vt:lpstr>        Qualified and complete nuclear electrical distribution solution</vt:lpstr>
      <vt:lpstr>    Competitor Situation</vt:lpstr>
      <vt:lpstr>Customer Background</vt:lpstr>
      <vt:lpstr>    Customer profiles</vt:lpstr>
      <vt:lpstr>    Customer main drivers &amp; pain points</vt:lpstr>
      <vt:lpstr>        Distribution automation </vt:lpstr>
      <vt:lpstr>        Distribution automation : demand response</vt:lpstr>
      <vt:lpstr>        Renewable</vt:lpstr>
      <vt:lpstr>        Power generation </vt:lpstr>
      <vt:lpstr>Targeting</vt:lpstr>
      <vt:lpstr>    Geography for the campaign = geography of SE targeted markets</vt:lpstr>
      <vt:lpstr>    Market / segment / environment</vt:lpstr>
      <vt:lpstr>        Targeted segments</vt:lpstr>
      <vt:lpstr>        Average project timing</vt:lpstr>
      <vt:lpstr>    Audience</vt:lpstr>
      <vt:lpstr>        Demographics</vt:lpstr>
      <vt:lpstr>        Customer strategy</vt:lpstr>
      <vt:lpstr>    Offers</vt:lpstr>
      <vt:lpstr>Messaging</vt:lpstr>
      <vt:lpstr>    Unique Value Proposition</vt:lpstr>
      <vt:lpstr>    The Pitch or ‘Promise'</vt:lpstr>
      <vt:lpstr>    Call to Action</vt:lpstr>
      <vt:lpstr>Communication Plan</vt:lpstr>
      <vt:lpstr>    Communication objectives</vt:lpstr>
      <vt:lpstr>    Communication Asset Mix</vt:lpstr>
      <vt:lpstr>    Campaign Timing</vt:lpstr>
      <vt:lpstr>    Communication flow</vt:lpstr>
      <vt:lpstr>    Existing available content</vt:lpstr>
      <vt:lpstr>    Assets recommendations &amp; descriptions</vt:lpstr>
      <vt:lpstr>    Content recommendations &amp; descriptions</vt:lpstr>
      <vt:lpstr>    E-learning module for SE university </vt:lpstr>
      <vt:lpstr>    Events recommendations &amp; descriptions</vt:lpstr>
      <vt:lpstr>    Sales &amp; channel considerations (POS)</vt:lpstr>
      <vt:lpstr>Key Stakeholders</vt:lpstr>
    </vt:vector>
  </TitlesOfParts>
  <Company>Schneider-Electric</Company>
  <LinksUpToDate>false</LinksUpToDate>
  <CharactersWithSpaces>8802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LIO word doc template</dc:title>
  <dc:creator>Fabricio Fogaroli Ribeiro</dc:creator>
  <cp:lastModifiedBy>Fabricio Fogaroli Ribeiro</cp:lastModifiedBy>
  <cp:revision>3</cp:revision>
  <cp:lastPrinted>2010-02-12T14:03:00Z</cp:lastPrinted>
  <dcterms:created xsi:type="dcterms:W3CDTF">2018-08-31T01:14:00Z</dcterms:created>
  <dcterms:modified xsi:type="dcterms:W3CDTF">2018-08-31T01:18:00Z</dcterms:modified>
</cp:coreProperties>
</file>