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103B" w:rsidRPr="00B56B96" w:rsidRDefault="00C9103B" w:rsidP="00C9103B">
      <w:pPr>
        <w:rPr>
          <w:rFonts w:ascii="Arial" w:hAnsi="Arial" w:cs="Arial"/>
          <w:sz w:val="32"/>
          <w:szCs w:val="32"/>
        </w:rPr>
      </w:pPr>
      <w:bookmarkStart w:id="0" w:name="_Toc363227162"/>
      <w:r w:rsidRPr="00B56B96">
        <w:rPr>
          <w:rFonts w:ascii="Arial" w:hAnsi="Arial" w:cs="Arial"/>
          <w:sz w:val="32"/>
          <w:szCs w:val="32"/>
        </w:rPr>
        <w:t xml:space="preserve">Title: </w:t>
      </w:r>
      <w:r w:rsidR="00B776E9">
        <w:rPr>
          <w:rFonts w:ascii="Arial" w:hAnsi="Arial" w:cs="Arial" w:hint="eastAsia"/>
          <w:sz w:val="32"/>
          <w:szCs w:val="32"/>
        </w:rPr>
        <w:t>How to diagnostic the power supply issue</w:t>
      </w:r>
    </w:p>
    <w:p w:rsidR="00C9103B" w:rsidRPr="00B56B96" w:rsidRDefault="00C9103B" w:rsidP="00C9103B">
      <w:pPr>
        <w:rPr>
          <w:rFonts w:ascii="Arial" w:hAnsi="Arial" w:cs="Arial"/>
        </w:rPr>
      </w:pPr>
      <w:r>
        <w:rPr>
          <w:rFonts w:ascii="Arial" w:hAnsi="Arial" w:cs="Arial" w:hint="eastAsia"/>
        </w:rPr>
        <w:t xml:space="preserve">LU </w:t>
      </w:r>
      <w:proofErr w:type="spellStart"/>
      <w:r>
        <w:rPr>
          <w:rFonts w:ascii="Arial" w:hAnsi="Arial" w:cs="Arial" w:hint="eastAsia"/>
        </w:rPr>
        <w:t>Chuizhi</w:t>
      </w:r>
      <w:proofErr w:type="spellEnd"/>
      <w:r>
        <w:rPr>
          <w:rFonts w:ascii="Arial" w:hAnsi="Arial" w:cs="Arial"/>
        </w:rPr>
        <w:t xml:space="preserve"> </w:t>
      </w:r>
      <w:r>
        <w:rPr>
          <w:rFonts w:ascii="Arial" w:hAnsi="Arial" w:cs="Arial"/>
        </w:rPr>
        <w:tab/>
        <w:t>201</w:t>
      </w:r>
      <w:r w:rsidR="002B59D7">
        <w:rPr>
          <w:rFonts w:ascii="Arial" w:hAnsi="Arial" w:cs="Arial" w:hint="eastAsia"/>
        </w:rPr>
        <w:t>5-08-31</w:t>
      </w:r>
    </w:p>
    <w:p w:rsidR="00C9103B" w:rsidRPr="00B56B96" w:rsidRDefault="00C9103B" w:rsidP="00C9103B">
      <w:pPr>
        <w:rPr>
          <w:rFonts w:ascii="Arial" w:hAnsi="Arial" w:cs="Arial"/>
        </w:rPr>
      </w:pPr>
    </w:p>
    <w:p w:rsidR="00C9103B" w:rsidRPr="00B56B96" w:rsidRDefault="00C9103B" w:rsidP="00C9103B">
      <w:pPr>
        <w:rPr>
          <w:rFonts w:ascii="Arial" w:hAnsi="Arial" w:cs="Arial"/>
        </w:rPr>
      </w:pPr>
    </w:p>
    <w:p w:rsidR="00C9103B" w:rsidRPr="00B56B96" w:rsidRDefault="00C9103B" w:rsidP="00C9103B">
      <w:pPr>
        <w:rPr>
          <w:rFonts w:ascii="Arial" w:hAnsi="Arial" w:cs="Arial"/>
        </w:rPr>
      </w:pPr>
      <w:r w:rsidRPr="00B56B96">
        <w:rPr>
          <w:rFonts w:ascii="Arial" w:hAnsi="Arial" w:cs="Arial"/>
        </w:rPr>
        <w:t>Apply to:</w:t>
      </w:r>
    </w:p>
    <w:p w:rsidR="00C9103B" w:rsidRDefault="00C9103B" w:rsidP="00C9103B">
      <w:pPr>
        <w:rPr>
          <w:rFonts w:ascii="Arial" w:hAnsi="Arial" w:cs="Arial"/>
        </w:rPr>
      </w:pPr>
      <w:r w:rsidRPr="00B56B96">
        <w:rPr>
          <w:rFonts w:ascii="Arial" w:hAnsi="Arial" w:cs="Arial"/>
        </w:rPr>
        <w:tab/>
      </w:r>
      <w:r w:rsidR="00370236">
        <w:rPr>
          <w:rFonts w:ascii="Arial" w:hAnsi="Arial" w:cs="Arial" w:hint="eastAsia"/>
        </w:rPr>
        <w:t xml:space="preserve">CPS, Power supply, </w:t>
      </w:r>
    </w:p>
    <w:p w:rsidR="00C9103B" w:rsidRPr="00B56B96" w:rsidRDefault="00C9103B" w:rsidP="00C9103B">
      <w:pPr>
        <w:rPr>
          <w:rFonts w:ascii="Arial" w:hAnsi="Arial" w:cs="Arial"/>
        </w:rPr>
      </w:pPr>
      <w:r>
        <w:rPr>
          <w:rFonts w:ascii="Arial" w:hAnsi="Arial" w:cs="Arial"/>
          <w:noProof/>
        </w:rPr>
        <w:pict>
          <v:shapetype id="_x0000_t32" coordsize="21600,21600" o:spt="32" o:oned="t" path="m,l21600,21600e" filled="f">
            <v:path arrowok="t" fillok="f" o:connecttype="none"/>
            <o:lock v:ext="edit" shapetype="t"/>
          </v:shapetype>
          <v:shape id="_x0000_s1026" type="#_x0000_t32" style="position:absolute;left:0;text-align:left;margin-left:3pt;margin-top:9.3pt;width:472.5pt;height:0;z-index:251660288" o:connectortype="straight" strokecolor="#4f81bd [3204]"/>
        </w:pict>
      </w:r>
    </w:p>
    <w:p w:rsidR="00C9103B" w:rsidRPr="00B56B96" w:rsidRDefault="00C9103B" w:rsidP="00C9103B">
      <w:pPr>
        <w:rPr>
          <w:rFonts w:ascii="Arial" w:hAnsi="Arial" w:cs="Arial"/>
        </w:rPr>
      </w:pPr>
    </w:p>
    <w:p w:rsidR="00C9103B" w:rsidRPr="00355C6A" w:rsidRDefault="00C9103B" w:rsidP="00C9103B">
      <w:pPr>
        <w:rPr>
          <w:rFonts w:ascii="Arial" w:hAnsi="Arial" w:cs="Arial"/>
          <w:b/>
          <w:sz w:val="28"/>
          <w:szCs w:val="28"/>
        </w:rPr>
      </w:pPr>
      <w:r w:rsidRPr="00355C6A">
        <w:rPr>
          <w:rFonts w:ascii="Arial" w:hAnsi="Arial" w:cs="Arial"/>
          <w:b/>
          <w:sz w:val="28"/>
          <w:szCs w:val="28"/>
        </w:rPr>
        <w:t>Summary:</w:t>
      </w:r>
    </w:p>
    <w:p w:rsidR="00C9103B" w:rsidRPr="00370236" w:rsidRDefault="00370236" w:rsidP="00370236">
      <w:pPr>
        <w:widowControl/>
        <w:jc w:val="left"/>
        <w:rPr>
          <w:rFonts w:ascii="Arial" w:hAnsi="Arial" w:cs="Arial"/>
        </w:rPr>
      </w:pPr>
      <w:r>
        <w:rPr>
          <w:rFonts w:ascii="Arial" w:hAnsi="Arial" w:cs="Arial" w:hint="eastAsia"/>
        </w:rPr>
        <w:t>Sometimes, there is some issue rela</w:t>
      </w:r>
      <w:r w:rsidR="002B59D7">
        <w:rPr>
          <w:rFonts w:ascii="Arial" w:hAnsi="Arial" w:cs="Arial" w:hint="eastAsia"/>
        </w:rPr>
        <w:t xml:space="preserve">ted to the Quantum Power cycle. Here </w:t>
      </w:r>
      <w:r w:rsidR="002B59D7">
        <w:rPr>
          <w:rFonts w:ascii="Arial" w:hAnsi="Arial" w:cs="Arial"/>
        </w:rPr>
        <w:t>describe</w:t>
      </w:r>
      <w:r w:rsidR="002B59D7">
        <w:rPr>
          <w:rFonts w:ascii="Arial" w:hAnsi="Arial" w:cs="Arial" w:hint="eastAsia"/>
        </w:rPr>
        <w:t xml:space="preserve"> the behavior and the solution in this doc. </w:t>
      </w:r>
      <w:r w:rsidR="002B59D7">
        <w:rPr>
          <w:rFonts w:ascii="Arial" w:hAnsi="Arial" w:cs="Arial"/>
        </w:rPr>
        <w:t>H</w:t>
      </w:r>
      <w:r w:rsidR="002B59D7">
        <w:rPr>
          <w:rFonts w:ascii="Arial" w:hAnsi="Arial" w:cs="Arial" w:hint="eastAsia"/>
        </w:rPr>
        <w:t>ere is also the SPEC of the power supply working mechanism.</w:t>
      </w:r>
    </w:p>
    <w:p w:rsidR="00C9103B" w:rsidRPr="00AB23F5" w:rsidRDefault="00C9103B" w:rsidP="00C9103B">
      <w:pPr>
        <w:rPr>
          <w:rFonts w:ascii="Arial" w:hAnsi="Arial" w:cs="Arial"/>
        </w:rPr>
      </w:pPr>
    </w:p>
    <w:p w:rsidR="00C9103B" w:rsidRPr="00355C6A" w:rsidRDefault="00C9103B" w:rsidP="00C9103B">
      <w:pPr>
        <w:rPr>
          <w:rFonts w:ascii="Arial" w:hAnsi="Arial" w:cs="Arial"/>
          <w:b/>
          <w:sz w:val="28"/>
          <w:szCs w:val="28"/>
        </w:rPr>
      </w:pPr>
      <w:r w:rsidRPr="00355C6A">
        <w:rPr>
          <w:rFonts w:ascii="Arial" w:hAnsi="Arial" w:cs="Arial"/>
          <w:b/>
          <w:sz w:val="28"/>
          <w:szCs w:val="28"/>
        </w:rPr>
        <w:t>Solution:</w:t>
      </w:r>
    </w:p>
    <w:p w:rsidR="00370236" w:rsidRDefault="00370236" w:rsidP="00370236">
      <w:pPr>
        <w:widowControl/>
        <w:numPr>
          <w:ilvl w:val="0"/>
          <w:numId w:val="11"/>
        </w:numPr>
        <w:autoSpaceDE w:val="0"/>
        <w:autoSpaceDN w:val="0"/>
        <w:adjustRightInd w:val="0"/>
        <w:spacing w:line="240" w:lineRule="atLeast"/>
        <w:rPr>
          <w:rFonts w:ascii="Arial" w:hAnsi="Arial" w:cs="Arial"/>
          <w:color w:val="000000"/>
          <w:kern w:val="0"/>
          <w:sz w:val="20"/>
          <w:szCs w:val="20"/>
        </w:rPr>
      </w:pPr>
      <w:r>
        <w:rPr>
          <w:rFonts w:ascii="Arial" w:hAnsi="Arial" w:cs="Arial" w:hint="eastAsia"/>
          <w:color w:val="000000"/>
          <w:kern w:val="0"/>
          <w:sz w:val="20"/>
          <w:szCs w:val="20"/>
        </w:rPr>
        <w:t>There are three key lines of the CPS for the backplane power supply: VCC</w:t>
      </w:r>
      <w:r>
        <w:rPr>
          <w:rFonts w:ascii="Arial" w:hAnsi="Arial" w:cs="Arial" w:hint="eastAsia"/>
          <w:color w:val="000000"/>
          <w:kern w:val="0"/>
          <w:sz w:val="20"/>
          <w:szCs w:val="20"/>
        </w:rPr>
        <w:t>，</w:t>
      </w:r>
      <w:r>
        <w:rPr>
          <w:rFonts w:ascii="Arial" w:hAnsi="Arial" w:cs="Arial" w:hint="eastAsia"/>
          <w:color w:val="000000"/>
          <w:kern w:val="0"/>
          <w:sz w:val="20"/>
          <w:szCs w:val="20"/>
        </w:rPr>
        <w:t xml:space="preserve"> PWRRESL</w:t>
      </w:r>
      <w:r>
        <w:rPr>
          <w:rFonts w:ascii="Arial" w:hAnsi="Arial" w:cs="Arial" w:hint="eastAsia"/>
          <w:color w:val="000000"/>
          <w:kern w:val="0"/>
          <w:sz w:val="20"/>
          <w:szCs w:val="20"/>
        </w:rPr>
        <w:t>，</w:t>
      </w:r>
      <w:r>
        <w:rPr>
          <w:rFonts w:ascii="Arial" w:hAnsi="Arial" w:cs="Arial" w:hint="eastAsia"/>
          <w:color w:val="000000"/>
          <w:kern w:val="0"/>
          <w:sz w:val="20"/>
          <w:szCs w:val="20"/>
        </w:rPr>
        <w:t>POKH</w:t>
      </w:r>
      <w:r>
        <w:rPr>
          <w:rFonts w:ascii="Arial" w:hAnsi="Arial" w:cs="Arial" w:hint="eastAsia"/>
          <w:color w:val="000000"/>
          <w:kern w:val="0"/>
          <w:sz w:val="20"/>
          <w:szCs w:val="20"/>
        </w:rPr>
        <w:t>；</w:t>
      </w:r>
    </w:p>
    <w:p w:rsidR="00370236" w:rsidRPr="007C4D3F" w:rsidRDefault="00370236" w:rsidP="00370236">
      <w:pPr>
        <w:widowControl/>
        <w:numPr>
          <w:ilvl w:val="0"/>
          <w:numId w:val="11"/>
        </w:numPr>
        <w:autoSpaceDE w:val="0"/>
        <w:autoSpaceDN w:val="0"/>
        <w:adjustRightInd w:val="0"/>
        <w:spacing w:line="240" w:lineRule="atLeast"/>
        <w:rPr>
          <w:rFonts w:ascii="Arial" w:hAnsi="Arial" w:cs="Arial"/>
          <w:color w:val="000000"/>
          <w:kern w:val="0"/>
          <w:sz w:val="20"/>
          <w:szCs w:val="20"/>
        </w:rPr>
      </w:pPr>
      <w:r>
        <w:rPr>
          <w:rFonts w:ascii="Arial" w:hAnsi="Arial" w:cs="Arial" w:hint="eastAsia"/>
          <w:color w:val="000000"/>
          <w:kern w:val="0"/>
          <w:sz w:val="20"/>
          <w:szCs w:val="20"/>
        </w:rPr>
        <w:t>The CPS shall monitor the VCC of backplane power supply. If VCC&gt;7V, the CPS will protect itself, the CPS will be locked even thought the short circuit is removed. Power cycle is the only way to resume the CPS</w:t>
      </w:r>
      <w:r w:rsidRPr="00B37A48">
        <w:rPr>
          <w:rFonts w:ascii="Arial" w:hAnsi="Arial" w:cs="Arial"/>
          <w:bCs/>
          <w:color w:val="000000"/>
          <w:kern w:val="0"/>
          <w:sz w:val="20"/>
          <w:szCs w:val="20"/>
        </w:rPr>
        <w:t>；</w:t>
      </w:r>
    </w:p>
    <w:p w:rsidR="00370236" w:rsidRPr="007C4D3F" w:rsidRDefault="00370236" w:rsidP="00370236">
      <w:pPr>
        <w:widowControl/>
        <w:numPr>
          <w:ilvl w:val="0"/>
          <w:numId w:val="11"/>
        </w:numPr>
        <w:autoSpaceDE w:val="0"/>
        <w:autoSpaceDN w:val="0"/>
        <w:adjustRightInd w:val="0"/>
        <w:spacing w:line="240" w:lineRule="atLeast"/>
        <w:rPr>
          <w:rFonts w:ascii="Arial" w:hAnsi="Arial" w:cs="Arial"/>
          <w:color w:val="000000"/>
          <w:kern w:val="0"/>
          <w:sz w:val="20"/>
          <w:szCs w:val="20"/>
        </w:rPr>
      </w:pPr>
      <w:r>
        <w:rPr>
          <w:rFonts w:ascii="Arial" w:hAnsi="Arial" w:cs="Arial" w:hint="eastAsia"/>
          <w:color w:val="000000"/>
          <w:kern w:val="0"/>
          <w:sz w:val="20"/>
          <w:szCs w:val="20"/>
        </w:rPr>
        <w:t>The CPS shall monitor the VCC of backplane power supply. If over current is more than 10 seconds, the CPS will protect itself, the CPS will be locked even thought the short circuit is removed. Power cycle is the only way to resume the CPS</w:t>
      </w:r>
      <w:r w:rsidRPr="00B37A48">
        <w:rPr>
          <w:rFonts w:ascii="Arial" w:hAnsi="Arial" w:cs="Arial"/>
          <w:bCs/>
          <w:color w:val="000000"/>
          <w:kern w:val="0"/>
          <w:sz w:val="20"/>
          <w:szCs w:val="20"/>
        </w:rPr>
        <w:t>；</w:t>
      </w:r>
    </w:p>
    <w:p w:rsidR="00370236" w:rsidRDefault="00370236" w:rsidP="00370236">
      <w:pPr>
        <w:widowControl/>
        <w:numPr>
          <w:ilvl w:val="0"/>
          <w:numId w:val="11"/>
        </w:numPr>
        <w:autoSpaceDE w:val="0"/>
        <w:autoSpaceDN w:val="0"/>
        <w:adjustRightInd w:val="0"/>
        <w:spacing w:line="240" w:lineRule="atLeast"/>
        <w:rPr>
          <w:rFonts w:ascii="Arial" w:hAnsi="Arial" w:cs="Arial"/>
          <w:color w:val="000000"/>
          <w:kern w:val="0"/>
          <w:sz w:val="20"/>
          <w:szCs w:val="20"/>
        </w:rPr>
      </w:pPr>
      <w:r>
        <w:rPr>
          <w:rFonts w:ascii="Arial" w:hAnsi="Arial" w:cs="Arial" w:hint="eastAsia"/>
          <w:color w:val="000000"/>
          <w:kern w:val="0"/>
          <w:sz w:val="20"/>
          <w:szCs w:val="20"/>
        </w:rPr>
        <w:t xml:space="preserve">The </w:t>
      </w:r>
      <w:r>
        <w:rPr>
          <w:rFonts w:ascii="Arial" w:hAnsi="Arial" w:cs="Arial"/>
          <w:color w:val="000000"/>
          <w:kern w:val="0"/>
          <w:sz w:val="20"/>
          <w:szCs w:val="20"/>
        </w:rPr>
        <w:t>“</w:t>
      </w:r>
      <w:r>
        <w:rPr>
          <w:rFonts w:ascii="Arial" w:hAnsi="Arial" w:cs="Arial" w:hint="eastAsia"/>
          <w:color w:val="000000"/>
          <w:kern w:val="0"/>
          <w:sz w:val="20"/>
          <w:szCs w:val="20"/>
        </w:rPr>
        <w:t>Reset</w:t>
      </w:r>
      <w:r>
        <w:rPr>
          <w:rFonts w:ascii="Arial" w:hAnsi="Arial" w:cs="Arial"/>
          <w:color w:val="000000"/>
          <w:kern w:val="0"/>
          <w:sz w:val="20"/>
          <w:szCs w:val="20"/>
        </w:rPr>
        <w:t>”</w:t>
      </w:r>
      <w:r>
        <w:rPr>
          <w:rFonts w:ascii="Arial" w:hAnsi="Arial" w:cs="Arial" w:hint="eastAsia"/>
          <w:color w:val="000000"/>
          <w:kern w:val="0"/>
          <w:sz w:val="20"/>
          <w:szCs w:val="20"/>
        </w:rPr>
        <w:t xml:space="preserve"> line is pulled down to  ground, </w:t>
      </w:r>
      <w:r>
        <w:rPr>
          <w:rFonts w:ascii="Arial" w:hAnsi="Arial" w:cs="Arial" w:hint="eastAsia"/>
          <w:color w:val="000000"/>
          <w:kern w:val="0"/>
          <w:sz w:val="20"/>
          <w:szCs w:val="20"/>
        </w:rPr>
        <w:t>“</w:t>
      </w:r>
      <w:proofErr w:type="spellStart"/>
      <w:r>
        <w:rPr>
          <w:rFonts w:ascii="Arial" w:hAnsi="Arial" w:cs="Arial" w:hint="eastAsia"/>
          <w:color w:val="000000"/>
          <w:kern w:val="0"/>
          <w:sz w:val="20"/>
          <w:szCs w:val="20"/>
        </w:rPr>
        <w:t>Pwr</w:t>
      </w:r>
      <w:proofErr w:type="spellEnd"/>
      <w:r>
        <w:rPr>
          <w:rFonts w:ascii="Arial" w:hAnsi="Arial" w:cs="Arial" w:hint="eastAsia"/>
          <w:color w:val="000000"/>
          <w:kern w:val="0"/>
          <w:sz w:val="20"/>
          <w:szCs w:val="20"/>
        </w:rPr>
        <w:t xml:space="preserve"> ok</w:t>
      </w:r>
      <w:r>
        <w:rPr>
          <w:rFonts w:ascii="Arial" w:hAnsi="Arial" w:cs="Arial" w:hint="eastAsia"/>
          <w:color w:val="000000"/>
          <w:kern w:val="0"/>
          <w:sz w:val="20"/>
          <w:szCs w:val="20"/>
        </w:rPr>
        <w:t>”</w:t>
      </w:r>
      <w:r>
        <w:rPr>
          <w:rFonts w:ascii="Arial" w:hAnsi="Arial" w:cs="Arial" w:hint="eastAsia"/>
          <w:color w:val="000000"/>
          <w:kern w:val="0"/>
          <w:sz w:val="20"/>
          <w:szCs w:val="20"/>
        </w:rPr>
        <w:t>of CPS</w:t>
      </w:r>
      <w:r>
        <w:rPr>
          <w:rFonts w:ascii="Arial" w:hAnsi="Arial" w:cs="Arial"/>
          <w:color w:val="000000"/>
          <w:kern w:val="0"/>
          <w:sz w:val="20"/>
          <w:szCs w:val="20"/>
        </w:rPr>
        <w:t>’</w:t>
      </w:r>
      <w:r>
        <w:rPr>
          <w:rFonts w:ascii="Arial" w:hAnsi="Arial" w:cs="Arial" w:hint="eastAsia"/>
          <w:color w:val="000000"/>
          <w:kern w:val="0"/>
          <w:sz w:val="20"/>
          <w:szCs w:val="20"/>
        </w:rPr>
        <w:t>s LED is ON</w:t>
      </w:r>
      <w:r>
        <w:rPr>
          <w:rFonts w:ascii="Arial" w:hAnsi="Arial" w:cs="Arial" w:hint="eastAsia"/>
          <w:color w:val="000000"/>
          <w:kern w:val="0"/>
          <w:sz w:val="20"/>
          <w:szCs w:val="20"/>
        </w:rPr>
        <w:t>，</w:t>
      </w:r>
      <w:r>
        <w:rPr>
          <w:rFonts w:ascii="Arial" w:hAnsi="Arial" w:cs="Arial" w:hint="eastAsia"/>
          <w:color w:val="000000"/>
          <w:kern w:val="0"/>
          <w:sz w:val="20"/>
          <w:szCs w:val="20"/>
        </w:rPr>
        <w:t>CPU LCD keep the display and locked</w:t>
      </w:r>
      <w:r>
        <w:rPr>
          <w:rFonts w:ascii="Arial" w:hAnsi="Arial" w:cs="Arial" w:hint="eastAsia"/>
          <w:color w:val="000000"/>
          <w:kern w:val="0"/>
          <w:sz w:val="20"/>
          <w:szCs w:val="20"/>
        </w:rPr>
        <w:t>，</w:t>
      </w:r>
      <w:r>
        <w:rPr>
          <w:rFonts w:ascii="Arial" w:hAnsi="Arial" w:cs="Arial" w:hint="eastAsia"/>
          <w:color w:val="000000"/>
          <w:kern w:val="0"/>
          <w:sz w:val="20"/>
          <w:szCs w:val="20"/>
        </w:rPr>
        <w:t xml:space="preserve">Keyboard and communication are disabled, CPU is frozen; IO </w:t>
      </w:r>
      <w:r>
        <w:rPr>
          <w:rFonts w:ascii="Arial" w:hAnsi="Arial" w:cs="Arial" w:hint="eastAsia"/>
          <w:color w:val="000000"/>
          <w:kern w:val="0"/>
          <w:sz w:val="20"/>
          <w:szCs w:val="20"/>
        </w:rPr>
        <w:t>“</w:t>
      </w:r>
      <w:r>
        <w:rPr>
          <w:rFonts w:ascii="Arial" w:hAnsi="Arial" w:cs="Arial" w:hint="eastAsia"/>
          <w:color w:val="000000"/>
          <w:kern w:val="0"/>
          <w:sz w:val="20"/>
          <w:szCs w:val="20"/>
        </w:rPr>
        <w:t>Active</w:t>
      </w:r>
      <w:r>
        <w:rPr>
          <w:rFonts w:ascii="Arial" w:hAnsi="Arial" w:cs="Arial" w:hint="eastAsia"/>
          <w:color w:val="000000"/>
          <w:kern w:val="0"/>
          <w:sz w:val="20"/>
          <w:szCs w:val="20"/>
        </w:rPr>
        <w:t>”</w:t>
      </w:r>
      <w:r>
        <w:rPr>
          <w:rFonts w:ascii="Arial" w:hAnsi="Arial" w:cs="Arial" w:hint="eastAsia"/>
          <w:color w:val="000000"/>
          <w:kern w:val="0"/>
          <w:sz w:val="20"/>
          <w:szCs w:val="20"/>
        </w:rPr>
        <w:t xml:space="preserve"> LED is off</w:t>
      </w:r>
      <w:r>
        <w:rPr>
          <w:rFonts w:ascii="Arial" w:hAnsi="Arial" w:cs="Arial" w:hint="eastAsia"/>
          <w:color w:val="000000"/>
          <w:kern w:val="0"/>
          <w:sz w:val="20"/>
          <w:szCs w:val="20"/>
        </w:rPr>
        <w:t>，</w:t>
      </w:r>
      <w:r>
        <w:rPr>
          <w:rFonts w:ascii="Arial" w:hAnsi="Arial" w:cs="Arial" w:hint="eastAsia"/>
          <w:color w:val="000000"/>
          <w:kern w:val="0"/>
          <w:sz w:val="20"/>
          <w:szCs w:val="20"/>
        </w:rPr>
        <w:t xml:space="preserve">the </w:t>
      </w:r>
      <w:r>
        <w:rPr>
          <w:rFonts w:ascii="Arial" w:hAnsi="Arial" w:cs="Arial"/>
          <w:color w:val="000000"/>
          <w:kern w:val="0"/>
          <w:sz w:val="20"/>
          <w:szCs w:val="20"/>
        </w:rPr>
        <w:t>“</w:t>
      </w:r>
      <w:r>
        <w:rPr>
          <w:rFonts w:ascii="Arial" w:hAnsi="Arial" w:cs="Arial" w:hint="eastAsia"/>
          <w:color w:val="000000"/>
          <w:kern w:val="0"/>
          <w:sz w:val="20"/>
          <w:szCs w:val="20"/>
        </w:rPr>
        <w:t>F</w:t>
      </w:r>
      <w:r>
        <w:rPr>
          <w:rFonts w:ascii="Arial" w:hAnsi="Arial" w:cs="Arial"/>
          <w:color w:val="000000"/>
          <w:kern w:val="0"/>
          <w:sz w:val="20"/>
          <w:szCs w:val="20"/>
        </w:rPr>
        <w:t>”</w:t>
      </w:r>
      <w:r>
        <w:rPr>
          <w:rFonts w:ascii="Arial" w:hAnsi="Arial" w:cs="Arial" w:hint="eastAsia"/>
          <w:color w:val="000000"/>
          <w:kern w:val="0"/>
          <w:sz w:val="20"/>
          <w:szCs w:val="20"/>
        </w:rPr>
        <w:t xml:space="preserve"> of different IO module had </w:t>
      </w:r>
      <w:r>
        <w:rPr>
          <w:rFonts w:ascii="Arial" w:hAnsi="Arial" w:cs="Arial"/>
          <w:color w:val="000000"/>
          <w:kern w:val="0"/>
          <w:sz w:val="20"/>
          <w:szCs w:val="20"/>
        </w:rPr>
        <w:t>different</w:t>
      </w:r>
      <w:r>
        <w:rPr>
          <w:rFonts w:ascii="Arial" w:hAnsi="Arial" w:cs="Arial" w:hint="eastAsia"/>
          <w:color w:val="000000"/>
          <w:kern w:val="0"/>
          <w:sz w:val="20"/>
          <w:szCs w:val="20"/>
        </w:rPr>
        <w:t xml:space="preserve"> behavior, ON or OFF; power cycle the CPS, LCD is as following screen.</w:t>
      </w:r>
    </w:p>
    <w:p w:rsidR="00370236" w:rsidRDefault="00370236" w:rsidP="00370236">
      <w:pPr>
        <w:widowControl/>
        <w:autoSpaceDE w:val="0"/>
        <w:autoSpaceDN w:val="0"/>
        <w:adjustRightInd w:val="0"/>
        <w:spacing w:line="240" w:lineRule="atLeast"/>
        <w:ind w:left="720"/>
        <w:rPr>
          <w:rFonts w:ascii="Arial" w:hAnsi="Arial" w:cs="Arial"/>
          <w:color w:val="000000"/>
          <w:kern w:val="0"/>
          <w:sz w:val="20"/>
          <w:szCs w:val="20"/>
        </w:rPr>
      </w:pPr>
      <w:r>
        <w:rPr>
          <w:rFonts w:ascii="Arial" w:hAnsi="Arial" w:cs="Arial" w:hint="eastAsia"/>
          <w:color w:val="000000"/>
          <w:kern w:val="0"/>
          <w:sz w:val="20"/>
          <w:szCs w:val="20"/>
        </w:rPr>
        <w:t xml:space="preserve">The </w:t>
      </w:r>
      <w:r>
        <w:rPr>
          <w:rFonts w:ascii="Arial" w:hAnsi="Arial" w:cs="Arial"/>
          <w:color w:val="000000"/>
          <w:kern w:val="0"/>
          <w:sz w:val="20"/>
          <w:szCs w:val="20"/>
        </w:rPr>
        <w:t>humid</w:t>
      </w:r>
      <w:r>
        <w:rPr>
          <w:rFonts w:ascii="Arial" w:hAnsi="Arial" w:cs="Arial" w:hint="eastAsia"/>
          <w:color w:val="000000"/>
          <w:kern w:val="0"/>
          <w:sz w:val="20"/>
          <w:szCs w:val="20"/>
        </w:rPr>
        <w:t xml:space="preserve"> </w:t>
      </w:r>
      <w:r>
        <w:rPr>
          <w:rFonts w:ascii="Arial" w:hAnsi="Arial" w:cs="Arial"/>
          <w:color w:val="000000"/>
          <w:kern w:val="0"/>
          <w:sz w:val="20"/>
          <w:szCs w:val="20"/>
        </w:rPr>
        <w:t>environment</w:t>
      </w:r>
      <w:r>
        <w:rPr>
          <w:rFonts w:ascii="Arial" w:hAnsi="Arial" w:cs="Arial" w:hint="eastAsia"/>
          <w:color w:val="000000"/>
          <w:kern w:val="0"/>
          <w:sz w:val="20"/>
          <w:szCs w:val="20"/>
        </w:rPr>
        <w:t xml:space="preserve"> is over range with cause the </w:t>
      </w:r>
      <w:r>
        <w:rPr>
          <w:rFonts w:ascii="Arial" w:hAnsi="Arial" w:cs="Arial"/>
          <w:color w:val="000000"/>
          <w:kern w:val="0"/>
          <w:sz w:val="20"/>
          <w:szCs w:val="20"/>
        </w:rPr>
        <w:t>“</w:t>
      </w:r>
      <w:r>
        <w:rPr>
          <w:rFonts w:ascii="Arial" w:hAnsi="Arial" w:cs="Arial" w:hint="eastAsia"/>
          <w:color w:val="000000"/>
          <w:kern w:val="0"/>
          <w:sz w:val="20"/>
          <w:szCs w:val="20"/>
        </w:rPr>
        <w:t>Reset</w:t>
      </w:r>
      <w:r>
        <w:rPr>
          <w:rFonts w:ascii="Arial" w:hAnsi="Arial" w:cs="Arial"/>
          <w:color w:val="000000"/>
          <w:kern w:val="0"/>
          <w:sz w:val="20"/>
          <w:szCs w:val="20"/>
        </w:rPr>
        <w:t>”</w:t>
      </w:r>
      <w:r>
        <w:rPr>
          <w:rFonts w:ascii="Arial" w:hAnsi="Arial" w:cs="Arial" w:hint="eastAsia"/>
          <w:color w:val="000000"/>
          <w:kern w:val="0"/>
          <w:sz w:val="20"/>
          <w:szCs w:val="20"/>
        </w:rPr>
        <w:t xml:space="preserve"> pulled down to ground. User can replace the CPU to another backplane to test, if the </w:t>
      </w:r>
      <w:r>
        <w:rPr>
          <w:rFonts w:ascii="Arial" w:hAnsi="Arial" w:cs="Arial"/>
          <w:color w:val="000000"/>
          <w:kern w:val="0"/>
          <w:sz w:val="20"/>
          <w:szCs w:val="20"/>
        </w:rPr>
        <w:t>“</w:t>
      </w:r>
      <w:r>
        <w:rPr>
          <w:rFonts w:ascii="Arial" w:hAnsi="Arial" w:cs="Arial" w:hint="eastAsia"/>
          <w:color w:val="000000"/>
          <w:kern w:val="0"/>
          <w:sz w:val="20"/>
          <w:szCs w:val="20"/>
        </w:rPr>
        <w:t>Reset</w:t>
      </w:r>
      <w:r>
        <w:rPr>
          <w:rFonts w:ascii="Arial" w:hAnsi="Arial" w:cs="Arial"/>
          <w:color w:val="000000"/>
          <w:kern w:val="0"/>
          <w:sz w:val="20"/>
          <w:szCs w:val="20"/>
        </w:rPr>
        <w:t>”</w:t>
      </w:r>
      <w:r>
        <w:rPr>
          <w:rFonts w:ascii="Arial" w:hAnsi="Arial" w:cs="Arial" w:hint="eastAsia"/>
          <w:color w:val="000000"/>
          <w:kern w:val="0"/>
          <w:sz w:val="20"/>
          <w:szCs w:val="20"/>
        </w:rPr>
        <w:t xml:space="preserve"> is released, the CPU can be resumed without power cycle;</w:t>
      </w:r>
    </w:p>
    <w:p w:rsidR="00370236" w:rsidRDefault="00370236" w:rsidP="00370236">
      <w:pPr>
        <w:widowControl/>
        <w:autoSpaceDE w:val="0"/>
        <w:autoSpaceDN w:val="0"/>
        <w:adjustRightInd w:val="0"/>
        <w:spacing w:line="240" w:lineRule="atLeast"/>
        <w:ind w:left="720"/>
        <w:rPr>
          <w:rFonts w:ascii="Arial" w:hAnsi="Arial" w:cs="Arial"/>
          <w:color w:val="000000"/>
          <w:kern w:val="0"/>
          <w:sz w:val="20"/>
          <w:szCs w:val="20"/>
        </w:rPr>
      </w:pPr>
      <w:r>
        <w:rPr>
          <w:rFonts w:hint="eastAsia"/>
          <w:noProof/>
        </w:rPr>
        <w:drawing>
          <wp:inline distT="0" distB="0" distL="0" distR="0">
            <wp:extent cx="1992630" cy="698500"/>
            <wp:effectExtent l="19050" t="0" r="7620" b="0"/>
            <wp:docPr id="8" name="Picture 15" descr="20130801_171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0130801_171739"/>
                    <pic:cNvPicPr>
                      <a:picLocks noChangeAspect="1" noChangeArrowheads="1"/>
                    </pic:cNvPicPr>
                  </pic:nvPicPr>
                  <pic:blipFill>
                    <a:blip r:embed="rId5" cstate="print"/>
                    <a:srcRect/>
                    <a:stretch>
                      <a:fillRect/>
                    </a:stretch>
                  </pic:blipFill>
                  <pic:spPr bwMode="auto">
                    <a:xfrm>
                      <a:off x="0" y="0"/>
                      <a:ext cx="1992630" cy="698500"/>
                    </a:xfrm>
                    <a:prstGeom prst="rect">
                      <a:avLst/>
                    </a:prstGeom>
                    <a:noFill/>
                    <a:ln w="9525">
                      <a:noFill/>
                      <a:miter lim="800000"/>
                      <a:headEnd/>
                      <a:tailEnd/>
                    </a:ln>
                  </pic:spPr>
                </pic:pic>
              </a:graphicData>
            </a:graphic>
          </wp:inline>
        </w:drawing>
      </w:r>
    </w:p>
    <w:p w:rsidR="00370236" w:rsidRDefault="00370236" w:rsidP="00370236">
      <w:pPr>
        <w:widowControl/>
        <w:numPr>
          <w:ilvl w:val="0"/>
          <w:numId w:val="11"/>
        </w:numPr>
        <w:autoSpaceDE w:val="0"/>
        <w:autoSpaceDN w:val="0"/>
        <w:adjustRightInd w:val="0"/>
        <w:spacing w:line="240" w:lineRule="atLeast"/>
        <w:rPr>
          <w:rFonts w:ascii="Arial" w:hAnsi="Arial" w:cs="Arial"/>
          <w:color w:val="000000"/>
          <w:kern w:val="0"/>
          <w:sz w:val="20"/>
          <w:szCs w:val="20"/>
        </w:rPr>
      </w:pPr>
      <w:r>
        <w:rPr>
          <w:rFonts w:ascii="Arial" w:hAnsi="Arial" w:cs="Arial" w:hint="eastAsia"/>
          <w:color w:val="000000"/>
          <w:kern w:val="0"/>
          <w:sz w:val="20"/>
          <w:szCs w:val="20"/>
        </w:rPr>
        <w:t xml:space="preserve">The </w:t>
      </w:r>
      <w:r>
        <w:rPr>
          <w:rFonts w:ascii="Arial" w:hAnsi="Arial" w:cs="Arial"/>
          <w:color w:val="000000"/>
          <w:kern w:val="0"/>
          <w:sz w:val="20"/>
          <w:szCs w:val="20"/>
        </w:rPr>
        <w:t>“</w:t>
      </w:r>
      <w:proofErr w:type="spellStart"/>
      <w:r>
        <w:rPr>
          <w:rFonts w:ascii="Arial" w:hAnsi="Arial" w:cs="Arial" w:hint="eastAsia"/>
          <w:color w:val="000000"/>
          <w:kern w:val="0"/>
          <w:sz w:val="20"/>
          <w:szCs w:val="20"/>
        </w:rPr>
        <w:t>Power_OK</w:t>
      </w:r>
      <w:proofErr w:type="spellEnd"/>
      <w:r>
        <w:rPr>
          <w:rFonts w:ascii="Arial" w:hAnsi="Arial" w:cs="Arial"/>
          <w:color w:val="000000"/>
          <w:kern w:val="0"/>
          <w:sz w:val="20"/>
          <w:szCs w:val="20"/>
        </w:rPr>
        <w:t>”</w:t>
      </w:r>
      <w:r>
        <w:rPr>
          <w:rFonts w:ascii="Arial" w:hAnsi="Arial" w:cs="Arial" w:hint="eastAsia"/>
          <w:color w:val="000000"/>
          <w:kern w:val="0"/>
          <w:sz w:val="20"/>
          <w:szCs w:val="20"/>
        </w:rPr>
        <w:t xml:space="preserve"> line is pulled down to  ground, </w:t>
      </w:r>
      <w:r>
        <w:rPr>
          <w:rFonts w:ascii="Arial" w:hAnsi="Arial" w:cs="Arial" w:hint="eastAsia"/>
          <w:color w:val="000000"/>
          <w:kern w:val="0"/>
          <w:sz w:val="20"/>
          <w:szCs w:val="20"/>
        </w:rPr>
        <w:t>“</w:t>
      </w:r>
      <w:proofErr w:type="spellStart"/>
      <w:r>
        <w:rPr>
          <w:rFonts w:ascii="Arial" w:hAnsi="Arial" w:cs="Arial" w:hint="eastAsia"/>
          <w:color w:val="000000"/>
          <w:kern w:val="0"/>
          <w:sz w:val="20"/>
          <w:szCs w:val="20"/>
        </w:rPr>
        <w:t>Pwr</w:t>
      </w:r>
      <w:proofErr w:type="spellEnd"/>
      <w:r>
        <w:rPr>
          <w:rFonts w:ascii="Arial" w:hAnsi="Arial" w:cs="Arial" w:hint="eastAsia"/>
          <w:color w:val="000000"/>
          <w:kern w:val="0"/>
          <w:sz w:val="20"/>
          <w:szCs w:val="20"/>
        </w:rPr>
        <w:t xml:space="preserve"> ok</w:t>
      </w:r>
      <w:r>
        <w:rPr>
          <w:rFonts w:ascii="Arial" w:hAnsi="Arial" w:cs="Arial" w:hint="eastAsia"/>
          <w:color w:val="000000"/>
          <w:kern w:val="0"/>
          <w:sz w:val="20"/>
          <w:szCs w:val="20"/>
        </w:rPr>
        <w:t>”</w:t>
      </w:r>
      <w:r>
        <w:rPr>
          <w:rFonts w:ascii="Arial" w:hAnsi="Arial" w:cs="Arial" w:hint="eastAsia"/>
          <w:color w:val="000000"/>
          <w:kern w:val="0"/>
          <w:sz w:val="20"/>
          <w:szCs w:val="20"/>
        </w:rPr>
        <w:t>of CPS</w:t>
      </w:r>
      <w:r>
        <w:rPr>
          <w:rFonts w:ascii="Arial" w:hAnsi="Arial" w:cs="Arial"/>
          <w:color w:val="000000"/>
          <w:kern w:val="0"/>
          <w:sz w:val="20"/>
          <w:szCs w:val="20"/>
        </w:rPr>
        <w:t>’</w:t>
      </w:r>
      <w:r>
        <w:rPr>
          <w:rFonts w:ascii="Arial" w:hAnsi="Arial" w:cs="Arial" w:hint="eastAsia"/>
          <w:color w:val="000000"/>
          <w:kern w:val="0"/>
          <w:sz w:val="20"/>
          <w:szCs w:val="20"/>
        </w:rPr>
        <w:t>s LED is OFF</w:t>
      </w:r>
      <w:r>
        <w:rPr>
          <w:rFonts w:ascii="Arial" w:hAnsi="Arial" w:cs="Arial" w:hint="eastAsia"/>
          <w:color w:val="000000"/>
          <w:kern w:val="0"/>
          <w:sz w:val="20"/>
          <w:szCs w:val="20"/>
        </w:rPr>
        <w:t>，</w:t>
      </w:r>
      <w:r>
        <w:rPr>
          <w:rFonts w:ascii="Arial" w:hAnsi="Arial" w:cs="Arial" w:hint="eastAsia"/>
          <w:color w:val="000000"/>
          <w:kern w:val="0"/>
          <w:sz w:val="20"/>
          <w:szCs w:val="20"/>
        </w:rPr>
        <w:t>CPU LCD keep the display and locked</w:t>
      </w:r>
      <w:r>
        <w:rPr>
          <w:rFonts w:ascii="Arial" w:hAnsi="Arial" w:cs="Arial" w:hint="eastAsia"/>
          <w:color w:val="000000"/>
          <w:kern w:val="0"/>
          <w:sz w:val="20"/>
          <w:szCs w:val="20"/>
        </w:rPr>
        <w:t>，</w:t>
      </w:r>
      <w:r>
        <w:rPr>
          <w:rFonts w:ascii="Arial" w:hAnsi="Arial" w:cs="Arial" w:hint="eastAsia"/>
          <w:color w:val="000000"/>
          <w:kern w:val="0"/>
          <w:sz w:val="20"/>
          <w:szCs w:val="20"/>
        </w:rPr>
        <w:t xml:space="preserve">Keyboard and communication are disabled, CPU is frozen; IO </w:t>
      </w:r>
      <w:r>
        <w:rPr>
          <w:rFonts w:ascii="Arial" w:hAnsi="Arial" w:cs="Arial" w:hint="eastAsia"/>
          <w:color w:val="000000"/>
          <w:kern w:val="0"/>
          <w:sz w:val="20"/>
          <w:szCs w:val="20"/>
        </w:rPr>
        <w:t>“</w:t>
      </w:r>
      <w:r>
        <w:rPr>
          <w:rFonts w:ascii="Arial" w:hAnsi="Arial" w:cs="Arial" w:hint="eastAsia"/>
          <w:color w:val="000000"/>
          <w:kern w:val="0"/>
          <w:sz w:val="20"/>
          <w:szCs w:val="20"/>
        </w:rPr>
        <w:t>Active</w:t>
      </w:r>
      <w:r>
        <w:rPr>
          <w:rFonts w:ascii="Arial" w:hAnsi="Arial" w:cs="Arial" w:hint="eastAsia"/>
          <w:color w:val="000000"/>
          <w:kern w:val="0"/>
          <w:sz w:val="20"/>
          <w:szCs w:val="20"/>
        </w:rPr>
        <w:t>”</w:t>
      </w:r>
      <w:r>
        <w:rPr>
          <w:rFonts w:ascii="Arial" w:hAnsi="Arial" w:cs="Arial" w:hint="eastAsia"/>
          <w:color w:val="000000"/>
          <w:kern w:val="0"/>
          <w:sz w:val="20"/>
          <w:szCs w:val="20"/>
        </w:rPr>
        <w:t xml:space="preserve"> LED is off</w:t>
      </w:r>
      <w:r>
        <w:rPr>
          <w:rFonts w:ascii="Arial" w:hAnsi="Arial" w:cs="Arial" w:hint="eastAsia"/>
          <w:color w:val="000000"/>
          <w:kern w:val="0"/>
          <w:sz w:val="20"/>
          <w:szCs w:val="20"/>
        </w:rPr>
        <w:t>，</w:t>
      </w:r>
      <w:r>
        <w:rPr>
          <w:rFonts w:ascii="Arial" w:hAnsi="Arial" w:cs="Arial" w:hint="eastAsia"/>
          <w:color w:val="000000"/>
          <w:kern w:val="0"/>
          <w:sz w:val="20"/>
          <w:szCs w:val="20"/>
        </w:rPr>
        <w:t xml:space="preserve">the </w:t>
      </w:r>
      <w:r>
        <w:rPr>
          <w:rFonts w:ascii="Arial" w:hAnsi="Arial" w:cs="Arial"/>
          <w:color w:val="000000"/>
          <w:kern w:val="0"/>
          <w:sz w:val="20"/>
          <w:szCs w:val="20"/>
        </w:rPr>
        <w:t>“</w:t>
      </w:r>
      <w:r>
        <w:rPr>
          <w:rFonts w:ascii="Arial" w:hAnsi="Arial" w:cs="Arial" w:hint="eastAsia"/>
          <w:color w:val="000000"/>
          <w:kern w:val="0"/>
          <w:sz w:val="20"/>
          <w:szCs w:val="20"/>
        </w:rPr>
        <w:t>F</w:t>
      </w:r>
      <w:r>
        <w:rPr>
          <w:rFonts w:ascii="Arial" w:hAnsi="Arial" w:cs="Arial"/>
          <w:color w:val="000000"/>
          <w:kern w:val="0"/>
          <w:sz w:val="20"/>
          <w:szCs w:val="20"/>
        </w:rPr>
        <w:t>”</w:t>
      </w:r>
      <w:r>
        <w:rPr>
          <w:rFonts w:ascii="Arial" w:hAnsi="Arial" w:cs="Arial" w:hint="eastAsia"/>
          <w:color w:val="000000"/>
          <w:kern w:val="0"/>
          <w:sz w:val="20"/>
          <w:szCs w:val="20"/>
        </w:rPr>
        <w:t xml:space="preserve"> of different IO module had </w:t>
      </w:r>
      <w:r>
        <w:rPr>
          <w:rFonts w:ascii="Arial" w:hAnsi="Arial" w:cs="Arial"/>
          <w:color w:val="000000"/>
          <w:kern w:val="0"/>
          <w:sz w:val="20"/>
          <w:szCs w:val="20"/>
        </w:rPr>
        <w:t>different</w:t>
      </w:r>
      <w:r>
        <w:rPr>
          <w:rFonts w:ascii="Arial" w:hAnsi="Arial" w:cs="Arial" w:hint="eastAsia"/>
          <w:color w:val="000000"/>
          <w:kern w:val="0"/>
          <w:sz w:val="20"/>
          <w:szCs w:val="20"/>
        </w:rPr>
        <w:t xml:space="preserve"> behavior, ON or OFF; power cycle the CPS, LCD is as previous screen.</w:t>
      </w:r>
    </w:p>
    <w:p w:rsidR="00370236" w:rsidRDefault="00370236" w:rsidP="00370236">
      <w:pPr>
        <w:widowControl/>
        <w:autoSpaceDE w:val="0"/>
        <w:autoSpaceDN w:val="0"/>
        <w:adjustRightInd w:val="0"/>
        <w:spacing w:line="240" w:lineRule="atLeast"/>
        <w:ind w:left="720"/>
        <w:rPr>
          <w:rFonts w:ascii="Arial" w:hAnsi="Arial" w:cs="Arial"/>
          <w:color w:val="000000"/>
          <w:kern w:val="0"/>
          <w:sz w:val="20"/>
          <w:szCs w:val="20"/>
        </w:rPr>
      </w:pPr>
      <w:r>
        <w:rPr>
          <w:rFonts w:ascii="Arial" w:hAnsi="Arial" w:cs="Arial" w:hint="eastAsia"/>
          <w:color w:val="000000"/>
          <w:kern w:val="0"/>
          <w:sz w:val="20"/>
          <w:szCs w:val="20"/>
        </w:rPr>
        <w:t xml:space="preserve">The </w:t>
      </w:r>
      <w:r>
        <w:rPr>
          <w:rFonts w:ascii="Arial" w:hAnsi="Arial" w:cs="Arial"/>
          <w:color w:val="000000"/>
          <w:kern w:val="0"/>
          <w:sz w:val="20"/>
          <w:szCs w:val="20"/>
        </w:rPr>
        <w:t>humid</w:t>
      </w:r>
      <w:r>
        <w:rPr>
          <w:rFonts w:ascii="Arial" w:hAnsi="Arial" w:cs="Arial" w:hint="eastAsia"/>
          <w:color w:val="000000"/>
          <w:kern w:val="0"/>
          <w:sz w:val="20"/>
          <w:szCs w:val="20"/>
        </w:rPr>
        <w:t xml:space="preserve"> </w:t>
      </w:r>
      <w:r>
        <w:rPr>
          <w:rFonts w:ascii="Arial" w:hAnsi="Arial" w:cs="Arial"/>
          <w:color w:val="000000"/>
          <w:kern w:val="0"/>
          <w:sz w:val="20"/>
          <w:szCs w:val="20"/>
        </w:rPr>
        <w:t>environment</w:t>
      </w:r>
      <w:r>
        <w:rPr>
          <w:rFonts w:ascii="Arial" w:hAnsi="Arial" w:cs="Arial" w:hint="eastAsia"/>
          <w:color w:val="000000"/>
          <w:kern w:val="0"/>
          <w:sz w:val="20"/>
          <w:szCs w:val="20"/>
        </w:rPr>
        <w:t xml:space="preserve"> is over range with cause the </w:t>
      </w:r>
      <w:r>
        <w:rPr>
          <w:rFonts w:ascii="Arial" w:hAnsi="Arial" w:cs="Arial"/>
          <w:color w:val="000000"/>
          <w:kern w:val="0"/>
          <w:sz w:val="20"/>
          <w:szCs w:val="20"/>
        </w:rPr>
        <w:t>“</w:t>
      </w:r>
      <w:proofErr w:type="spellStart"/>
      <w:r>
        <w:rPr>
          <w:rFonts w:ascii="Arial" w:hAnsi="Arial" w:cs="Arial" w:hint="eastAsia"/>
          <w:color w:val="000000"/>
          <w:kern w:val="0"/>
          <w:sz w:val="20"/>
          <w:szCs w:val="20"/>
        </w:rPr>
        <w:t>Power_OK</w:t>
      </w:r>
      <w:proofErr w:type="spellEnd"/>
      <w:r>
        <w:rPr>
          <w:rFonts w:ascii="Arial" w:hAnsi="Arial" w:cs="Arial"/>
          <w:color w:val="000000"/>
          <w:kern w:val="0"/>
          <w:sz w:val="20"/>
          <w:szCs w:val="20"/>
        </w:rPr>
        <w:t>”</w:t>
      </w:r>
      <w:r>
        <w:rPr>
          <w:rFonts w:ascii="Arial" w:hAnsi="Arial" w:cs="Arial" w:hint="eastAsia"/>
          <w:color w:val="000000"/>
          <w:kern w:val="0"/>
          <w:sz w:val="20"/>
          <w:szCs w:val="20"/>
        </w:rPr>
        <w:t xml:space="preserve"> pulled down to ground. User can replace the CPU to another backplane to test, if the </w:t>
      </w:r>
      <w:r>
        <w:rPr>
          <w:rFonts w:ascii="Arial" w:hAnsi="Arial" w:cs="Arial"/>
          <w:color w:val="000000"/>
          <w:kern w:val="0"/>
          <w:sz w:val="20"/>
          <w:szCs w:val="20"/>
        </w:rPr>
        <w:t>“</w:t>
      </w:r>
      <w:r>
        <w:rPr>
          <w:rFonts w:ascii="Arial" w:hAnsi="Arial" w:cs="Arial" w:hint="eastAsia"/>
          <w:color w:val="000000"/>
          <w:kern w:val="0"/>
          <w:sz w:val="20"/>
          <w:szCs w:val="20"/>
        </w:rPr>
        <w:t>Reset</w:t>
      </w:r>
      <w:r>
        <w:rPr>
          <w:rFonts w:ascii="Arial" w:hAnsi="Arial" w:cs="Arial"/>
          <w:color w:val="000000"/>
          <w:kern w:val="0"/>
          <w:sz w:val="20"/>
          <w:szCs w:val="20"/>
        </w:rPr>
        <w:t>”</w:t>
      </w:r>
      <w:r>
        <w:rPr>
          <w:rFonts w:ascii="Arial" w:hAnsi="Arial" w:cs="Arial" w:hint="eastAsia"/>
          <w:color w:val="000000"/>
          <w:kern w:val="0"/>
          <w:sz w:val="20"/>
          <w:szCs w:val="20"/>
        </w:rPr>
        <w:t xml:space="preserve"> is released, the CPU can be resumed without power cycle;</w:t>
      </w:r>
    </w:p>
    <w:p w:rsidR="00370236" w:rsidRPr="00347845" w:rsidRDefault="00370236" w:rsidP="00370236">
      <w:pPr>
        <w:pStyle w:val="ListParagraph"/>
      </w:pPr>
    </w:p>
    <w:p w:rsidR="00C9103B" w:rsidRDefault="00C9103B" w:rsidP="00347845">
      <w:pPr>
        <w:rPr>
          <w:rFonts w:hint="eastAsia"/>
        </w:rPr>
      </w:pPr>
    </w:p>
    <w:p w:rsidR="00347845" w:rsidRPr="00C9103B" w:rsidRDefault="00347845" w:rsidP="00C9103B">
      <w:pPr>
        <w:pStyle w:val="ListParagraph"/>
        <w:widowControl/>
        <w:numPr>
          <w:ilvl w:val="0"/>
          <w:numId w:val="5"/>
        </w:numPr>
        <w:ind w:left="360"/>
        <w:jc w:val="left"/>
        <w:rPr>
          <w:rFonts w:ascii="Arial" w:eastAsiaTheme="minorEastAsia" w:hAnsi="Arial" w:cs="Arial"/>
          <w:b/>
          <w:kern w:val="0"/>
          <w:sz w:val="22"/>
          <w:szCs w:val="22"/>
        </w:rPr>
      </w:pPr>
      <w:r w:rsidRPr="00C9103B">
        <w:rPr>
          <w:rFonts w:ascii="Arial" w:eastAsiaTheme="minorEastAsia" w:hAnsi="Arial" w:cs="Arial" w:hint="eastAsia"/>
          <w:b/>
          <w:kern w:val="0"/>
          <w:sz w:val="22"/>
          <w:szCs w:val="22"/>
        </w:rPr>
        <w:t>SPEC of CPS output</w:t>
      </w:r>
      <w:bookmarkEnd w:id="0"/>
    </w:p>
    <w:p w:rsidR="00347845" w:rsidRPr="004E5A56" w:rsidRDefault="00347845" w:rsidP="00347845">
      <w:pPr>
        <w:rPr>
          <w:rFonts w:ascii="Arial" w:hAnsi="Arial" w:cs="Arial"/>
          <w:sz w:val="20"/>
        </w:rPr>
      </w:pPr>
      <w:r>
        <w:rPr>
          <w:rFonts w:ascii="Arial" w:hAnsi="Arial" w:cs="Arial" w:hint="eastAsia"/>
          <w:sz w:val="20"/>
        </w:rPr>
        <w:t xml:space="preserve">We record 3 important outputs from CPS 214: VCC, PWRRESL, </w:t>
      </w:r>
      <w:proofErr w:type="gramStart"/>
      <w:r>
        <w:rPr>
          <w:rFonts w:ascii="Arial" w:hAnsi="Arial" w:cs="Arial" w:hint="eastAsia"/>
          <w:sz w:val="20"/>
        </w:rPr>
        <w:t>POKH</w:t>
      </w:r>
      <w:proofErr w:type="gramEnd"/>
    </w:p>
    <w:p w:rsidR="00347845" w:rsidRPr="00116749" w:rsidRDefault="00347845" w:rsidP="00347845">
      <w:pPr>
        <w:pStyle w:val="Heading1"/>
        <w:keepNext w:val="0"/>
        <w:numPr>
          <w:ilvl w:val="0"/>
          <w:numId w:val="9"/>
        </w:numPr>
        <w:spacing w:before="60"/>
        <w:contextualSpacing/>
        <w:rPr>
          <w:b w:val="0"/>
          <w:bCs w:val="0"/>
          <w:kern w:val="2"/>
          <w:sz w:val="20"/>
          <w:szCs w:val="24"/>
        </w:rPr>
      </w:pPr>
      <w:bookmarkStart w:id="1" w:name="_Toc363227163"/>
      <w:r w:rsidRPr="00116749">
        <w:rPr>
          <w:rFonts w:hint="eastAsia"/>
          <w:b w:val="0"/>
          <w:bCs w:val="0"/>
          <w:kern w:val="2"/>
          <w:sz w:val="20"/>
          <w:szCs w:val="24"/>
        </w:rPr>
        <w:t>VCC: 5V, power supply for whole backplane on this RIO drop;</w:t>
      </w:r>
      <w:bookmarkEnd w:id="1"/>
    </w:p>
    <w:p w:rsidR="00347845" w:rsidRPr="00116749" w:rsidRDefault="00347845" w:rsidP="00347845">
      <w:pPr>
        <w:pStyle w:val="Heading1"/>
        <w:keepNext w:val="0"/>
        <w:numPr>
          <w:ilvl w:val="0"/>
          <w:numId w:val="9"/>
        </w:numPr>
        <w:spacing w:before="60"/>
        <w:contextualSpacing/>
        <w:rPr>
          <w:b w:val="0"/>
          <w:bCs w:val="0"/>
          <w:kern w:val="2"/>
          <w:sz w:val="20"/>
          <w:szCs w:val="24"/>
        </w:rPr>
      </w:pPr>
      <w:bookmarkStart w:id="2" w:name="_Toc363227164"/>
      <w:r w:rsidRPr="00116749">
        <w:rPr>
          <w:rFonts w:hint="eastAsia"/>
          <w:b w:val="0"/>
          <w:bCs w:val="0"/>
          <w:kern w:val="2"/>
          <w:sz w:val="20"/>
          <w:szCs w:val="24"/>
        </w:rPr>
        <w:t>PWRRESL: Reset LMS ASIC and CPU, IO MCU (e.g. ERT</w:t>
      </w:r>
      <w:proofErr w:type="gramStart"/>
      <w:r w:rsidRPr="00116749">
        <w:rPr>
          <w:rFonts w:hint="eastAsia"/>
          <w:b w:val="0"/>
          <w:bCs w:val="0"/>
          <w:kern w:val="2"/>
          <w:sz w:val="20"/>
          <w:szCs w:val="24"/>
        </w:rPr>
        <w:t>,MCU</w:t>
      </w:r>
      <w:proofErr w:type="gramEnd"/>
      <w:r w:rsidRPr="00116749">
        <w:rPr>
          <w:rFonts w:hint="eastAsia"/>
          <w:b w:val="0"/>
          <w:bCs w:val="0"/>
          <w:kern w:val="2"/>
          <w:sz w:val="20"/>
          <w:szCs w:val="24"/>
        </w:rPr>
        <w:t xml:space="preserve"> port 1.1);</w:t>
      </w:r>
      <w:bookmarkEnd w:id="2"/>
    </w:p>
    <w:p w:rsidR="00347845" w:rsidRPr="00116749" w:rsidRDefault="00347845" w:rsidP="00347845">
      <w:pPr>
        <w:pStyle w:val="Heading1"/>
        <w:keepNext w:val="0"/>
        <w:numPr>
          <w:ilvl w:val="0"/>
          <w:numId w:val="9"/>
        </w:numPr>
        <w:spacing w:before="60"/>
        <w:contextualSpacing/>
        <w:rPr>
          <w:b w:val="0"/>
          <w:bCs w:val="0"/>
          <w:kern w:val="2"/>
          <w:sz w:val="20"/>
          <w:szCs w:val="24"/>
        </w:rPr>
      </w:pPr>
      <w:bookmarkStart w:id="3" w:name="_Toc363227165"/>
      <w:r w:rsidRPr="00116749">
        <w:rPr>
          <w:rFonts w:hint="eastAsia"/>
          <w:b w:val="0"/>
          <w:bCs w:val="0"/>
          <w:kern w:val="2"/>
          <w:sz w:val="20"/>
          <w:szCs w:val="24"/>
        </w:rPr>
        <w:t>POKH: Disable ERT RAM and ROM</w:t>
      </w:r>
      <w:r w:rsidRPr="00116749">
        <w:rPr>
          <w:b w:val="0"/>
          <w:bCs w:val="0"/>
          <w:kern w:val="2"/>
          <w:sz w:val="20"/>
          <w:szCs w:val="24"/>
        </w:rPr>
        <w:t>’</w:t>
      </w:r>
      <w:r w:rsidRPr="00116749">
        <w:rPr>
          <w:rFonts w:hint="eastAsia"/>
          <w:b w:val="0"/>
          <w:bCs w:val="0"/>
          <w:kern w:val="2"/>
          <w:sz w:val="20"/>
          <w:szCs w:val="24"/>
        </w:rPr>
        <w:t>s WR;</w:t>
      </w:r>
      <w:bookmarkEnd w:id="3"/>
      <w:r w:rsidRPr="00116749">
        <w:rPr>
          <w:rFonts w:hint="eastAsia"/>
          <w:b w:val="0"/>
          <w:bCs w:val="0"/>
          <w:kern w:val="2"/>
          <w:sz w:val="20"/>
          <w:szCs w:val="24"/>
        </w:rPr>
        <w:t xml:space="preserve"> </w:t>
      </w:r>
    </w:p>
    <w:p w:rsidR="00347845" w:rsidRPr="00090EFF" w:rsidRDefault="00347845" w:rsidP="00347845">
      <w:pPr>
        <w:rPr>
          <w:rFonts w:ascii="Arial" w:hAnsi="Arial" w:cs="Arial"/>
          <w:sz w:val="20"/>
        </w:rPr>
      </w:pPr>
      <w:r w:rsidRPr="00090EFF">
        <w:rPr>
          <w:rFonts w:ascii="Arial" w:hAnsi="Arial" w:cs="Arial" w:hint="eastAsia"/>
          <w:sz w:val="20"/>
        </w:rPr>
        <w:t>Critical value of VCC, PWERRESL, POKH for ERT module</w:t>
      </w:r>
      <w:r>
        <w:rPr>
          <w:rFonts w:ascii="Arial" w:hAnsi="Arial" w:cs="Arial" w:hint="eastAsia"/>
          <w:sz w:val="20"/>
        </w:rPr>
        <w:t xml:space="preserve"> (different IO module has different critical value)</w:t>
      </w:r>
    </w:p>
    <w:p w:rsidR="00347845" w:rsidRPr="00116749" w:rsidRDefault="00347845" w:rsidP="00347845">
      <w:pPr>
        <w:pStyle w:val="Heading1"/>
        <w:keepNext w:val="0"/>
        <w:numPr>
          <w:ilvl w:val="0"/>
          <w:numId w:val="9"/>
        </w:numPr>
        <w:spacing w:before="60"/>
        <w:contextualSpacing/>
        <w:rPr>
          <w:b w:val="0"/>
          <w:bCs w:val="0"/>
          <w:kern w:val="2"/>
          <w:sz w:val="20"/>
          <w:szCs w:val="24"/>
        </w:rPr>
      </w:pPr>
      <w:bookmarkStart w:id="4" w:name="_Toc363227166"/>
      <w:r w:rsidRPr="00116749">
        <w:rPr>
          <w:rFonts w:hint="eastAsia"/>
          <w:b w:val="0"/>
          <w:bCs w:val="0"/>
          <w:kern w:val="2"/>
          <w:sz w:val="20"/>
          <w:szCs w:val="24"/>
        </w:rPr>
        <w:t xml:space="preserve">VCC:  4.5V both Rise and </w:t>
      </w:r>
      <w:proofErr w:type="gramStart"/>
      <w:r w:rsidRPr="00116749">
        <w:rPr>
          <w:rFonts w:hint="eastAsia"/>
          <w:b w:val="0"/>
          <w:bCs w:val="0"/>
          <w:kern w:val="2"/>
          <w:sz w:val="20"/>
          <w:szCs w:val="24"/>
        </w:rPr>
        <w:t>Fall</w:t>
      </w:r>
      <w:proofErr w:type="gramEnd"/>
      <w:r w:rsidRPr="00116749">
        <w:rPr>
          <w:rFonts w:hint="eastAsia"/>
          <w:b w:val="0"/>
          <w:bCs w:val="0"/>
          <w:kern w:val="2"/>
          <w:sz w:val="20"/>
          <w:szCs w:val="24"/>
        </w:rPr>
        <w:t>;</w:t>
      </w:r>
      <w:bookmarkEnd w:id="4"/>
    </w:p>
    <w:p w:rsidR="00347845" w:rsidRPr="00116749" w:rsidRDefault="00347845" w:rsidP="00347845">
      <w:pPr>
        <w:pStyle w:val="Heading1"/>
        <w:keepNext w:val="0"/>
        <w:numPr>
          <w:ilvl w:val="0"/>
          <w:numId w:val="9"/>
        </w:numPr>
        <w:spacing w:before="60"/>
        <w:contextualSpacing/>
        <w:rPr>
          <w:b w:val="0"/>
          <w:bCs w:val="0"/>
          <w:kern w:val="2"/>
          <w:sz w:val="20"/>
          <w:szCs w:val="24"/>
        </w:rPr>
      </w:pPr>
      <w:bookmarkStart w:id="5" w:name="_Toc363227167"/>
      <w:r w:rsidRPr="00116749">
        <w:rPr>
          <w:rFonts w:hint="eastAsia"/>
          <w:b w:val="0"/>
          <w:bCs w:val="0"/>
          <w:kern w:val="2"/>
          <w:sz w:val="20"/>
          <w:szCs w:val="24"/>
        </w:rPr>
        <w:lastRenderedPageBreak/>
        <w:t xml:space="preserve">PWERRESL: 3.6V Rise, 1.7V </w:t>
      </w:r>
      <w:proofErr w:type="gramStart"/>
      <w:r w:rsidRPr="00116749">
        <w:rPr>
          <w:rFonts w:hint="eastAsia"/>
          <w:b w:val="0"/>
          <w:bCs w:val="0"/>
          <w:kern w:val="2"/>
          <w:sz w:val="20"/>
          <w:szCs w:val="24"/>
        </w:rPr>
        <w:t>Fall</w:t>
      </w:r>
      <w:proofErr w:type="gramEnd"/>
      <w:r w:rsidRPr="00116749">
        <w:rPr>
          <w:rFonts w:hint="eastAsia"/>
          <w:b w:val="0"/>
          <w:bCs w:val="0"/>
          <w:kern w:val="2"/>
          <w:sz w:val="20"/>
          <w:szCs w:val="24"/>
        </w:rPr>
        <w:t>;</w:t>
      </w:r>
      <w:bookmarkEnd w:id="5"/>
    </w:p>
    <w:p w:rsidR="00347845" w:rsidRPr="00116749" w:rsidRDefault="00347845" w:rsidP="00347845">
      <w:pPr>
        <w:pStyle w:val="Heading1"/>
        <w:keepNext w:val="0"/>
        <w:numPr>
          <w:ilvl w:val="0"/>
          <w:numId w:val="9"/>
        </w:numPr>
        <w:spacing w:before="60"/>
        <w:contextualSpacing/>
        <w:rPr>
          <w:b w:val="0"/>
          <w:bCs w:val="0"/>
          <w:kern w:val="2"/>
          <w:sz w:val="20"/>
          <w:szCs w:val="24"/>
        </w:rPr>
      </w:pPr>
      <w:bookmarkStart w:id="6" w:name="_Toc363227168"/>
      <w:r w:rsidRPr="00116749">
        <w:rPr>
          <w:rFonts w:hint="eastAsia"/>
          <w:b w:val="0"/>
          <w:bCs w:val="0"/>
          <w:kern w:val="2"/>
          <w:sz w:val="20"/>
          <w:szCs w:val="24"/>
        </w:rPr>
        <w:t xml:space="preserve">POKH: 3.6V Rise, 1.7V </w:t>
      </w:r>
      <w:proofErr w:type="gramStart"/>
      <w:r w:rsidRPr="00116749">
        <w:rPr>
          <w:rFonts w:hint="eastAsia"/>
          <w:b w:val="0"/>
          <w:bCs w:val="0"/>
          <w:kern w:val="2"/>
          <w:sz w:val="20"/>
          <w:szCs w:val="24"/>
        </w:rPr>
        <w:t>Fall</w:t>
      </w:r>
      <w:proofErr w:type="gramEnd"/>
      <w:r w:rsidRPr="00116749">
        <w:rPr>
          <w:rFonts w:hint="eastAsia"/>
          <w:b w:val="0"/>
          <w:bCs w:val="0"/>
          <w:kern w:val="2"/>
          <w:sz w:val="20"/>
          <w:szCs w:val="24"/>
        </w:rPr>
        <w:t>;</w:t>
      </w:r>
      <w:bookmarkEnd w:id="6"/>
    </w:p>
    <w:p w:rsidR="00347845" w:rsidRPr="00090EFF" w:rsidRDefault="00347845" w:rsidP="00347845">
      <w:pPr>
        <w:rPr>
          <w:rFonts w:ascii="Arial" w:hAnsi="Arial" w:cs="Arial"/>
          <w:sz w:val="20"/>
        </w:rPr>
      </w:pPr>
      <w:r w:rsidRPr="00090EFF">
        <w:rPr>
          <w:rFonts w:ascii="Arial" w:hAnsi="Arial" w:cs="Arial" w:hint="eastAsia"/>
          <w:sz w:val="20"/>
        </w:rPr>
        <w:t>Sequence of power up and fall as follow:</w:t>
      </w:r>
    </w:p>
    <w:p w:rsidR="00347845" w:rsidRDefault="00347845" w:rsidP="00347845">
      <w:pPr>
        <w:numPr>
          <w:ilvl w:val="0"/>
          <w:numId w:val="2"/>
        </w:numPr>
        <w:rPr>
          <w:rFonts w:ascii="Arial" w:hAnsi="Arial" w:cs="Arial"/>
          <w:b/>
          <w:sz w:val="20"/>
        </w:rPr>
      </w:pPr>
      <w:r>
        <w:rPr>
          <w:rFonts w:ascii="Arial" w:hAnsi="Arial" w:cs="Arial" w:hint="eastAsia"/>
          <w:b/>
          <w:sz w:val="20"/>
        </w:rPr>
        <w:t>power up waveform and sequence</w:t>
      </w:r>
    </w:p>
    <w:p w:rsidR="00347845" w:rsidRDefault="00347845" w:rsidP="00347845">
      <w:pPr>
        <w:ind w:left="360"/>
        <w:rPr>
          <w:rFonts w:ascii="Arial" w:hAnsi="Arial" w:cs="Arial"/>
          <w:b/>
          <w:sz w:val="20"/>
        </w:rPr>
      </w:pPr>
      <w:r>
        <w:rPr>
          <w:rFonts w:ascii="Arial" w:hAnsi="Arial" w:cs="Arial" w:hint="eastAsia"/>
          <w:b/>
          <w:noProof/>
          <w:sz w:val="20"/>
        </w:rPr>
        <w:drawing>
          <wp:inline distT="0" distB="0" distL="0" distR="0">
            <wp:extent cx="4114800" cy="21621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4114800" cy="2162175"/>
                    </a:xfrm>
                    <a:prstGeom prst="rect">
                      <a:avLst/>
                    </a:prstGeom>
                    <a:noFill/>
                    <a:ln w="9525">
                      <a:noFill/>
                      <a:miter lim="800000"/>
                      <a:headEnd/>
                      <a:tailEnd/>
                    </a:ln>
                  </pic:spPr>
                </pic:pic>
              </a:graphicData>
            </a:graphic>
          </wp:inline>
        </w:drawing>
      </w:r>
    </w:p>
    <w:p w:rsidR="00347845" w:rsidRDefault="00347845" w:rsidP="00347845">
      <w:pPr>
        <w:ind w:left="360"/>
        <w:rPr>
          <w:rFonts w:ascii="Arial" w:hAnsi="Arial" w:cs="Arial"/>
          <w:b/>
          <w:sz w:val="20"/>
        </w:rPr>
      </w:pPr>
    </w:p>
    <w:p w:rsidR="00347845" w:rsidRDefault="00347845" w:rsidP="00347845">
      <w:pPr>
        <w:numPr>
          <w:ilvl w:val="0"/>
          <w:numId w:val="2"/>
        </w:numPr>
        <w:rPr>
          <w:rFonts w:ascii="Arial" w:hAnsi="Arial" w:cs="Arial"/>
          <w:b/>
          <w:sz w:val="20"/>
        </w:rPr>
      </w:pPr>
      <w:r>
        <w:rPr>
          <w:rFonts w:ascii="Arial" w:hAnsi="Arial" w:cs="Arial" w:hint="eastAsia"/>
          <w:b/>
          <w:sz w:val="20"/>
        </w:rPr>
        <w:t>Power off waveform and sequence</w:t>
      </w:r>
    </w:p>
    <w:p w:rsidR="00347845" w:rsidRPr="007374BA" w:rsidRDefault="00347845" w:rsidP="00347845">
      <w:pPr>
        <w:ind w:left="360"/>
        <w:rPr>
          <w:rFonts w:ascii="Arial" w:hAnsi="Arial" w:cs="Arial"/>
          <w:b/>
          <w:sz w:val="20"/>
        </w:rPr>
      </w:pPr>
      <w:r>
        <w:rPr>
          <w:rFonts w:ascii="Arial" w:hAnsi="Arial" w:cs="Arial" w:hint="eastAsia"/>
          <w:b/>
          <w:noProof/>
          <w:sz w:val="20"/>
        </w:rPr>
        <w:drawing>
          <wp:inline distT="0" distB="0" distL="0" distR="0">
            <wp:extent cx="3886200" cy="214312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3886200" cy="2143125"/>
                    </a:xfrm>
                    <a:prstGeom prst="rect">
                      <a:avLst/>
                    </a:prstGeom>
                    <a:noFill/>
                    <a:ln w="9525">
                      <a:noFill/>
                      <a:miter lim="800000"/>
                      <a:headEnd/>
                      <a:tailEnd/>
                    </a:ln>
                  </pic:spPr>
                </pic:pic>
              </a:graphicData>
            </a:graphic>
          </wp:inline>
        </w:drawing>
      </w:r>
    </w:p>
    <w:p w:rsidR="00347845" w:rsidRPr="00C9103B" w:rsidRDefault="00347845" w:rsidP="00C9103B">
      <w:pPr>
        <w:pStyle w:val="ListParagraph"/>
        <w:widowControl/>
        <w:numPr>
          <w:ilvl w:val="0"/>
          <w:numId w:val="5"/>
        </w:numPr>
        <w:ind w:left="360"/>
        <w:jc w:val="left"/>
        <w:rPr>
          <w:rFonts w:ascii="Arial" w:eastAsiaTheme="minorEastAsia" w:hAnsi="Arial" w:cs="Arial"/>
          <w:b/>
          <w:kern w:val="0"/>
          <w:sz w:val="22"/>
          <w:szCs w:val="22"/>
        </w:rPr>
      </w:pPr>
      <w:bookmarkStart w:id="7" w:name="_Toc363227169"/>
      <w:r w:rsidRPr="00C9103B">
        <w:rPr>
          <w:rFonts w:ascii="Arial" w:eastAsiaTheme="minorEastAsia" w:hAnsi="Arial" w:cs="Arial" w:hint="eastAsia"/>
          <w:b/>
          <w:kern w:val="0"/>
          <w:sz w:val="22"/>
          <w:szCs w:val="22"/>
        </w:rPr>
        <w:t>Test description and result of VCC, POKH, PWRRESL</w:t>
      </w:r>
      <w:bookmarkEnd w:id="7"/>
    </w:p>
    <w:p w:rsidR="00347845" w:rsidRPr="001C4A51" w:rsidRDefault="00347845" w:rsidP="00347845">
      <w:pPr>
        <w:numPr>
          <w:ilvl w:val="0"/>
          <w:numId w:val="3"/>
        </w:numPr>
        <w:rPr>
          <w:rFonts w:ascii="Arial" w:hAnsi="Arial" w:cs="Arial"/>
          <w:b/>
          <w:sz w:val="20"/>
        </w:rPr>
      </w:pPr>
      <w:r>
        <w:rPr>
          <w:rFonts w:ascii="Arial" w:hAnsi="Arial" w:cs="Arial" w:hint="eastAsia"/>
          <w:b/>
          <w:sz w:val="20"/>
        </w:rPr>
        <w:t>Normal working status</w:t>
      </w:r>
    </w:p>
    <w:p w:rsidR="00347845" w:rsidRPr="00116749" w:rsidRDefault="00347845" w:rsidP="00347845">
      <w:pPr>
        <w:ind w:left="420"/>
      </w:pPr>
      <w:r>
        <w:rPr>
          <w:rFonts w:hint="eastAsia"/>
          <w:noProof/>
        </w:rPr>
        <w:drawing>
          <wp:inline distT="0" distB="0" distL="0" distR="0">
            <wp:extent cx="4905375" cy="2047875"/>
            <wp:effectExtent l="19050" t="0" r="9525" b="0"/>
            <wp:docPr id="3" name="Picture 3" descr="Microsoft PowerPoint - [NewP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icrosoft PowerPoint - [NewPPT"/>
                    <pic:cNvPicPr>
                      <a:picLocks noChangeAspect="1" noChangeArrowheads="1"/>
                    </pic:cNvPicPr>
                  </pic:nvPicPr>
                  <pic:blipFill>
                    <a:blip r:embed="rId8" cstate="print"/>
                    <a:srcRect/>
                    <a:stretch>
                      <a:fillRect/>
                    </a:stretch>
                  </pic:blipFill>
                  <pic:spPr bwMode="auto">
                    <a:xfrm>
                      <a:off x="0" y="0"/>
                      <a:ext cx="4905375" cy="2047875"/>
                    </a:xfrm>
                    <a:prstGeom prst="rect">
                      <a:avLst/>
                    </a:prstGeom>
                    <a:noFill/>
                    <a:ln w="9525">
                      <a:noFill/>
                      <a:miter lim="800000"/>
                      <a:headEnd/>
                      <a:tailEnd/>
                    </a:ln>
                  </pic:spPr>
                </pic:pic>
              </a:graphicData>
            </a:graphic>
          </wp:inline>
        </w:drawing>
      </w:r>
    </w:p>
    <w:p w:rsidR="00347845" w:rsidRDefault="00347845" w:rsidP="00347845">
      <w:pPr>
        <w:numPr>
          <w:ilvl w:val="0"/>
          <w:numId w:val="3"/>
        </w:numPr>
        <w:rPr>
          <w:rFonts w:ascii="Arial" w:hAnsi="Arial" w:cs="Arial"/>
          <w:b/>
          <w:sz w:val="20"/>
        </w:rPr>
      </w:pPr>
      <w:r>
        <w:rPr>
          <w:rFonts w:ascii="Arial" w:hAnsi="Arial" w:cs="Arial" w:hint="eastAsia"/>
          <w:b/>
          <w:sz w:val="20"/>
        </w:rPr>
        <w:t>PWRRESL to GND (Reset backplane)</w:t>
      </w:r>
    </w:p>
    <w:p w:rsidR="00347845" w:rsidRPr="007F2FAE" w:rsidRDefault="00347845" w:rsidP="00347845">
      <w:pPr>
        <w:pStyle w:val="Heading1"/>
        <w:keepNext w:val="0"/>
        <w:numPr>
          <w:ilvl w:val="0"/>
          <w:numId w:val="4"/>
        </w:numPr>
        <w:spacing w:before="60"/>
        <w:contextualSpacing/>
        <w:rPr>
          <w:bCs w:val="0"/>
          <w:kern w:val="2"/>
          <w:sz w:val="20"/>
          <w:szCs w:val="24"/>
        </w:rPr>
      </w:pPr>
      <w:bookmarkStart w:id="8" w:name="_Toc363227171"/>
      <w:r w:rsidRPr="007F2FAE">
        <w:rPr>
          <w:bCs w:val="0"/>
          <w:kern w:val="2"/>
          <w:sz w:val="20"/>
          <w:szCs w:val="24"/>
        </w:rPr>
        <w:t>A</w:t>
      </w:r>
      <w:r w:rsidRPr="007F2FAE">
        <w:rPr>
          <w:rFonts w:hint="eastAsia"/>
          <w:bCs w:val="0"/>
          <w:kern w:val="2"/>
          <w:sz w:val="20"/>
          <w:szCs w:val="24"/>
        </w:rPr>
        <w:t>t Normal State:</w:t>
      </w:r>
      <w:bookmarkEnd w:id="8"/>
      <w:r w:rsidRPr="007F2FAE">
        <w:rPr>
          <w:rFonts w:hint="eastAsia"/>
          <w:bCs w:val="0"/>
          <w:kern w:val="2"/>
          <w:sz w:val="20"/>
          <w:szCs w:val="24"/>
        </w:rPr>
        <w:t xml:space="preserve"> </w:t>
      </w:r>
    </w:p>
    <w:p w:rsidR="00347845" w:rsidRDefault="00347845" w:rsidP="00347845">
      <w:pPr>
        <w:pStyle w:val="Heading1"/>
        <w:keepNext w:val="0"/>
        <w:numPr>
          <w:ilvl w:val="0"/>
          <w:numId w:val="6"/>
        </w:numPr>
        <w:spacing w:before="60"/>
        <w:contextualSpacing/>
        <w:rPr>
          <w:b w:val="0"/>
          <w:bCs w:val="0"/>
          <w:kern w:val="2"/>
          <w:sz w:val="20"/>
          <w:szCs w:val="24"/>
        </w:rPr>
      </w:pPr>
      <w:bookmarkStart w:id="9" w:name="_Toc363227172"/>
      <w:r w:rsidRPr="00D13917">
        <w:rPr>
          <w:rFonts w:hint="eastAsia"/>
          <w:b w:val="0"/>
          <w:bCs w:val="0"/>
          <w:kern w:val="2"/>
          <w:sz w:val="20"/>
          <w:szCs w:val="24"/>
        </w:rPr>
        <w:t xml:space="preserve">CPS no change, its </w:t>
      </w:r>
      <w:r w:rsidRPr="00D13917">
        <w:rPr>
          <w:b w:val="0"/>
          <w:bCs w:val="0"/>
          <w:kern w:val="2"/>
          <w:sz w:val="20"/>
          <w:szCs w:val="24"/>
        </w:rPr>
        <w:t>“</w:t>
      </w:r>
      <w:proofErr w:type="spellStart"/>
      <w:r w:rsidRPr="00D13917">
        <w:rPr>
          <w:rFonts w:hint="eastAsia"/>
          <w:b w:val="0"/>
          <w:bCs w:val="0"/>
          <w:kern w:val="2"/>
          <w:sz w:val="20"/>
          <w:szCs w:val="24"/>
        </w:rPr>
        <w:t>Pwr</w:t>
      </w:r>
      <w:proofErr w:type="spellEnd"/>
      <w:r w:rsidRPr="00D13917">
        <w:rPr>
          <w:rFonts w:hint="eastAsia"/>
          <w:b w:val="0"/>
          <w:bCs w:val="0"/>
          <w:kern w:val="2"/>
          <w:sz w:val="20"/>
          <w:szCs w:val="24"/>
        </w:rPr>
        <w:t xml:space="preserve"> ok</w:t>
      </w:r>
      <w:r w:rsidRPr="00D13917">
        <w:rPr>
          <w:b w:val="0"/>
          <w:bCs w:val="0"/>
          <w:kern w:val="2"/>
          <w:sz w:val="20"/>
          <w:szCs w:val="24"/>
        </w:rPr>
        <w:t>”</w:t>
      </w:r>
      <w:r>
        <w:rPr>
          <w:rFonts w:hint="eastAsia"/>
          <w:b w:val="0"/>
          <w:bCs w:val="0"/>
          <w:kern w:val="2"/>
          <w:sz w:val="20"/>
          <w:szCs w:val="24"/>
        </w:rPr>
        <w:t xml:space="preserve"> is ON;</w:t>
      </w:r>
      <w:r w:rsidRPr="00D13917">
        <w:rPr>
          <w:rFonts w:hint="eastAsia"/>
          <w:b w:val="0"/>
          <w:bCs w:val="0"/>
          <w:kern w:val="2"/>
          <w:sz w:val="20"/>
          <w:szCs w:val="24"/>
        </w:rPr>
        <w:t xml:space="preserve"> </w:t>
      </w:r>
      <w:r>
        <w:rPr>
          <w:rFonts w:hint="eastAsia"/>
          <w:b w:val="0"/>
          <w:bCs w:val="0"/>
          <w:kern w:val="2"/>
          <w:sz w:val="20"/>
          <w:szCs w:val="24"/>
        </w:rPr>
        <w:t>VCC=5.2V for backplane;</w:t>
      </w:r>
      <w:bookmarkEnd w:id="9"/>
    </w:p>
    <w:p w:rsidR="00347845" w:rsidRDefault="00347845" w:rsidP="00347845">
      <w:pPr>
        <w:pStyle w:val="Heading1"/>
        <w:keepNext w:val="0"/>
        <w:numPr>
          <w:ilvl w:val="0"/>
          <w:numId w:val="6"/>
        </w:numPr>
        <w:spacing w:before="60"/>
        <w:contextualSpacing/>
        <w:rPr>
          <w:b w:val="0"/>
          <w:bCs w:val="0"/>
          <w:kern w:val="2"/>
          <w:sz w:val="20"/>
          <w:szCs w:val="24"/>
        </w:rPr>
      </w:pPr>
      <w:bookmarkStart w:id="10" w:name="_Toc363227173"/>
      <w:r w:rsidRPr="001C1FD1">
        <w:rPr>
          <w:rFonts w:hint="eastAsia"/>
          <w:b w:val="0"/>
          <w:bCs w:val="0"/>
          <w:kern w:val="2"/>
          <w:sz w:val="20"/>
          <w:szCs w:val="24"/>
        </w:rPr>
        <w:lastRenderedPageBreak/>
        <w:t xml:space="preserve">CPU </w:t>
      </w:r>
      <w:proofErr w:type="gramStart"/>
      <w:r w:rsidRPr="001C1FD1">
        <w:rPr>
          <w:rFonts w:hint="eastAsia"/>
          <w:b w:val="0"/>
          <w:bCs w:val="0"/>
          <w:kern w:val="2"/>
          <w:sz w:val="20"/>
          <w:szCs w:val="24"/>
        </w:rPr>
        <w:t>dead(</w:t>
      </w:r>
      <w:proofErr w:type="gramEnd"/>
      <w:r w:rsidRPr="001C1FD1">
        <w:rPr>
          <w:rFonts w:hint="eastAsia"/>
          <w:b w:val="0"/>
          <w:bCs w:val="0"/>
          <w:kern w:val="2"/>
          <w:sz w:val="20"/>
          <w:szCs w:val="24"/>
        </w:rPr>
        <w:t xml:space="preserve">no reaction of keyboard, no Comm., </w:t>
      </w:r>
      <w:r w:rsidRPr="001C1FD1">
        <w:rPr>
          <w:b w:val="0"/>
          <w:bCs w:val="0"/>
          <w:kern w:val="2"/>
          <w:sz w:val="20"/>
          <w:szCs w:val="24"/>
        </w:rPr>
        <w:t>…</w:t>
      </w:r>
      <w:r w:rsidRPr="001C1FD1">
        <w:rPr>
          <w:rFonts w:hint="eastAsia"/>
          <w:b w:val="0"/>
          <w:bCs w:val="0"/>
          <w:kern w:val="2"/>
          <w:sz w:val="20"/>
          <w:szCs w:val="24"/>
        </w:rPr>
        <w:t>), LCD keeps at the last display</w:t>
      </w:r>
      <w:r>
        <w:rPr>
          <w:rFonts w:hint="eastAsia"/>
          <w:b w:val="0"/>
          <w:bCs w:val="0"/>
          <w:kern w:val="2"/>
          <w:sz w:val="20"/>
          <w:szCs w:val="24"/>
        </w:rPr>
        <w:t>;</w:t>
      </w:r>
      <w:bookmarkEnd w:id="10"/>
      <w:r>
        <w:rPr>
          <w:rFonts w:hint="eastAsia"/>
          <w:b w:val="0"/>
          <w:bCs w:val="0"/>
          <w:kern w:val="2"/>
          <w:sz w:val="20"/>
          <w:szCs w:val="24"/>
        </w:rPr>
        <w:t xml:space="preserve"> </w:t>
      </w:r>
    </w:p>
    <w:p w:rsidR="00347845" w:rsidRPr="001C1FD1" w:rsidRDefault="00347845" w:rsidP="00347845">
      <w:pPr>
        <w:pStyle w:val="Heading1"/>
        <w:keepNext w:val="0"/>
        <w:numPr>
          <w:ilvl w:val="0"/>
          <w:numId w:val="6"/>
        </w:numPr>
        <w:spacing w:before="60"/>
        <w:contextualSpacing/>
        <w:rPr>
          <w:b w:val="0"/>
          <w:bCs w:val="0"/>
          <w:kern w:val="2"/>
          <w:sz w:val="20"/>
          <w:szCs w:val="24"/>
        </w:rPr>
      </w:pPr>
      <w:bookmarkStart w:id="11" w:name="_Toc363227174"/>
      <w:r>
        <w:rPr>
          <w:rFonts w:hint="eastAsia"/>
          <w:b w:val="0"/>
          <w:bCs w:val="0"/>
          <w:kern w:val="2"/>
          <w:sz w:val="20"/>
          <w:szCs w:val="24"/>
        </w:rPr>
        <w:t xml:space="preserve">IO module </w:t>
      </w:r>
      <w:r>
        <w:rPr>
          <w:b w:val="0"/>
          <w:bCs w:val="0"/>
          <w:kern w:val="2"/>
          <w:sz w:val="20"/>
          <w:szCs w:val="24"/>
        </w:rPr>
        <w:t>“</w:t>
      </w:r>
      <w:r>
        <w:rPr>
          <w:rFonts w:hint="eastAsia"/>
          <w:b w:val="0"/>
          <w:bCs w:val="0"/>
          <w:kern w:val="2"/>
          <w:sz w:val="20"/>
          <w:szCs w:val="24"/>
        </w:rPr>
        <w:t>Active</w:t>
      </w:r>
      <w:r>
        <w:rPr>
          <w:b w:val="0"/>
          <w:bCs w:val="0"/>
          <w:kern w:val="2"/>
          <w:sz w:val="20"/>
          <w:szCs w:val="24"/>
        </w:rPr>
        <w:t>”</w:t>
      </w:r>
      <w:r>
        <w:rPr>
          <w:rFonts w:hint="eastAsia"/>
          <w:b w:val="0"/>
          <w:bCs w:val="0"/>
          <w:kern w:val="2"/>
          <w:sz w:val="20"/>
          <w:szCs w:val="24"/>
        </w:rPr>
        <w:t xml:space="preserve"> is off, </w:t>
      </w:r>
      <w:r>
        <w:rPr>
          <w:b w:val="0"/>
          <w:bCs w:val="0"/>
          <w:kern w:val="2"/>
          <w:sz w:val="20"/>
          <w:szCs w:val="24"/>
        </w:rPr>
        <w:t>“</w:t>
      </w:r>
      <w:r>
        <w:rPr>
          <w:rFonts w:hint="eastAsia"/>
          <w:b w:val="0"/>
          <w:bCs w:val="0"/>
          <w:kern w:val="2"/>
          <w:sz w:val="20"/>
          <w:szCs w:val="24"/>
        </w:rPr>
        <w:t>F</w:t>
      </w:r>
      <w:r>
        <w:rPr>
          <w:b w:val="0"/>
          <w:bCs w:val="0"/>
          <w:kern w:val="2"/>
          <w:sz w:val="20"/>
          <w:szCs w:val="24"/>
        </w:rPr>
        <w:t>”</w:t>
      </w:r>
      <w:r>
        <w:rPr>
          <w:rFonts w:hint="eastAsia"/>
          <w:b w:val="0"/>
          <w:bCs w:val="0"/>
          <w:kern w:val="2"/>
          <w:sz w:val="20"/>
          <w:szCs w:val="24"/>
        </w:rPr>
        <w:t xml:space="preserve"> is on or off with different IO </w:t>
      </w:r>
      <w:proofErr w:type="gramStart"/>
      <w:r>
        <w:rPr>
          <w:rFonts w:hint="eastAsia"/>
          <w:b w:val="0"/>
          <w:bCs w:val="0"/>
          <w:kern w:val="2"/>
          <w:sz w:val="20"/>
          <w:szCs w:val="24"/>
        </w:rPr>
        <w:t>module(</w:t>
      </w:r>
      <w:proofErr w:type="gramEnd"/>
      <w:r>
        <w:rPr>
          <w:rFonts w:hint="eastAsia"/>
          <w:b w:val="0"/>
          <w:bCs w:val="0"/>
          <w:kern w:val="2"/>
          <w:sz w:val="20"/>
          <w:szCs w:val="24"/>
        </w:rPr>
        <w:t>ACI 030 is off, DDO 353 is ON).</w:t>
      </w:r>
      <w:bookmarkEnd w:id="11"/>
    </w:p>
    <w:p w:rsidR="00347845" w:rsidRPr="001C1FD1" w:rsidRDefault="00347845" w:rsidP="00347845">
      <w:pPr>
        <w:ind w:left="720"/>
        <w:rPr>
          <w:rFonts w:ascii="Arial" w:hAnsi="Arial" w:cs="Arial"/>
          <w:sz w:val="20"/>
        </w:rPr>
      </w:pPr>
      <w:r>
        <w:rPr>
          <w:rFonts w:ascii="Arial" w:hAnsi="Arial" w:cs="Arial" w:hint="eastAsia"/>
          <w:noProof/>
          <w:sz w:val="20"/>
        </w:rPr>
        <w:drawing>
          <wp:inline distT="0" distB="0" distL="0" distR="0">
            <wp:extent cx="4914900" cy="1247775"/>
            <wp:effectExtent l="19050" t="0" r="0" b="0"/>
            <wp:docPr id="4" name="Picture 4" descr="PrtScr捕获_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tScr捕获_19"/>
                    <pic:cNvPicPr>
                      <a:picLocks noChangeAspect="1" noChangeArrowheads="1"/>
                    </pic:cNvPicPr>
                  </pic:nvPicPr>
                  <pic:blipFill>
                    <a:blip r:embed="rId9" cstate="print"/>
                    <a:srcRect/>
                    <a:stretch>
                      <a:fillRect/>
                    </a:stretch>
                  </pic:blipFill>
                  <pic:spPr bwMode="auto">
                    <a:xfrm>
                      <a:off x="0" y="0"/>
                      <a:ext cx="4914900" cy="1247775"/>
                    </a:xfrm>
                    <a:prstGeom prst="rect">
                      <a:avLst/>
                    </a:prstGeom>
                    <a:noFill/>
                    <a:ln w="9525">
                      <a:noFill/>
                      <a:miter lim="800000"/>
                      <a:headEnd/>
                      <a:tailEnd/>
                    </a:ln>
                  </pic:spPr>
                </pic:pic>
              </a:graphicData>
            </a:graphic>
          </wp:inline>
        </w:drawing>
      </w:r>
    </w:p>
    <w:p w:rsidR="00347845" w:rsidRPr="001C1FD1" w:rsidRDefault="00347845" w:rsidP="00347845">
      <w:pPr>
        <w:pStyle w:val="ListParagraph"/>
        <w:numPr>
          <w:ilvl w:val="0"/>
          <w:numId w:val="5"/>
        </w:numPr>
        <w:rPr>
          <w:rFonts w:ascii="Arial" w:hAnsi="Arial" w:cs="Arial"/>
          <w:vanish/>
          <w:sz w:val="20"/>
        </w:rPr>
      </w:pPr>
    </w:p>
    <w:p w:rsidR="00347845" w:rsidRPr="007F2FAE" w:rsidRDefault="00347845" w:rsidP="00347845">
      <w:pPr>
        <w:numPr>
          <w:ilvl w:val="0"/>
          <w:numId w:val="5"/>
        </w:numPr>
        <w:rPr>
          <w:rFonts w:ascii="Arial" w:hAnsi="Arial" w:cs="Arial"/>
          <w:b/>
          <w:sz w:val="20"/>
        </w:rPr>
      </w:pPr>
      <w:r w:rsidRPr="007F2FAE">
        <w:rPr>
          <w:rFonts w:ascii="Arial" w:hAnsi="Arial" w:cs="Arial" w:hint="eastAsia"/>
          <w:b/>
          <w:sz w:val="20"/>
        </w:rPr>
        <w:t xml:space="preserve">Restart CPS or power cycle drop: </w:t>
      </w:r>
    </w:p>
    <w:p w:rsidR="00347845" w:rsidRPr="008C4F3C" w:rsidRDefault="00347845" w:rsidP="00347845">
      <w:pPr>
        <w:pStyle w:val="Heading1"/>
        <w:keepNext w:val="0"/>
        <w:numPr>
          <w:ilvl w:val="0"/>
          <w:numId w:val="6"/>
        </w:numPr>
        <w:spacing w:before="60"/>
        <w:contextualSpacing/>
        <w:rPr>
          <w:b w:val="0"/>
          <w:bCs w:val="0"/>
          <w:kern w:val="2"/>
          <w:sz w:val="20"/>
          <w:szCs w:val="24"/>
        </w:rPr>
      </w:pPr>
      <w:bookmarkStart w:id="12" w:name="_Toc363227175"/>
      <w:r w:rsidRPr="00D13917">
        <w:rPr>
          <w:rFonts w:hint="eastAsia"/>
          <w:b w:val="0"/>
          <w:bCs w:val="0"/>
          <w:kern w:val="2"/>
          <w:sz w:val="20"/>
          <w:szCs w:val="24"/>
        </w:rPr>
        <w:t xml:space="preserve">CPS no change, its </w:t>
      </w:r>
      <w:r w:rsidRPr="00D13917">
        <w:rPr>
          <w:b w:val="0"/>
          <w:bCs w:val="0"/>
          <w:kern w:val="2"/>
          <w:sz w:val="20"/>
          <w:szCs w:val="24"/>
        </w:rPr>
        <w:t>“</w:t>
      </w:r>
      <w:proofErr w:type="spellStart"/>
      <w:r w:rsidRPr="00D13917">
        <w:rPr>
          <w:rFonts w:hint="eastAsia"/>
          <w:b w:val="0"/>
          <w:bCs w:val="0"/>
          <w:kern w:val="2"/>
          <w:sz w:val="20"/>
          <w:szCs w:val="24"/>
        </w:rPr>
        <w:t>Pwr</w:t>
      </w:r>
      <w:proofErr w:type="spellEnd"/>
      <w:r w:rsidRPr="00D13917">
        <w:rPr>
          <w:rFonts w:hint="eastAsia"/>
          <w:b w:val="0"/>
          <w:bCs w:val="0"/>
          <w:kern w:val="2"/>
          <w:sz w:val="20"/>
          <w:szCs w:val="24"/>
        </w:rPr>
        <w:t xml:space="preserve"> ok</w:t>
      </w:r>
      <w:r w:rsidRPr="00D13917">
        <w:rPr>
          <w:b w:val="0"/>
          <w:bCs w:val="0"/>
          <w:kern w:val="2"/>
          <w:sz w:val="20"/>
          <w:szCs w:val="24"/>
        </w:rPr>
        <w:t>”</w:t>
      </w:r>
      <w:r>
        <w:rPr>
          <w:rFonts w:hint="eastAsia"/>
          <w:b w:val="0"/>
          <w:bCs w:val="0"/>
          <w:kern w:val="2"/>
          <w:sz w:val="20"/>
          <w:szCs w:val="24"/>
        </w:rPr>
        <w:t xml:space="preserve"> is ON;</w:t>
      </w:r>
      <w:r w:rsidRPr="00D13917">
        <w:rPr>
          <w:rFonts w:hint="eastAsia"/>
          <w:b w:val="0"/>
          <w:bCs w:val="0"/>
          <w:kern w:val="2"/>
          <w:sz w:val="20"/>
          <w:szCs w:val="24"/>
        </w:rPr>
        <w:t xml:space="preserve"> </w:t>
      </w:r>
      <w:r>
        <w:rPr>
          <w:rFonts w:hint="eastAsia"/>
          <w:b w:val="0"/>
          <w:bCs w:val="0"/>
          <w:kern w:val="2"/>
          <w:sz w:val="20"/>
          <w:szCs w:val="24"/>
        </w:rPr>
        <w:t>VCC=5.2V for backplane;</w:t>
      </w:r>
      <w:bookmarkEnd w:id="12"/>
    </w:p>
    <w:p w:rsidR="00347845" w:rsidRDefault="00347845" w:rsidP="00347845">
      <w:pPr>
        <w:pStyle w:val="Heading1"/>
        <w:keepNext w:val="0"/>
        <w:numPr>
          <w:ilvl w:val="0"/>
          <w:numId w:val="6"/>
        </w:numPr>
        <w:spacing w:before="60"/>
        <w:contextualSpacing/>
        <w:rPr>
          <w:b w:val="0"/>
          <w:bCs w:val="0"/>
          <w:kern w:val="2"/>
          <w:sz w:val="20"/>
          <w:szCs w:val="24"/>
        </w:rPr>
      </w:pPr>
      <w:bookmarkStart w:id="13" w:name="_Toc363227176"/>
      <w:r w:rsidRPr="001C1FD1">
        <w:rPr>
          <w:rFonts w:hint="eastAsia"/>
          <w:b w:val="0"/>
          <w:bCs w:val="0"/>
          <w:kern w:val="2"/>
          <w:sz w:val="20"/>
          <w:szCs w:val="24"/>
        </w:rPr>
        <w:t xml:space="preserve">CPU </w:t>
      </w:r>
      <w:proofErr w:type="gramStart"/>
      <w:r w:rsidRPr="001C1FD1">
        <w:rPr>
          <w:rFonts w:hint="eastAsia"/>
          <w:b w:val="0"/>
          <w:bCs w:val="0"/>
          <w:kern w:val="2"/>
          <w:sz w:val="20"/>
          <w:szCs w:val="24"/>
        </w:rPr>
        <w:t>dead(</w:t>
      </w:r>
      <w:proofErr w:type="gramEnd"/>
      <w:r w:rsidRPr="001C1FD1">
        <w:rPr>
          <w:rFonts w:hint="eastAsia"/>
          <w:b w:val="0"/>
          <w:bCs w:val="0"/>
          <w:kern w:val="2"/>
          <w:sz w:val="20"/>
          <w:szCs w:val="24"/>
        </w:rPr>
        <w:t xml:space="preserve">no reaction of keyboard, no Comm., </w:t>
      </w:r>
      <w:r w:rsidRPr="001C1FD1">
        <w:rPr>
          <w:b w:val="0"/>
          <w:bCs w:val="0"/>
          <w:kern w:val="2"/>
          <w:sz w:val="20"/>
          <w:szCs w:val="24"/>
        </w:rPr>
        <w:t>…</w:t>
      </w:r>
      <w:r w:rsidRPr="001C1FD1">
        <w:rPr>
          <w:rFonts w:hint="eastAsia"/>
          <w:b w:val="0"/>
          <w:bCs w:val="0"/>
          <w:kern w:val="2"/>
          <w:sz w:val="20"/>
          <w:szCs w:val="24"/>
        </w:rPr>
        <w:t xml:space="preserve">), </w:t>
      </w:r>
      <w:r w:rsidRPr="00BD5B75">
        <w:rPr>
          <w:rFonts w:hint="eastAsia"/>
          <w:bCs w:val="0"/>
          <w:color w:val="FF0000"/>
          <w:kern w:val="2"/>
          <w:sz w:val="20"/>
          <w:szCs w:val="24"/>
        </w:rPr>
        <w:t>LCD keeps at initialization</w:t>
      </w:r>
      <w:r>
        <w:rPr>
          <w:rFonts w:hint="eastAsia"/>
          <w:b w:val="0"/>
          <w:bCs w:val="0"/>
          <w:kern w:val="2"/>
          <w:sz w:val="20"/>
          <w:szCs w:val="24"/>
        </w:rPr>
        <w:t>;</w:t>
      </w:r>
      <w:bookmarkEnd w:id="13"/>
      <w:r>
        <w:rPr>
          <w:rFonts w:hint="eastAsia"/>
          <w:b w:val="0"/>
          <w:bCs w:val="0"/>
          <w:kern w:val="2"/>
          <w:sz w:val="20"/>
          <w:szCs w:val="24"/>
        </w:rPr>
        <w:t xml:space="preserve"> </w:t>
      </w:r>
    </w:p>
    <w:p w:rsidR="00347845" w:rsidRPr="00BD5B75" w:rsidRDefault="00347845" w:rsidP="00347845">
      <w:pPr>
        <w:pStyle w:val="Heading1"/>
        <w:keepNext w:val="0"/>
        <w:numPr>
          <w:ilvl w:val="0"/>
          <w:numId w:val="6"/>
        </w:numPr>
        <w:spacing w:before="60"/>
        <w:contextualSpacing/>
        <w:rPr>
          <w:b w:val="0"/>
          <w:bCs w:val="0"/>
          <w:kern w:val="2"/>
          <w:sz w:val="20"/>
          <w:szCs w:val="24"/>
        </w:rPr>
      </w:pPr>
      <w:bookmarkStart w:id="14" w:name="_Toc363227177"/>
      <w:r>
        <w:rPr>
          <w:rFonts w:hint="eastAsia"/>
          <w:b w:val="0"/>
          <w:bCs w:val="0"/>
          <w:kern w:val="2"/>
          <w:sz w:val="20"/>
          <w:szCs w:val="24"/>
        </w:rPr>
        <w:t xml:space="preserve">IO module </w:t>
      </w:r>
      <w:r>
        <w:rPr>
          <w:b w:val="0"/>
          <w:bCs w:val="0"/>
          <w:kern w:val="2"/>
          <w:sz w:val="20"/>
          <w:szCs w:val="24"/>
        </w:rPr>
        <w:t>“</w:t>
      </w:r>
      <w:r>
        <w:rPr>
          <w:rFonts w:hint="eastAsia"/>
          <w:b w:val="0"/>
          <w:bCs w:val="0"/>
          <w:kern w:val="2"/>
          <w:sz w:val="20"/>
          <w:szCs w:val="24"/>
        </w:rPr>
        <w:t>Active</w:t>
      </w:r>
      <w:r>
        <w:rPr>
          <w:b w:val="0"/>
          <w:bCs w:val="0"/>
          <w:kern w:val="2"/>
          <w:sz w:val="20"/>
          <w:szCs w:val="24"/>
        </w:rPr>
        <w:t>”</w:t>
      </w:r>
      <w:r>
        <w:rPr>
          <w:rFonts w:hint="eastAsia"/>
          <w:b w:val="0"/>
          <w:bCs w:val="0"/>
          <w:kern w:val="2"/>
          <w:sz w:val="20"/>
          <w:szCs w:val="24"/>
        </w:rPr>
        <w:t xml:space="preserve"> is off, </w:t>
      </w:r>
      <w:r>
        <w:rPr>
          <w:b w:val="0"/>
          <w:bCs w:val="0"/>
          <w:kern w:val="2"/>
          <w:sz w:val="20"/>
          <w:szCs w:val="24"/>
        </w:rPr>
        <w:t>“</w:t>
      </w:r>
      <w:r>
        <w:rPr>
          <w:rFonts w:hint="eastAsia"/>
          <w:b w:val="0"/>
          <w:bCs w:val="0"/>
          <w:kern w:val="2"/>
          <w:sz w:val="20"/>
          <w:szCs w:val="24"/>
        </w:rPr>
        <w:t>F</w:t>
      </w:r>
      <w:r>
        <w:rPr>
          <w:b w:val="0"/>
          <w:bCs w:val="0"/>
          <w:kern w:val="2"/>
          <w:sz w:val="20"/>
          <w:szCs w:val="24"/>
        </w:rPr>
        <w:t>”</w:t>
      </w:r>
      <w:r>
        <w:rPr>
          <w:rFonts w:hint="eastAsia"/>
          <w:b w:val="0"/>
          <w:bCs w:val="0"/>
          <w:kern w:val="2"/>
          <w:sz w:val="20"/>
          <w:szCs w:val="24"/>
        </w:rPr>
        <w:t xml:space="preserve"> is on or off with different IO </w:t>
      </w:r>
      <w:proofErr w:type="gramStart"/>
      <w:r>
        <w:rPr>
          <w:rFonts w:hint="eastAsia"/>
          <w:b w:val="0"/>
          <w:bCs w:val="0"/>
          <w:kern w:val="2"/>
          <w:sz w:val="20"/>
          <w:szCs w:val="24"/>
        </w:rPr>
        <w:t>module(</w:t>
      </w:r>
      <w:proofErr w:type="gramEnd"/>
      <w:r>
        <w:rPr>
          <w:rFonts w:hint="eastAsia"/>
          <w:b w:val="0"/>
          <w:bCs w:val="0"/>
          <w:kern w:val="2"/>
          <w:sz w:val="20"/>
          <w:szCs w:val="24"/>
        </w:rPr>
        <w:t>ACI 030 is off, DDO 353 is ON).</w:t>
      </w:r>
      <w:bookmarkEnd w:id="14"/>
    </w:p>
    <w:p w:rsidR="00347845" w:rsidRPr="001C1FD1" w:rsidRDefault="00347845" w:rsidP="00347845">
      <w:pPr>
        <w:ind w:left="1080"/>
        <w:rPr>
          <w:rFonts w:ascii="Arial" w:hAnsi="Arial" w:cs="Arial"/>
          <w:sz w:val="20"/>
        </w:rPr>
      </w:pPr>
      <w:r>
        <w:rPr>
          <w:rFonts w:ascii="Arial" w:hAnsi="Arial" w:cs="Arial" w:hint="eastAsia"/>
          <w:noProof/>
          <w:sz w:val="20"/>
        </w:rPr>
        <w:drawing>
          <wp:inline distT="0" distB="0" distL="0" distR="0">
            <wp:extent cx="4619625" cy="1000125"/>
            <wp:effectExtent l="19050" t="0" r="9525" b="0"/>
            <wp:docPr id="5" name="Picture 5" descr="20130802_103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0130802_103907"/>
                    <pic:cNvPicPr>
                      <a:picLocks noChangeAspect="1" noChangeArrowheads="1"/>
                    </pic:cNvPicPr>
                  </pic:nvPicPr>
                  <pic:blipFill>
                    <a:blip r:embed="rId10" cstate="print"/>
                    <a:srcRect/>
                    <a:stretch>
                      <a:fillRect/>
                    </a:stretch>
                  </pic:blipFill>
                  <pic:spPr bwMode="auto">
                    <a:xfrm>
                      <a:off x="0" y="0"/>
                      <a:ext cx="4619625" cy="1000125"/>
                    </a:xfrm>
                    <a:prstGeom prst="rect">
                      <a:avLst/>
                    </a:prstGeom>
                    <a:noFill/>
                    <a:ln w="9525">
                      <a:noFill/>
                      <a:miter lim="800000"/>
                      <a:headEnd/>
                      <a:tailEnd/>
                    </a:ln>
                  </pic:spPr>
                </pic:pic>
              </a:graphicData>
            </a:graphic>
          </wp:inline>
        </w:drawing>
      </w:r>
    </w:p>
    <w:p w:rsidR="00347845" w:rsidRPr="001C4A51" w:rsidRDefault="00347845" w:rsidP="00347845">
      <w:pPr>
        <w:numPr>
          <w:ilvl w:val="0"/>
          <w:numId w:val="3"/>
        </w:numPr>
        <w:rPr>
          <w:rFonts w:ascii="Arial" w:hAnsi="Arial" w:cs="Arial"/>
          <w:b/>
          <w:sz w:val="20"/>
        </w:rPr>
      </w:pPr>
      <w:r>
        <w:rPr>
          <w:rFonts w:ascii="Arial" w:hAnsi="Arial" w:cs="Arial" w:hint="eastAsia"/>
          <w:b/>
          <w:sz w:val="20"/>
        </w:rPr>
        <w:t xml:space="preserve">POK to GND </w:t>
      </w:r>
    </w:p>
    <w:p w:rsidR="00347845" w:rsidRPr="007F2FAE" w:rsidRDefault="00347845" w:rsidP="00347845">
      <w:pPr>
        <w:pStyle w:val="Heading1"/>
        <w:keepNext w:val="0"/>
        <w:numPr>
          <w:ilvl w:val="0"/>
          <w:numId w:val="7"/>
        </w:numPr>
        <w:spacing w:before="60"/>
        <w:contextualSpacing/>
        <w:rPr>
          <w:bCs w:val="0"/>
          <w:kern w:val="2"/>
          <w:sz w:val="20"/>
          <w:szCs w:val="24"/>
        </w:rPr>
      </w:pPr>
      <w:bookmarkStart w:id="15" w:name="_Toc363227178"/>
      <w:r w:rsidRPr="007F2FAE">
        <w:rPr>
          <w:bCs w:val="0"/>
          <w:kern w:val="2"/>
          <w:sz w:val="20"/>
          <w:szCs w:val="24"/>
        </w:rPr>
        <w:t>A</w:t>
      </w:r>
      <w:r w:rsidRPr="007F2FAE">
        <w:rPr>
          <w:rFonts w:hint="eastAsia"/>
          <w:bCs w:val="0"/>
          <w:kern w:val="2"/>
          <w:sz w:val="20"/>
          <w:szCs w:val="24"/>
        </w:rPr>
        <w:t>t Normal State:</w:t>
      </w:r>
      <w:bookmarkEnd w:id="15"/>
      <w:r w:rsidRPr="007F2FAE">
        <w:rPr>
          <w:rFonts w:hint="eastAsia"/>
          <w:bCs w:val="0"/>
          <w:kern w:val="2"/>
          <w:sz w:val="20"/>
          <w:szCs w:val="24"/>
        </w:rPr>
        <w:t xml:space="preserve"> </w:t>
      </w:r>
    </w:p>
    <w:p w:rsidR="00347845" w:rsidRPr="008C4F3C" w:rsidRDefault="00347845" w:rsidP="00347845">
      <w:pPr>
        <w:pStyle w:val="Heading1"/>
        <w:keepNext w:val="0"/>
        <w:numPr>
          <w:ilvl w:val="0"/>
          <w:numId w:val="6"/>
        </w:numPr>
        <w:spacing w:before="60"/>
        <w:contextualSpacing/>
        <w:rPr>
          <w:b w:val="0"/>
          <w:bCs w:val="0"/>
          <w:kern w:val="2"/>
          <w:sz w:val="20"/>
          <w:szCs w:val="24"/>
        </w:rPr>
      </w:pPr>
      <w:bookmarkStart w:id="16" w:name="_Toc363227179"/>
      <w:r w:rsidRPr="0013304D">
        <w:rPr>
          <w:rFonts w:hint="eastAsia"/>
          <w:bCs w:val="0"/>
          <w:color w:val="FF0000"/>
          <w:kern w:val="2"/>
          <w:sz w:val="20"/>
          <w:szCs w:val="24"/>
        </w:rPr>
        <w:t>CPS</w:t>
      </w:r>
      <w:r w:rsidRPr="0013304D">
        <w:rPr>
          <w:bCs w:val="0"/>
          <w:color w:val="FF0000"/>
          <w:kern w:val="2"/>
          <w:sz w:val="20"/>
          <w:szCs w:val="24"/>
        </w:rPr>
        <w:t>’</w:t>
      </w:r>
      <w:r w:rsidRPr="0013304D">
        <w:rPr>
          <w:rFonts w:hint="eastAsia"/>
          <w:bCs w:val="0"/>
          <w:color w:val="FF0000"/>
          <w:kern w:val="2"/>
          <w:sz w:val="20"/>
          <w:szCs w:val="24"/>
        </w:rPr>
        <w:t xml:space="preserve"> </w:t>
      </w:r>
      <w:r w:rsidRPr="0013304D">
        <w:rPr>
          <w:bCs w:val="0"/>
          <w:color w:val="FF0000"/>
          <w:kern w:val="2"/>
          <w:sz w:val="20"/>
          <w:szCs w:val="24"/>
        </w:rPr>
        <w:t>“</w:t>
      </w:r>
      <w:proofErr w:type="spellStart"/>
      <w:r w:rsidRPr="0013304D">
        <w:rPr>
          <w:rFonts w:hint="eastAsia"/>
          <w:bCs w:val="0"/>
          <w:color w:val="FF0000"/>
          <w:kern w:val="2"/>
          <w:sz w:val="20"/>
          <w:szCs w:val="24"/>
        </w:rPr>
        <w:t>Pwr</w:t>
      </w:r>
      <w:proofErr w:type="spellEnd"/>
      <w:r w:rsidRPr="0013304D">
        <w:rPr>
          <w:rFonts w:hint="eastAsia"/>
          <w:bCs w:val="0"/>
          <w:color w:val="FF0000"/>
          <w:kern w:val="2"/>
          <w:sz w:val="20"/>
          <w:szCs w:val="24"/>
        </w:rPr>
        <w:t xml:space="preserve"> ok</w:t>
      </w:r>
      <w:r w:rsidRPr="0013304D">
        <w:rPr>
          <w:bCs w:val="0"/>
          <w:color w:val="FF0000"/>
          <w:kern w:val="2"/>
          <w:sz w:val="20"/>
          <w:szCs w:val="24"/>
        </w:rPr>
        <w:t>”</w:t>
      </w:r>
      <w:r w:rsidRPr="0013304D">
        <w:rPr>
          <w:rFonts w:hint="eastAsia"/>
          <w:bCs w:val="0"/>
          <w:color w:val="FF0000"/>
          <w:kern w:val="2"/>
          <w:sz w:val="20"/>
          <w:szCs w:val="24"/>
        </w:rPr>
        <w:t xml:space="preserve"> is OFF</w:t>
      </w:r>
      <w:r>
        <w:rPr>
          <w:rFonts w:hint="eastAsia"/>
          <w:b w:val="0"/>
          <w:bCs w:val="0"/>
          <w:kern w:val="2"/>
          <w:sz w:val="20"/>
          <w:szCs w:val="24"/>
        </w:rPr>
        <w:t>;</w:t>
      </w:r>
      <w:r w:rsidRPr="00D13917">
        <w:rPr>
          <w:rFonts w:hint="eastAsia"/>
          <w:b w:val="0"/>
          <w:bCs w:val="0"/>
          <w:kern w:val="2"/>
          <w:sz w:val="20"/>
          <w:szCs w:val="24"/>
        </w:rPr>
        <w:t xml:space="preserve"> </w:t>
      </w:r>
      <w:r>
        <w:rPr>
          <w:rFonts w:hint="eastAsia"/>
          <w:b w:val="0"/>
          <w:bCs w:val="0"/>
          <w:kern w:val="2"/>
          <w:sz w:val="20"/>
          <w:szCs w:val="24"/>
        </w:rPr>
        <w:t>VCC=5.2V for backplane;</w:t>
      </w:r>
      <w:bookmarkEnd w:id="16"/>
    </w:p>
    <w:p w:rsidR="00347845" w:rsidRDefault="00347845" w:rsidP="00347845">
      <w:pPr>
        <w:pStyle w:val="Heading1"/>
        <w:keepNext w:val="0"/>
        <w:numPr>
          <w:ilvl w:val="0"/>
          <w:numId w:val="6"/>
        </w:numPr>
        <w:spacing w:before="60"/>
        <w:contextualSpacing/>
        <w:rPr>
          <w:b w:val="0"/>
          <w:bCs w:val="0"/>
          <w:kern w:val="2"/>
          <w:sz w:val="20"/>
          <w:szCs w:val="24"/>
        </w:rPr>
      </w:pPr>
      <w:bookmarkStart w:id="17" w:name="_Toc363227180"/>
      <w:r w:rsidRPr="001C1FD1">
        <w:rPr>
          <w:rFonts w:hint="eastAsia"/>
          <w:b w:val="0"/>
          <w:bCs w:val="0"/>
          <w:kern w:val="2"/>
          <w:sz w:val="20"/>
          <w:szCs w:val="24"/>
        </w:rPr>
        <w:t xml:space="preserve">CPU </w:t>
      </w:r>
      <w:proofErr w:type="gramStart"/>
      <w:r w:rsidRPr="001C1FD1">
        <w:rPr>
          <w:rFonts w:hint="eastAsia"/>
          <w:b w:val="0"/>
          <w:bCs w:val="0"/>
          <w:kern w:val="2"/>
          <w:sz w:val="20"/>
          <w:szCs w:val="24"/>
        </w:rPr>
        <w:t>dead(</w:t>
      </w:r>
      <w:proofErr w:type="gramEnd"/>
      <w:r w:rsidRPr="001C1FD1">
        <w:rPr>
          <w:rFonts w:hint="eastAsia"/>
          <w:b w:val="0"/>
          <w:bCs w:val="0"/>
          <w:kern w:val="2"/>
          <w:sz w:val="20"/>
          <w:szCs w:val="24"/>
        </w:rPr>
        <w:t xml:space="preserve">no reaction of keyboard, no Comm., </w:t>
      </w:r>
      <w:r w:rsidRPr="001C1FD1">
        <w:rPr>
          <w:b w:val="0"/>
          <w:bCs w:val="0"/>
          <w:kern w:val="2"/>
          <w:sz w:val="20"/>
          <w:szCs w:val="24"/>
        </w:rPr>
        <w:t>…</w:t>
      </w:r>
      <w:r w:rsidRPr="001C1FD1">
        <w:rPr>
          <w:rFonts w:hint="eastAsia"/>
          <w:b w:val="0"/>
          <w:bCs w:val="0"/>
          <w:kern w:val="2"/>
          <w:sz w:val="20"/>
          <w:szCs w:val="24"/>
        </w:rPr>
        <w:t>), LCD keeps at the last display</w:t>
      </w:r>
      <w:r>
        <w:rPr>
          <w:rFonts w:hint="eastAsia"/>
          <w:b w:val="0"/>
          <w:bCs w:val="0"/>
          <w:kern w:val="2"/>
          <w:sz w:val="20"/>
          <w:szCs w:val="24"/>
        </w:rPr>
        <w:t>;</w:t>
      </w:r>
      <w:bookmarkEnd w:id="17"/>
      <w:r>
        <w:rPr>
          <w:rFonts w:hint="eastAsia"/>
          <w:b w:val="0"/>
          <w:bCs w:val="0"/>
          <w:kern w:val="2"/>
          <w:sz w:val="20"/>
          <w:szCs w:val="24"/>
        </w:rPr>
        <w:t xml:space="preserve"> </w:t>
      </w:r>
    </w:p>
    <w:p w:rsidR="00347845" w:rsidRPr="001C1FD1" w:rsidRDefault="00347845" w:rsidP="00347845">
      <w:pPr>
        <w:pStyle w:val="Heading1"/>
        <w:keepNext w:val="0"/>
        <w:numPr>
          <w:ilvl w:val="0"/>
          <w:numId w:val="6"/>
        </w:numPr>
        <w:spacing w:before="60"/>
        <w:contextualSpacing/>
        <w:rPr>
          <w:b w:val="0"/>
          <w:bCs w:val="0"/>
          <w:kern w:val="2"/>
          <w:sz w:val="20"/>
          <w:szCs w:val="24"/>
        </w:rPr>
      </w:pPr>
      <w:bookmarkStart w:id="18" w:name="_Toc363227181"/>
      <w:r>
        <w:rPr>
          <w:rFonts w:hint="eastAsia"/>
          <w:b w:val="0"/>
          <w:bCs w:val="0"/>
          <w:kern w:val="2"/>
          <w:sz w:val="20"/>
          <w:szCs w:val="24"/>
        </w:rPr>
        <w:t xml:space="preserve">IO module </w:t>
      </w:r>
      <w:r>
        <w:rPr>
          <w:b w:val="0"/>
          <w:bCs w:val="0"/>
          <w:kern w:val="2"/>
          <w:sz w:val="20"/>
          <w:szCs w:val="24"/>
        </w:rPr>
        <w:t>“</w:t>
      </w:r>
      <w:r>
        <w:rPr>
          <w:rFonts w:hint="eastAsia"/>
          <w:b w:val="0"/>
          <w:bCs w:val="0"/>
          <w:kern w:val="2"/>
          <w:sz w:val="20"/>
          <w:szCs w:val="24"/>
        </w:rPr>
        <w:t>Active</w:t>
      </w:r>
      <w:r>
        <w:rPr>
          <w:b w:val="0"/>
          <w:bCs w:val="0"/>
          <w:kern w:val="2"/>
          <w:sz w:val="20"/>
          <w:szCs w:val="24"/>
        </w:rPr>
        <w:t>”</w:t>
      </w:r>
      <w:r>
        <w:rPr>
          <w:rFonts w:hint="eastAsia"/>
          <w:b w:val="0"/>
          <w:bCs w:val="0"/>
          <w:kern w:val="2"/>
          <w:sz w:val="20"/>
          <w:szCs w:val="24"/>
        </w:rPr>
        <w:t xml:space="preserve"> is off, </w:t>
      </w:r>
      <w:r>
        <w:rPr>
          <w:b w:val="0"/>
          <w:bCs w:val="0"/>
          <w:kern w:val="2"/>
          <w:sz w:val="20"/>
          <w:szCs w:val="24"/>
        </w:rPr>
        <w:t>“</w:t>
      </w:r>
      <w:r>
        <w:rPr>
          <w:rFonts w:hint="eastAsia"/>
          <w:b w:val="0"/>
          <w:bCs w:val="0"/>
          <w:kern w:val="2"/>
          <w:sz w:val="20"/>
          <w:szCs w:val="24"/>
        </w:rPr>
        <w:t>F</w:t>
      </w:r>
      <w:r>
        <w:rPr>
          <w:b w:val="0"/>
          <w:bCs w:val="0"/>
          <w:kern w:val="2"/>
          <w:sz w:val="20"/>
          <w:szCs w:val="24"/>
        </w:rPr>
        <w:t>”</w:t>
      </w:r>
      <w:r>
        <w:rPr>
          <w:rFonts w:hint="eastAsia"/>
          <w:b w:val="0"/>
          <w:bCs w:val="0"/>
          <w:kern w:val="2"/>
          <w:sz w:val="20"/>
          <w:szCs w:val="24"/>
        </w:rPr>
        <w:t xml:space="preserve"> is OFF</w:t>
      </w:r>
      <w:bookmarkEnd w:id="18"/>
    </w:p>
    <w:p w:rsidR="00347845" w:rsidRDefault="00347845" w:rsidP="00347845">
      <w:pPr>
        <w:ind w:left="840"/>
      </w:pPr>
      <w:r>
        <w:rPr>
          <w:rFonts w:hint="eastAsia"/>
          <w:noProof/>
        </w:rPr>
        <w:drawing>
          <wp:inline distT="0" distB="0" distL="0" distR="0">
            <wp:extent cx="4743450" cy="1133475"/>
            <wp:effectExtent l="19050" t="0" r="0" b="0"/>
            <wp:docPr id="6" name="Picture 6" descr="20130802_103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0130802_103947"/>
                    <pic:cNvPicPr>
                      <a:picLocks noChangeAspect="1" noChangeArrowheads="1"/>
                    </pic:cNvPicPr>
                  </pic:nvPicPr>
                  <pic:blipFill>
                    <a:blip r:embed="rId11" cstate="print"/>
                    <a:srcRect/>
                    <a:stretch>
                      <a:fillRect/>
                    </a:stretch>
                  </pic:blipFill>
                  <pic:spPr bwMode="auto">
                    <a:xfrm>
                      <a:off x="0" y="0"/>
                      <a:ext cx="4743450" cy="1133475"/>
                    </a:xfrm>
                    <a:prstGeom prst="rect">
                      <a:avLst/>
                    </a:prstGeom>
                    <a:noFill/>
                    <a:ln w="9525">
                      <a:noFill/>
                      <a:miter lim="800000"/>
                      <a:headEnd/>
                      <a:tailEnd/>
                    </a:ln>
                  </pic:spPr>
                </pic:pic>
              </a:graphicData>
            </a:graphic>
          </wp:inline>
        </w:drawing>
      </w:r>
    </w:p>
    <w:p w:rsidR="00347845" w:rsidRPr="007F2FAE" w:rsidRDefault="00347845" w:rsidP="00347845">
      <w:pPr>
        <w:numPr>
          <w:ilvl w:val="0"/>
          <w:numId w:val="8"/>
        </w:numPr>
        <w:rPr>
          <w:rFonts w:ascii="Arial" w:hAnsi="Arial" w:cs="Arial"/>
          <w:b/>
          <w:sz w:val="20"/>
        </w:rPr>
      </w:pPr>
      <w:r w:rsidRPr="007F2FAE">
        <w:rPr>
          <w:rFonts w:ascii="Arial" w:hAnsi="Arial" w:cs="Arial" w:hint="eastAsia"/>
          <w:b/>
          <w:sz w:val="20"/>
        </w:rPr>
        <w:t xml:space="preserve">Restart CPS or power cycle drop: </w:t>
      </w:r>
    </w:p>
    <w:p w:rsidR="00347845" w:rsidRPr="008C4F3C" w:rsidRDefault="00347845" w:rsidP="00347845">
      <w:pPr>
        <w:pStyle w:val="Heading1"/>
        <w:keepNext w:val="0"/>
        <w:numPr>
          <w:ilvl w:val="0"/>
          <w:numId w:val="6"/>
        </w:numPr>
        <w:spacing w:before="60"/>
        <w:contextualSpacing/>
        <w:rPr>
          <w:b w:val="0"/>
          <w:bCs w:val="0"/>
          <w:kern w:val="2"/>
          <w:sz w:val="20"/>
          <w:szCs w:val="24"/>
        </w:rPr>
      </w:pPr>
      <w:bookmarkStart w:id="19" w:name="_Toc363227182"/>
      <w:r w:rsidRPr="0013304D">
        <w:rPr>
          <w:rFonts w:hint="eastAsia"/>
          <w:bCs w:val="0"/>
          <w:color w:val="FF0000"/>
          <w:kern w:val="2"/>
          <w:sz w:val="20"/>
          <w:szCs w:val="24"/>
        </w:rPr>
        <w:t>CPS</w:t>
      </w:r>
      <w:r w:rsidRPr="0013304D">
        <w:rPr>
          <w:bCs w:val="0"/>
          <w:color w:val="FF0000"/>
          <w:kern w:val="2"/>
          <w:sz w:val="20"/>
          <w:szCs w:val="24"/>
        </w:rPr>
        <w:t>’</w:t>
      </w:r>
      <w:r w:rsidRPr="0013304D">
        <w:rPr>
          <w:rFonts w:hint="eastAsia"/>
          <w:bCs w:val="0"/>
          <w:color w:val="FF0000"/>
          <w:kern w:val="2"/>
          <w:sz w:val="20"/>
          <w:szCs w:val="24"/>
        </w:rPr>
        <w:t xml:space="preserve"> </w:t>
      </w:r>
      <w:r w:rsidRPr="0013304D">
        <w:rPr>
          <w:bCs w:val="0"/>
          <w:color w:val="FF0000"/>
          <w:kern w:val="2"/>
          <w:sz w:val="20"/>
          <w:szCs w:val="24"/>
        </w:rPr>
        <w:t>“</w:t>
      </w:r>
      <w:proofErr w:type="spellStart"/>
      <w:r w:rsidRPr="0013304D">
        <w:rPr>
          <w:rFonts w:hint="eastAsia"/>
          <w:bCs w:val="0"/>
          <w:color w:val="FF0000"/>
          <w:kern w:val="2"/>
          <w:sz w:val="20"/>
          <w:szCs w:val="24"/>
        </w:rPr>
        <w:t>Pwr</w:t>
      </w:r>
      <w:proofErr w:type="spellEnd"/>
      <w:r w:rsidRPr="0013304D">
        <w:rPr>
          <w:rFonts w:hint="eastAsia"/>
          <w:bCs w:val="0"/>
          <w:color w:val="FF0000"/>
          <w:kern w:val="2"/>
          <w:sz w:val="20"/>
          <w:szCs w:val="24"/>
        </w:rPr>
        <w:t xml:space="preserve"> ok</w:t>
      </w:r>
      <w:r w:rsidRPr="0013304D">
        <w:rPr>
          <w:bCs w:val="0"/>
          <w:color w:val="FF0000"/>
          <w:kern w:val="2"/>
          <w:sz w:val="20"/>
          <w:szCs w:val="24"/>
        </w:rPr>
        <w:t>”</w:t>
      </w:r>
      <w:r w:rsidRPr="0013304D">
        <w:rPr>
          <w:rFonts w:hint="eastAsia"/>
          <w:bCs w:val="0"/>
          <w:color w:val="FF0000"/>
          <w:kern w:val="2"/>
          <w:sz w:val="20"/>
          <w:szCs w:val="24"/>
        </w:rPr>
        <w:t xml:space="preserve"> is OFF</w:t>
      </w:r>
      <w:r>
        <w:rPr>
          <w:rFonts w:hint="eastAsia"/>
          <w:b w:val="0"/>
          <w:bCs w:val="0"/>
          <w:kern w:val="2"/>
          <w:sz w:val="20"/>
          <w:szCs w:val="24"/>
        </w:rPr>
        <w:t>;</w:t>
      </w:r>
      <w:r w:rsidRPr="00D13917">
        <w:rPr>
          <w:rFonts w:hint="eastAsia"/>
          <w:b w:val="0"/>
          <w:bCs w:val="0"/>
          <w:kern w:val="2"/>
          <w:sz w:val="20"/>
          <w:szCs w:val="24"/>
        </w:rPr>
        <w:t xml:space="preserve"> </w:t>
      </w:r>
      <w:r>
        <w:rPr>
          <w:rFonts w:hint="eastAsia"/>
          <w:b w:val="0"/>
          <w:bCs w:val="0"/>
          <w:kern w:val="2"/>
          <w:sz w:val="20"/>
          <w:szCs w:val="24"/>
        </w:rPr>
        <w:t>VCC=5.2V for backplane;</w:t>
      </w:r>
      <w:bookmarkEnd w:id="19"/>
    </w:p>
    <w:p w:rsidR="00347845" w:rsidRDefault="00347845" w:rsidP="00347845">
      <w:pPr>
        <w:pStyle w:val="Heading1"/>
        <w:keepNext w:val="0"/>
        <w:numPr>
          <w:ilvl w:val="0"/>
          <w:numId w:val="6"/>
        </w:numPr>
        <w:spacing w:before="60"/>
        <w:contextualSpacing/>
        <w:rPr>
          <w:b w:val="0"/>
          <w:bCs w:val="0"/>
          <w:kern w:val="2"/>
          <w:sz w:val="20"/>
          <w:szCs w:val="24"/>
        </w:rPr>
      </w:pPr>
      <w:bookmarkStart w:id="20" w:name="_Toc363227183"/>
      <w:r w:rsidRPr="001C1FD1">
        <w:rPr>
          <w:rFonts w:hint="eastAsia"/>
          <w:b w:val="0"/>
          <w:bCs w:val="0"/>
          <w:kern w:val="2"/>
          <w:sz w:val="20"/>
          <w:szCs w:val="24"/>
        </w:rPr>
        <w:t xml:space="preserve">CPU </w:t>
      </w:r>
      <w:proofErr w:type="gramStart"/>
      <w:r w:rsidRPr="001C1FD1">
        <w:rPr>
          <w:rFonts w:hint="eastAsia"/>
          <w:b w:val="0"/>
          <w:bCs w:val="0"/>
          <w:kern w:val="2"/>
          <w:sz w:val="20"/>
          <w:szCs w:val="24"/>
        </w:rPr>
        <w:t>dead(</w:t>
      </w:r>
      <w:proofErr w:type="gramEnd"/>
      <w:r w:rsidRPr="001C1FD1">
        <w:rPr>
          <w:rFonts w:hint="eastAsia"/>
          <w:b w:val="0"/>
          <w:bCs w:val="0"/>
          <w:kern w:val="2"/>
          <w:sz w:val="20"/>
          <w:szCs w:val="24"/>
        </w:rPr>
        <w:t xml:space="preserve">no reaction of keyboard, no Comm., </w:t>
      </w:r>
      <w:r w:rsidRPr="001C1FD1">
        <w:rPr>
          <w:b w:val="0"/>
          <w:bCs w:val="0"/>
          <w:kern w:val="2"/>
          <w:sz w:val="20"/>
          <w:szCs w:val="24"/>
        </w:rPr>
        <w:t>…</w:t>
      </w:r>
      <w:r w:rsidRPr="001C1FD1">
        <w:rPr>
          <w:rFonts w:hint="eastAsia"/>
          <w:b w:val="0"/>
          <w:bCs w:val="0"/>
          <w:kern w:val="2"/>
          <w:sz w:val="20"/>
          <w:szCs w:val="24"/>
        </w:rPr>
        <w:t xml:space="preserve">), </w:t>
      </w:r>
      <w:r w:rsidRPr="00BD5B75">
        <w:rPr>
          <w:rFonts w:hint="eastAsia"/>
          <w:bCs w:val="0"/>
          <w:color w:val="FF0000"/>
          <w:kern w:val="2"/>
          <w:sz w:val="20"/>
          <w:szCs w:val="24"/>
        </w:rPr>
        <w:t>LCD keeps at initialization</w:t>
      </w:r>
      <w:r>
        <w:rPr>
          <w:rFonts w:hint="eastAsia"/>
          <w:b w:val="0"/>
          <w:bCs w:val="0"/>
          <w:kern w:val="2"/>
          <w:sz w:val="20"/>
          <w:szCs w:val="24"/>
        </w:rPr>
        <w:t>;</w:t>
      </w:r>
      <w:bookmarkEnd w:id="20"/>
      <w:r>
        <w:rPr>
          <w:rFonts w:hint="eastAsia"/>
          <w:b w:val="0"/>
          <w:bCs w:val="0"/>
          <w:kern w:val="2"/>
          <w:sz w:val="20"/>
          <w:szCs w:val="24"/>
        </w:rPr>
        <w:t xml:space="preserve"> </w:t>
      </w:r>
    </w:p>
    <w:p w:rsidR="00347845" w:rsidRPr="0013304D" w:rsidRDefault="00347845" w:rsidP="00347845">
      <w:pPr>
        <w:pStyle w:val="Heading1"/>
        <w:keepNext w:val="0"/>
        <w:numPr>
          <w:ilvl w:val="0"/>
          <w:numId w:val="6"/>
        </w:numPr>
        <w:spacing w:before="60"/>
        <w:contextualSpacing/>
        <w:rPr>
          <w:b w:val="0"/>
          <w:bCs w:val="0"/>
          <w:kern w:val="2"/>
          <w:sz w:val="20"/>
          <w:szCs w:val="24"/>
        </w:rPr>
      </w:pPr>
      <w:bookmarkStart w:id="21" w:name="_Toc363227184"/>
      <w:r>
        <w:rPr>
          <w:rFonts w:hint="eastAsia"/>
          <w:b w:val="0"/>
          <w:bCs w:val="0"/>
          <w:kern w:val="2"/>
          <w:sz w:val="20"/>
          <w:szCs w:val="24"/>
        </w:rPr>
        <w:t xml:space="preserve">IO module </w:t>
      </w:r>
      <w:r>
        <w:rPr>
          <w:b w:val="0"/>
          <w:bCs w:val="0"/>
          <w:kern w:val="2"/>
          <w:sz w:val="20"/>
          <w:szCs w:val="24"/>
        </w:rPr>
        <w:t>“</w:t>
      </w:r>
      <w:r>
        <w:rPr>
          <w:rFonts w:hint="eastAsia"/>
          <w:b w:val="0"/>
          <w:bCs w:val="0"/>
          <w:kern w:val="2"/>
          <w:sz w:val="20"/>
          <w:szCs w:val="24"/>
        </w:rPr>
        <w:t>Active</w:t>
      </w:r>
      <w:r>
        <w:rPr>
          <w:b w:val="0"/>
          <w:bCs w:val="0"/>
          <w:kern w:val="2"/>
          <w:sz w:val="20"/>
          <w:szCs w:val="24"/>
        </w:rPr>
        <w:t>”</w:t>
      </w:r>
      <w:r>
        <w:rPr>
          <w:rFonts w:hint="eastAsia"/>
          <w:b w:val="0"/>
          <w:bCs w:val="0"/>
          <w:kern w:val="2"/>
          <w:sz w:val="20"/>
          <w:szCs w:val="24"/>
        </w:rPr>
        <w:t xml:space="preserve"> is off, </w:t>
      </w:r>
      <w:r>
        <w:rPr>
          <w:b w:val="0"/>
          <w:bCs w:val="0"/>
          <w:kern w:val="2"/>
          <w:sz w:val="20"/>
          <w:szCs w:val="24"/>
        </w:rPr>
        <w:t>“</w:t>
      </w:r>
      <w:r>
        <w:rPr>
          <w:rFonts w:hint="eastAsia"/>
          <w:b w:val="0"/>
          <w:bCs w:val="0"/>
          <w:kern w:val="2"/>
          <w:sz w:val="20"/>
          <w:szCs w:val="24"/>
        </w:rPr>
        <w:t>F</w:t>
      </w:r>
      <w:r>
        <w:rPr>
          <w:b w:val="0"/>
          <w:bCs w:val="0"/>
          <w:kern w:val="2"/>
          <w:sz w:val="20"/>
          <w:szCs w:val="24"/>
        </w:rPr>
        <w:t>”</w:t>
      </w:r>
      <w:r>
        <w:rPr>
          <w:rFonts w:hint="eastAsia"/>
          <w:b w:val="0"/>
          <w:bCs w:val="0"/>
          <w:kern w:val="2"/>
          <w:sz w:val="20"/>
          <w:szCs w:val="24"/>
        </w:rPr>
        <w:t xml:space="preserve"> is on or off with different IO </w:t>
      </w:r>
      <w:proofErr w:type="gramStart"/>
      <w:r>
        <w:rPr>
          <w:rFonts w:hint="eastAsia"/>
          <w:b w:val="0"/>
          <w:bCs w:val="0"/>
          <w:kern w:val="2"/>
          <w:sz w:val="20"/>
          <w:szCs w:val="24"/>
        </w:rPr>
        <w:t>module(</w:t>
      </w:r>
      <w:proofErr w:type="gramEnd"/>
      <w:r>
        <w:rPr>
          <w:rFonts w:hint="eastAsia"/>
          <w:b w:val="0"/>
          <w:bCs w:val="0"/>
          <w:kern w:val="2"/>
          <w:sz w:val="20"/>
          <w:szCs w:val="24"/>
        </w:rPr>
        <w:t>ACI 030 is off, DDO 353 is ON).</w:t>
      </w:r>
      <w:bookmarkEnd w:id="21"/>
    </w:p>
    <w:p w:rsidR="00347845" w:rsidRPr="00116749" w:rsidRDefault="00347845" w:rsidP="00347845">
      <w:pPr>
        <w:ind w:left="840"/>
      </w:pPr>
      <w:r>
        <w:rPr>
          <w:rFonts w:hint="eastAsia"/>
          <w:noProof/>
        </w:rPr>
        <w:drawing>
          <wp:inline distT="0" distB="0" distL="0" distR="0">
            <wp:extent cx="4743450" cy="885825"/>
            <wp:effectExtent l="19050" t="0" r="0" b="0"/>
            <wp:docPr id="7" name="Picture 7" descr="20130802_104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0130802_104012"/>
                    <pic:cNvPicPr>
                      <a:picLocks noChangeAspect="1" noChangeArrowheads="1"/>
                    </pic:cNvPicPr>
                  </pic:nvPicPr>
                  <pic:blipFill>
                    <a:blip r:embed="rId12" cstate="print"/>
                    <a:srcRect/>
                    <a:stretch>
                      <a:fillRect/>
                    </a:stretch>
                  </pic:blipFill>
                  <pic:spPr bwMode="auto">
                    <a:xfrm>
                      <a:off x="0" y="0"/>
                      <a:ext cx="4743450" cy="885825"/>
                    </a:xfrm>
                    <a:prstGeom prst="rect">
                      <a:avLst/>
                    </a:prstGeom>
                    <a:noFill/>
                    <a:ln w="9525">
                      <a:noFill/>
                      <a:miter lim="800000"/>
                      <a:headEnd/>
                      <a:tailEnd/>
                    </a:ln>
                  </pic:spPr>
                </pic:pic>
              </a:graphicData>
            </a:graphic>
          </wp:inline>
        </w:drawing>
      </w:r>
    </w:p>
    <w:p w:rsidR="008E28F1" w:rsidRDefault="008E28F1"/>
    <w:p w:rsidR="00347845" w:rsidRDefault="00347845" w:rsidP="00347845"/>
    <w:sectPr w:rsidR="00347845" w:rsidSect="008E28F1">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3D5A3F"/>
    <w:multiLevelType w:val="hybridMultilevel"/>
    <w:tmpl w:val="5F50067A"/>
    <w:lvl w:ilvl="0" w:tplc="8670F04E">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200"/>
        </w:tabs>
        <w:ind w:left="1200" w:hanging="420"/>
      </w:pPr>
    </w:lvl>
    <w:lvl w:ilvl="2" w:tplc="0409001B" w:tentative="1">
      <w:start w:val="1"/>
      <w:numFmt w:val="lowerRoman"/>
      <w:lvlText w:val="%3."/>
      <w:lvlJc w:val="right"/>
      <w:pPr>
        <w:tabs>
          <w:tab w:val="num" w:pos="1620"/>
        </w:tabs>
        <w:ind w:left="1620" w:hanging="420"/>
      </w:pPr>
    </w:lvl>
    <w:lvl w:ilvl="3" w:tplc="0409000F" w:tentative="1">
      <w:start w:val="1"/>
      <w:numFmt w:val="decimal"/>
      <w:lvlText w:val="%4."/>
      <w:lvlJc w:val="left"/>
      <w:pPr>
        <w:tabs>
          <w:tab w:val="num" w:pos="2040"/>
        </w:tabs>
        <w:ind w:left="2040" w:hanging="420"/>
      </w:pPr>
    </w:lvl>
    <w:lvl w:ilvl="4" w:tplc="04090019" w:tentative="1">
      <w:start w:val="1"/>
      <w:numFmt w:val="lowerLetter"/>
      <w:lvlText w:val="%5)"/>
      <w:lvlJc w:val="left"/>
      <w:pPr>
        <w:tabs>
          <w:tab w:val="num" w:pos="2460"/>
        </w:tabs>
        <w:ind w:left="2460" w:hanging="420"/>
      </w:pPr>
    </w:lvl>
    <w:lvl w:ilvl="5" w:tplc="0409001B" w:tentative="1">
      <w:start w:val="1"/>
      <w:numFmt w:val="lowerRoman"/>
      <w:lvlText w:val="%6."/>
      <w:lvlJc w:val="right"/>
      <w:pPr>
        <w:tabs>
          <w:tab w:val="num" w:pos="2880"/>
        </w:tabs>
        <w:ind w:left="2880" w:hanging="420"/>
      </w:pPr>
    </w:lvl>
    <w:lvl w:ilvl="6" w:tplc="0409000F" w:tentative="1">
      <w:start w:val="1"/>
      <w:numFmt w:val="decimal"/>
      <w:lvlText w:val="%7."/>
      <w:lvlJc w:val="left"/>
      <w:pPr>
        <w:tabs>
          <w:tab w:val="num" w:pos="3300"/>
        </w:tabs>
        <w:ind w:left="3300" w:hanging="420"/>
      </w:pPr>
    </w:lvl>
    <w:lvl w:ilvl="7" w:tplc="04090019" w:tentative="1">
      <w:start w:val="1"/>
      <w:numFmt w:val="lowerLetter"/>
      <w:lvlText w:val="%8)"/>
      <w:lvlJc w:val="left"/>
      <w:pPr>
        <w:tabs>
          <w:tab w:val="num" w:pos="3720"/>
        </w:tabs>
        <w:ind w:left="3720" w:hanging="420"/>
      </w:pPr>
    </w:lvl>
    <w:lvl w:ilvl="8" w:tplc="0409001B" w:tentative="1">
      <w:start w:val="1"/>
      <w:numFmt w:val="lowerRoman"/>
      <w:lvlText w:val="%9."/>
      <w:lvlJc w:val="right"/>
      <w:pPr>
        <w:tabs>
          <w:tab w:val="num" w:pos="4140"/>
        </w:tabs>
        <w:ind w:left="4140" w:hanging="420"/>
      </w:pPr>
    </w:lvl>
  </w:abstractNum>
  <w:abstractNum w:abstractNumId="1">
    <w:nsid w:val="2498038F"/>
    <w:multiLevelType w:val="hybridMultilevel"/>
    <w:tmpl w:val="A9AEF4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653710E"/>
    <w:multiLevelType w:val="hybridMultilevel"/>
    <w:tmpl w:val="E558EA0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nsid w:val="304C1A61"/>
    <w:multiLevelType w:val="hybridMultilevel"/>
    <w:tmpl w:val="83B2B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AD70544"/>
    <w:multiLevelType w:val="multilevel"/>
    <w:tmpl w:val="C9766606"/>
    <w:lvl w:ilvl="0">
      <w:start w:val="1"/>
      <w:numFmt w:val="decimal"/>
      <w:lvlText w:val="%1."/>
      <w:lvlJc w:val="left"/>
      <w:pPr>
        <w:ind w:left="1152" w:hanging="432"/>
      </w:pPr>
      <w:rPr>
        <w:rFonts w:hint="default"/>
      </w:rPr>
    </w:lvl>
    <w:lvl w:ilvl="1">
      <w:start w:val="1"/>
      <w:numFmt w:val="decimal"/>
      <w:lvlText w:val="%1.%2"/>
      <w:lvlJc w:val="left"/>
      <w:pPr>
        <w:ind w:left="1296" w:hanging="576"/>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584" w:hanging="864"/>
      </w:pPr>
      <w:rPr>
        <w:rFonts w:hint="default"/>
      </w:rPr>
    </w:lvl>
    <w:lvl w:ilvl="4">
      <w:start w:val="1"/>
      <w:numFmt w:val="decimal"/>
      <w:lvlText w:val="%1.%2.%3.%4.%5"/>
      <w:lvlJc w:val="left"/>
      <w:pPr>
        <w:ind w:left="1728" w:hanging="1008"/>
      </w:pPr>
      <w:rPr>
        <w:rFonts w:hint="default"/>
      </w:rPr>
    </w:lvl>
    <w:lvl w:ilvl="5">
      <w:start w:val="1"/>
      <w:numFmt w:val="decimal"/>
      <w:lvlText w:val="%1.%2.%3.%4.%5.%6"/>
      <w:lvlJc w:val="left"/>
      <w:pPr>
        <w:ind w:left="1872" w:hanging="1152"/>
      </w:pPr>
      <w:rPr>
        <w:rFonts w:hint="default"/>
      </w:rPr>
    </w:lvl>
    <w:lvl w:ilvl="6">
      <w:start w:val="1"/>
      <w:numFmt w:val="decimal"/>
      <w:lvlText w:val="%1.%2.%3.%4.%5.%6.%7"/>
      <w:lvlJc w:val="left"/>
      <w:pPr>
        <w:ind w:left="2016" w:hanging="1296"/>
      </w:pPr>
      <w:rPr>
        <w:rFonts w:hint="default"/>
      </w:rPr>
    </w:lvl>
    <w:lvl w:ilvl="7">
      <w:start w:val="1"/>
      <w:numFmt w:val="decimal"/>
      <w:lvlText w:val="%1.%2.%3.%4.%5.%6.%7.%8"/>
      <w:lvlJc w:val="left"/>
      <w:pPr>
        <w:ind w:left="2160" w:hanging="1440"/>
      </w:pPr>
      <w:rPr>
        <w:rFonts w:hint="default"/>
      </w:rPr>
    </w:lvl>
    <w:lvl w:ilvl="8">
      <w:start w:val="1"/>
      <w:numFmt w:val="decimal"/>
      <w:lvlText w:val="%1.%2.%3.%4.%5.%6.%7.%8.%9"/>
      <w:lvlJc w:val="left"/>
      <w:pPr>
        <w:ind w:left="2304" w:hanging="1584"/>
      </w:pPr>
      <w:rPr>
        <w:rFonts w:hint="default"/>
      </w:rPr>
    </w:lvl>
  </w:abstractNum>
  <w:abstractNum w:abstractNumId="5">
    <w:nsid w:val="3B2127A9"/>
    <w:multiLevelType w:val="hybridMultilevel"/>
    <w:tmpl w:val="108C3E40"/>
    <w:lvl w:ilvl="0" w:tplc="31DACE5E">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200"/>
        </w:tabs>
        <w:ind w:left="1200" w:hanging="420"/>
      </w:pPr>
    </w:lvl>
    <w:lvl w:ilvl="2" w:tplc="0409001B" w:tentative="1">
      <w:start w:val="1"/>
      <w:numFmt w:val="lowerRoman"/>
      <w:lvlText w:val="%3."/>
      <w:lvlJc w:val="right"/>
      <w:pPr>
        <w:tabs>
          <w:tab w:val="num" w:pos="1620"/>
        </w:tabs>
        <w:ind w:left="1620" w:hanging="420"/>
      </w:pPr>
    </w:lvl>
    <w:lvl w:ilvl="3" w:tplc="0409000F" w:tentative="1">
      <w:start w:val="1"/>
      <w:numFmt w:val="decimal"/>
      <w:lvlText w:val="%4."/>
      <w:lvlJc w:val="left"/>
      <w:pPr>
        <w:tabs>
          <w:tab w:val="num" w:pos="2040"/>
        </w:tabs>
        <w:ind w:left="2040" w:hanging="420"/>
      </w:pPr>
    </w:lvl>
    <w:lvl w:ilvl="4" w:tplc="04090019" w:tentative="1">
      <w:start w:val="1"/>
      <w:numFmt w:val="lowerLetter"/>
      <w:lvlText w:val="%5)"/>
      <w:lvlJc w:val="left"/>
      <w:pPr>
        <w:tabs>
          <w:tab w:val="num" w:pos="2460"/>
        </w:tabs>
        <w:ind w:left="2460" w:hanging="420"/>
      </w:pPr>
    </w:lvl>
    <w:lvl w:ilvl="5" w:tplc="0409001B" w:tentative="1">
      <w:start w:val="1"/>
      <w:numFmt w:val="lowerRoman"/>
      <w:lvlText w:val="%6."/>
      <w:lvlJc w:val="right"/>
      <w:pPr>
        <w:tabs>
          <w:tab w:val="num" w:pos="2880"/>
        </w:tabs>
        <w:ind w:left="2880" w:hanging="420"/>
      </w:pPr>
    </w:lvl>
    <w:lvl w:ilvl="6" w:tplc="0409000F" w:tentative="1">
      <w:start w:val="1"/>
      <w:numFmt w:val="decimal"/>
      <w:lvlText w:val="%7."/>
      <w:lvlJc w:val="left"/>
      <w:pPr>
        <w:tabs>
          <w:tab w:val="num" w:pos="3300"/>
        </w:tabs>
        <w:ind w:left="3300" w:hanging="420"/>
      </w:pPr>
    </w:lvl>
    <w:lvl w:ilvl="7" w:tplc="04090019" w:tentative="1">
      <w:start w:val="1"/>
      <w:numFmt w:val="lowerLetter"/>
      <w:lvlText w:val="%8)"/>
      <w:lvlJc w:val="left"/>
      <w:pPr>
        <w:tabs>
          <w:tab w:val="num" w:pos="3720"/>
        </w:tabs>
        <w:ind w:left="3720" w:hanging="420"/>
      </w:pPr>
    </w:lvl>
    <w:lvl w:ilvl="8" w:tplc="0409001B" w:tentative="1">
      <w:start w:val="1"/>
      <w:numFmt w:val="lowerRoman"/>
      <w:lvlText w:val="%9."/>
      <w:lvlJc w:val="right"/>
      <w:pPr>
        <w:tabs>
          <w:tab w:val="num" w:pos="4140"/>
        </w:tabs>
        <w:ind w:left="4140" w:hanging="420"/>
      </w:pPr>
    </w:lvl>
  </w:abstractNum>
  <w:abstractNum w:abstractNumId="6">
    <w:nsid w:val="3DCB524C"/>
    <w:multiLevelType w:val="hybridMultilevel"/>
    <w:tmpl w:val="D9065B78"/>
    <w:lvl w:ilvl="0" w:tplc="38CAF9AE">
      <w:start w:val="1"/>
      <w:numFmt w:val="decimal"/>
      <w:lvlText w:val="%1."/>
      <w:lvlJc w:val="left"/>
      <w:pPr>
        <w:ind w:left="1080" w:hanging="360"/>
      </w:pPr>
      <w:rPr>
        <w:rFonts w:hint="eastAsia"/>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FB547A8"/>
    <w:multiLevelType w:val="hybridMultilevel"/>
    <w:tmpl w:val="BC22E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B9D7B33"/>
    <w:multiLevelType w:val="multilevel"/>
    <w:tmpl w:val="5B6E2076"/>
    <w:lvl w:ilvl="0">
      <w:start w:val="1"/>
      <w:numFmt w:val="decimal"/>
      <w:lvlText w:val="%1."/>
      <w:lvlJc w:val="left"/>
      <w:pPr>
        <w:ind w:left="1152" w:hanging="432"/>
      </w:pPr>
      <w:rPr>
        <w:rFonts w:hint="default"/>
      </w:rPr>
    </w:lvl>
    <w:lvl w:ilvl="1">
      <w:start w:val="1"/>
      <w:numFmt w:val="decimal"/>
      <w:lvlText w:val="%1.%2"/>
      <w:lvlJc w:val="left"/>
      <w:pPr>
        <w:ind w:left="1296" w:hanging="576"/>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584" w:hanging="864"/>
      </w:pPr>
      <w:rPr>
        <w:rFonts w:hint="default"/>
      </w:rPr>
    </w:lvl>
    <w:lvl w:ilvl="4">
      <w:start w:val="1"/>
      <w:numFmt w:val="decimal"/>
      <w:lvlText w:val="%1.%2.%3.%4.%5"/>
      <w:lvlJc w:val="left"/>
      <w:pPr>
        <w:ind w:left="1728" w:hanging="1008"/>
      </w:pPr>
      <w:rPr>
        <w:rFonts w:hint="default"/>
      </w:rPr>
    </w:lvl>
    <w:lvl w:ilvl="5">
      <w:start w:val="1"/>
      <w:numFmt w:val="decimal"/>
      <w:lvlText w:val="%1.%2.%3.%4.%5.%6"/>
      <w:lvlJc w:val="left"/>
      <w:pPr>
        <w:ind w:left="1872" w:hanging="1152"/>
      </w:pPr>
      <w:rPr>
        <w:rFonts w:hint="default"/>
      </w:rPr>
    </w:lvl>
    <w:lvl w:ilvl="6">
      <w:start w:val="1"/>
      <w:numFmt w:val="decimal"/>
      <w:lvlText w:val="%1.%2.%3.%4.%5.%6.%7"/>
      <w:lvlJc w:val="left"/>
      <w:pPr>
        <w:ind w:left="2016" w:hanging="1296"/>
      </w:pPr>
      <w:rPr>
        <w:rFonts w:hint="default"/>
      </w:rPr>
    </w:lvl>
    <w:lvl w:ilvl="7">
      <w:start w:val="1"/>
      <w:numFmt w:val="decimal"/>
      <w:lvlText w:val="%1.%2.%3.%4.%5.%6.%7.%8"/>
      <w:lvlJc w:val="left"/>
      <w:pPr>
        <w:ind w:left="2160" w:hanging="1440"/>
      </w:pPr>
      <w:rPr>
        <w:rFonts w:hint="default"/>
      </w:rPr>
    </w:lvl>
    <w:lvl w:ilvl="8">
      <w:start w:val="1"/>
      <w:numFmt w:val="decimal"/>
      <w:lvlText w:val="%1.%2.%3.%4.%5.%6.%7.%8.%9"/>
      <w:lvlJc w:val="left"/>
      <w:pPr>
        <w:ind w:left="2304" w:hanging="1584"/>
      </w:pPr>
      <w:rPr>
        <w:rFonts w:hint="default"/>
      </w:rPr>
    </w:lvl>
  </w:abstractNum>
  <w:abstractNum w:abstractNumId="9">
    <w:nsid w:val="5133485F"/>
    <w:multiLevelType w:val="hybridMultilevel"/>
    <w:tmpl w:val="5A304C78"/>
    <w:lvl w:ilvl="0" w:tplc="274C0060">
      <w:start w:val="2"/>
      <w:numFmt w:val="decimal"/>
      <w:lvlText w:val="%1."/>
      <w:lvlJc w:val="left"/>
      <w:pPr>
        <w:ind w:left="1080" w:hanging="360"/>
      </w:pPr>
      <w:rPr>
        <w:rFonts w:hint="eastAsia"/>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55D33D20"/>
    <w:multiLevelType w:val="multilevel"/>
    <w:tmpl w:val="04090025"/>
    <w:lvl w:ilvl="0">
      <w:start w:val="1"/>
      <w:numFmt w:val="decimal"/>
      <w:pStyle w:val="Heading1"/>
      <w:lvlText w:val="%1"/>
      <w:lvlJc w:val="left"/>
      <w:pPr>
        <w:ind w:left="432" w:hanging="432"/>
      </w:pPr>
      <w:rPr>
        <w:rFonts w:hint="eastAsia"/>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1">
    <w:nsid w:val="646366F4"/>
    <w:multiLevelType w:val="multilevel"/>
    <w:tmpl w:val="25A0D518"/>
    <w:lvl w:ilvl="0">
      <w:start w:val="1"/>
      <w:numFmt w:val="bullet"/>
      <w:lvlText w:val=""/>
      <w:lvlJc w:val="left"/>
      <w:pPr>
        <w:ind w:left="1272" w:hanging="432"/>
      </w:pPr>
      <w:rPr>
        <w:rFonts w:ascii="Symbol" w:hAnsi="Symbol" w:hint="default"/>
      </w:rPr>
    </w:lvl>
    <w:lvl w:ilvl="1">
      <w:start w:val="1"/>
      <w:numFmt w:val="decimal"/>
      <w:lvlText w:val="%1.%2"/>
      <w:lvlJc w:val="left"/>
      <w:pPr>
        <w:ind w:left="1416" w:hanging="576"/>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704" w:hanging="864"/>
      </w:pPr>
      <w:rPr>
        <w:rFonts w:hint="default"/>
      </w:rPr>
    </w:lvl>
    <w:lvl w:ilvl="4">
      <w:start w:val="1"/>
      <w:numFmt w:val="decimal"/>
      <w:lvlText w:val="%1.%2.%3.%4.%5"/>
      <w:lvlJc w:val="left"/>
      <w:pPr>
        <w:ind w:left="1848" w:hanging="1008"/>
      </w:pPr>
      <w:rPr>
        <w:rFonts w:hint="default"/>
      </w:rPr>
    </w:lvl>
    <w:lvl w:ilvl="5">
      <w:start w:val="1"/>
      <w:numFmt w:val="decimal"/>
      <w:lvlText w:val="%1.%2.%3.%4.%5.%6"/>
      <w:lvlJc w:val="left"/>
      <w:pPr>
        <w:ind w:left="1992" w:hanging="1152"/>
      </w:pPr>
      <w:rPr>
        <w:rFonts w:hint="default"/>
      </w:rPr>
    </w:lvl>
    <w:lvl w:ilvl="6">
      <w:start w:val="1"/>
      <w:numFmt w:val="decimal"/>
      <w:lvlText w:val="%1.%2.%3.%4.%5.%6.%7"/>
      <w:lvlJc w:val="left"/>
      <w:pPr>
        <w:ind w:left="2136" w:hanging="1296"/>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24" w:hanging="1584"/>
      </w:pPr>
      <w:rPr>
        <w:rFonts w:hint="default"/>
      </w:rPr>
    </w:lvl>
  </w:abstractNum>
  <w:abstractNum w:abstractNumId="12">
    <w:nsid w:val="7D5739AD"/>
    <w:multiLevelType w:val="hybridMultilevel"/>
    <w:tmpl w:val="C38C4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E106CF0"/>
    <w:multiLevelType w:val="hybridMultilevel"/>
    <w:tmpl w:val="FFA4BED4"/>
    <w:lvl w:ilvl="0" w:tplc="0409000F">
      <w:start w:val="1"/>
      <w:numFmt w:val="decimal"/>
      <w:lvlText w:val="%1."/>
      <w:lvlJc w:val="left"/>
      <w:pPr>
        <w:ind w:left="2736" w:hanging="360"/>
      </w:pPr>
    </w:lvl>
    <w:lvl w:ilvl="1" w:tplc="04090019">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num w:numId="1">
    <w:abstractNumId w:val="10"/>
  </w:num>
  <w:num w:numId="2">
    <w:abstractNumId w:val="0"/>
  </w:num>
  <w:num w:numId="3">
    <w:abstractNumId w:val="5"/>
  </w:num>
  <w:num w:numId="4">
    <w:abstractNumId w:val="8"/>
  </w:num>
  <w:num w:numId="5">
    <w:abstractNumId w:val="6"/>
  </w:num>
  <w:num w:numId="6">
    <w:abstractNumId w:val="11"/>
  </w:num>
  <w:num w:numId="7">
    <w:abstractNumId w:val="4"/>
  </w:num>
  <w:num w:numId="8">
    <w:abstractNumId w:val="9"/>
  </w:num>
  <w:num w:numId="9">
    <w:abstractNumId w:val="12"/>
  </w:num>
  <w:num w:numId="10">
    <w:abstractNumId w:val="3"/>
  </w:num>
  <w:num w:numId="11">
    <w:abstractNumId w:val="1"/>
  </w:num>
  <w:num w:numId="12">
    <w:abstractNumId w:val="7"/>
  </w:num>
  <w:num w:numId="13">
    <w:abstractNumId w:val="2"/>
  </w:num>
  <w:num w:numId="14">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useFELayout/>
  </w:compat>
  <w:rsids>
    <w:rsidRoot w:val="00347845"/>
    <w:rsid w:val="002B59D7"/>
    <w:rsid w:val="00347845"/>
    <w:rsid w:val="00370236"/>
    <w:rsid w:val="008E28F1"/>
    <w:rsid w:val="00B16FFB"/>
    <w:rsid w:val="00B776E9"/>
    <w:rsid w:val="00C9103B"/>
    <w:rsid w:val="00D14E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845"/>
    <w:pPr>
      <w:widowControl w:val="0"/>
      <w:spacing w:after="0" w:line="240" w:lineRule="auto"/>
      <w:jc w:val="both"/>
    </w:pPr>
    <w:rPr>
      <w:rFonts w:ascii="Times New Roman" w:eastAsia="宋体" w:hAnsi="Times New Roman" w:cs="Times New Roman"/>
      <w:kern w:val="2"/>
      <w:sz w:val="21"/>
      <w:szCs w:val="24"/>
    </w:rPr>
  </w:style>
  <w:style w:type="paragraph" w:styleId="Heading1">
    <w:name w:val="heading 1"/>
    <w:basedOn w:val="Normal"/>
    <w:next w:val="Normal"/>
    <w:link w:val="Heading1Char"/>
    <w:qFormat/>
    <w:rsid w:val="00347845"/>
    <w:pPr>
      <w:keepNext/>
      <w:numPr>
        <w:numId w:val="1"/>
      </w:numPr>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347845"/>
    <w:pPr>
      <w:keepNext/>
      <w:numPr>
        <w:ilvl w:val="1"/>
        <w:numId w:val="1"/>
      </w:numPr>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347845"/>
    <w:pPr>
      <w:keepNext/>
      <w:numPr>
        <w:ilvl w:val="2"/>
        <w:numId w:val="1"/>
      </w:numPr>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347845"/>
    <w:pPr>
      <w:keepNext/>
      <w:numPr>
        <w:ilvl w:val="3"/>
        <w:numId w:val="1"/>
      </w:numPr>
      <w:spacing w:before="240" w:after="60"/>
      <w:outlineLvl w:val="3"/>
    </w:pPr>
    <w:rPr>
      <w:b/>
      <w:bCs/>
      <w:sz w:val="28"/>
      <w:szCs w:val="28"/>
    </w:rPr>
  </w:style>
  <w:style w:type="paragraph" w:styleId="Heading5">
    <w:name w:val="heading 5"/>
    <w:basedOn w:val="Normal"/>
    <w:next w:val="Normal"/>
    <w:link w:val="Heading5Char"/>
    <w:qFormat/>
    <w:rsid w:val="00347845"/>
    <w:pPr>
      <w:numPr>
        <w:ilvl w:val="4"/>
        <w:numId w:val="1"/>
      </w:numPr>
      <w:spacing w:before="240" w:after="60"/>
      <w:outlineLvl w:val="4"/>
    </w:pPr>
    <w:rPr>
      <w:b/>
      <w:bCs/>
      <w:i/>
      <w:iCs/>
      <w:sz w:val="26"/>
      <w:szCs w:val="26"/>
    </w:rPr>
  </w:style>
  <w:style w:type="paragraph" w:styleId="Heading6">
    <w:name w:val="heading 6"/>
    <w:basedOn w:val="Normal"/>
    <w:next w:val="Normal"/>
    <w:link w:val="Heading6Char"/>
    <w:qFormat/>
    <w:rsid w:val="00347845"/>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347845"/>
    <w:pPr>
      <w:numPr>
        <w:ilvl w:val="6"/>
        <w:numId w:val="1"/>
      </w:numPr>
      <w:spacing w:before="240" w:after="60"/>
      <w:outlineLvl w:val="6"/>
    </w:pPr>
    <w:rPr>
      <w:sz w:val="24"/>
    </w:rPr>
  </w:style>
  <w:style w:type="paragraph" w:styleId="Heading8">
    <w:name w:val="heading 8"/>
    <w:basedOn w:val="Normal"/>
    <w:next w:val="Normal"/>
    <w:link w:val="Heading8Char"/>
    <w:qFormat/>
    <w:rsid w:val="00347845"/>
    <w:pPr>
      <w:numPr>
        <w:ilvl w:val="7"/>
        <w:numId w:val="1"/>
      </w:numPr>
      <w:spacing w:before="240" w:after="60"/>
      <w:outlineLvl w:val="7"/>
    </w:pPr>
    <w:rPr>
      <w:i/>
      <w:iCs/>
      <w:sz w:val="24"/>
    </w:rPr>
  </w:style>
  <w:style w:type="paragraph" w:styleId="Heading9">
    <w:name w:val="heading 9"/>
    <w:basedOn w:val="Normal"/>
    <w:next w:val="Normal"/>
    <w:link w:val="Heading9Char"/>
    <w:qFormat/>
    <w:rsid w:val="00347845"/>
    <w:pPr>
      <w:numPr>
        <w:ilvl w:val="8"/>
        <w:numId w:val="1"/>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47845"/>
    <w:rPr>
      <w:rFonts w:ascii="Arial" w:eastAsia="宋体" w:hAnsi="Arial" w:cs="Arial"/>
      <w:b/>
      <w:bCs/>
      <w:kern w:val="32"/>
      <w:sz w:val="32"/>
      <w:szCs w:val="32"/>
    </w:rPr>
  </w:style>
  <w:style w:type="character" w:customStyle="1" w:styleId="Heading2Char">
    <w:name w:val="Heading 2 Char"/>
    <w:basedOn w:val="DefaultParagraphFont"/>
    <w:link w:val="Heading2"/>
    <w:rsid w:val="00347845"/>
    <w:rPr>
      <w:rFonts w:ascii="Arial" w:eastAsia="宋体" w:hAnsi="Arial" w:cs="Arial"/>
      <w:b/>
      <w:bCs/>
      <w:i/>
      <w:iCs/>
      <w:kern w:val="2"/>
      <w:sz w:val="28"/>
      <w:szCs w:val="28"/>
    </w:rPr>
  </w:style>
  <w:style w:type="character" w:customStyle="1" w:styleId="Heading3Char">
    <w:name w:val="Heading 3 Char"/>
    <w:basedOn w:val="DefaultParagraphFont"/>
    <w:link w:val="Heading3"/>
    <w:rsid w:val="00347845"/>
    <w:rPr>
      <w:rFonts w:ascii="Arial" w:eastAsia="宋体" w:hAnsi="Arial" w:cs="Arial"/>
      <w:b/>
      <w:bCs/>
      <w:kern w:val="2"/>
      <w:sz w:val="26"/>
      <w:szCs w:val="26"/>
    </w:rPr>
  </w:style>
  <w:style w:type="character" w:customStyle="1" w:styleId="Heading4Char">
    <w:name w:val="Heading 4 Char"/>
    <w:basedOn w:val="DefaultParagraphFont"/>
    <w:link w:val="Heading4"/>
    <w:rsid w:val="00347845"/>
    <w:rPr>
      <w:rFonts w:ascii="Times New Roman" w:eastAsia="宋体" w:hAnsi="Times New Roman" w:cs="Times New Roman"/>
      <w:b/>
      <w:bCs/>
      <w:kern w:val="2"/>
      <w:sz w:val="28"/>
      <w:szCs w:val="28"/>
    </w:rPr>
  </w:style>
  <w:style w:type="character" w:customStyle="1" w:styleId="Heading5Char">
    <w:name w:val="Heading 5 Char"/>
    <w:basedOn w:val="DefaultParagraphFont"/>
    <w:link w:val="Heading5"/>
    <w:rsid w:val="00347845"/>
    <w:rPr>
      <w:rFonts w:ascii="Times New Roman" w:eastAsia="宋体" w:hAnsi="Times New Roman" w:cs="Times New Roman"/>
      <w:b/>
      <w:bCs/>
      <w:i/>
      <w:iCs/>
      <w:kern w:val="2"/>
      <w:sz w:val="26"/>
      <w:szCs w:val="26"/>
    </w:rPr>
  </w:style>
  <w:style w:type="character" w:customStyle="1" w:styleId="Heading6Char">
    <w:name w:val="Heading 6 Char"/>
    <w:basedOn w:val="DefaultParagraphFont"/>
    <w:link w:val="Heading6"/>
    <w:rsid w:val="00347845"/>
    <w:rPr>
      <w:rFonts w:ascii="Times New Roman" w:eastAsia="宋体" w:hAnsi="Times New Roman" w:cs="Times New Roman"/>
      <w:b/>
      <w:bCs/>
      <w:kern w:val="2"/>
    </w:rPr>
  </w:style>
  <w:style w:type="character" w:customStyle="1" w:styleId="Heading7Char">
    <w:name w:val="Heading 7 Char"/>
    <w:basedOn w:val="DefaultParagraphFont"/>
    <w:link w:val="Heading7"/>
    <w:rsid w:val="00347845"/>
    <w:rPr>
      <w:rFonts w:ascii="Times New Roman" w:eastAsia="宋体" w:hAnsi="Times New Roman" w:cs="Times New Roman"/>
      <w:kern w:val="2"/>
      <w:sz w:val="24"/>
      <w:szCs w:val="24"/>
    </w:rPr>
  </w:style>
  <w:style w:type="character" w:customStyle="1" w:styleId="Heading8Char">
    <w:name w:val="Heading 8 Char"/>
    <w:basedOn w:val="DefaultParagraphFont"/>
    <w:link w:val="Heading8"/>
    <w:rsid w:val="00347845"/>
    <w:rPr>
      <w:rFonts w:ascii="Times New Roman" w:eastAsia="宋体" w:hAnsi="Times New Roman" w:cs="Times New Roman"/>
      <w:i/>
      <w:iCs/>
      <w:kern w:val="2"/>
      <w:sz w:val="24"/>
      <w:szCs w:val="24"/>
    </w:rPr>
  </w:style>
  <w:style w:type="character" w:customStyle="1" w:styleId="Heading9Char">
    <w:name w:val="Heading 9 Char"/>
    <w:basedOn w:val="DefaultParagraphFont"/>
    <w:link w:val="Heading9"/>
    <w:rsid w:val="00347845"/>
    <w:rPr>
      <w:rFonts w:ascii="Arial" w:eastAsia="宋体" w:hAnsi="Arial" w:cs="Arial"/>
      <w:kern w:val="2"/>
    </w:rPr>
  </w:style>
  <w:style w:type="paragraph" w:styleId="ListParagraph">
    <w:name w:val="List Paragraph"/>
    <w:basedOn w:val="Normal"/>
    <w:uiPriority w:val="34"/>
    <w:qFormat/>
    <w:rsid w:val="00347845"/>
    <w:pPr>
      <w:ind w:left="720"/>
    </w:pPr>
  </w:style>
  <w:style w:type="paragraph" w:styleId="BalloonText">
    <w:name w:val="Balloon Text"/>
    <w:basedOn w:val="Normal"/>
    <w:link w:val="BalloonTextChar"/>
    <w:uiPriority w:val="99"/>
    <w:semiHidden/>
    <w:unhideWhenUsed/>
    <w:rsid w:val="00347845"/>
    <w:rPr>
      <w:rFonts w:ascii="Tahoma" w:hAnsi="Tahoma" w:cs="Tahoma"/>
      <w:sz w:val="16"/>
      <w:szCs w:val="16"/>
    </w:rPr>
  </w:style>
  <w:style w:type="character" w:customStyle="1" w:styleId="BalloonTextChar">
    <w:name w:val="Balloon Text Char"/>
    <w:basedOn w:val="DefaultParagraphFont"/>
    <w:link w:val="BalloonText"/>
    <w:uiPriority w:val="99"/>
    <w:semiHidden/>
    <w:rsid w:val="00347845"/>
    <w:rPr>
      <w:rFonts w:ascii="Tahoma" w:eastAsia="宋体" w:hAnsi="Tahoma" w:cs="Tahoma"/>
      <w:kern w:val="2"/>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Pages>3</Pages>
  <Words>526</Words>
  <Characters>3003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Schneider Electric</Company>
  <LinksUpToDate>false</LinksUpToDate>
  <CharactersWithSpaces>3522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dc:creator>
  <cp:keywords/>
  <dc:description/>
  <cp:lastModifiedBy>SE</cp:lastModifiedBy>
  <cp:revision>4</cp:revision>
  <dcterms:created xsi:type="dcterms:W3CDTF">2015-08-31T05:43:00Z</dcterms:created>
  <dcterms:modified xsi:type="dcterms:W3CDTF">2015-08-31T06:28:00Z</dcterms:modified>
</cp:coreProperties>
</file>