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C6A13" w:rsidRPr="00A212BD" w:rsidRDefault="003C6A13" w:rsidP="00EA3A39">
      <w:pPr>
        <w:spacing w:after="120"/>
        <w:rPr>
          <w:rFonts w:cs="Arial"/>
          <w:color w:val="000000" w:themeColor="text1"/>
          <w:lang w:val="en-US"/>
        </w:rPr>
      </w:pPr>
      <w:r w:rsidRPr="00A212BD">
        <w:rPr>
          <w:rFonts w:cs="Arial"/>
          <w:b/>
          <w:color w:val="000000" w:themeColor="text1"/>
          <w:lang w:val="en-US"/>
        </w:rPr>
        <w:t>DATE:</w:t>
      </w:r>
      <w:r w:rsidRPr="00A212BD">
        <w:rPr>
          <w:rFonts w:cs="Arial"/>
          <w:color w:val="000000" w:themeColor="text1"/>
          <w:lang w:val="en-US"/>
        </w:rPr>
        <w:t xml:space="preserve"> </w:t>
      </w:r>
      <w:r w:rsidR="00261358" w:rsidRPr="00A212BD">
        <w:rPr>
          <w:rFonts w:cs="Arial"/>
          <w:color w:val="000000" w:themeColor="text1"/>
          <w:lang w:val="en-US"/>
        </w:rPr>
        <w:t>September 23</w:t>
      </w:r>
      <w:r w:rsidR="000A2BAE" w:rsidRPr="00A212BD">
        <w:rPr>
          <w:rFonts w:cs="Arial"/>
          <w:color w:val="000000" w:themeColor="text1"/>
          <w:vertAlign w:val="superscript"/>
          <w:lang w:val="en-US"/>
        </w:rPr>
        <w:t>th</w:t>
      </w:r>
      <w:r w:rsidR="000A2BAE" w:rsidRPr="00A212BD">
        <w:rPr>
          <w:rFonts w:cs="Arial"/>
          <w:color w:val="000000" w:themeColor="text1"/>
          <w:lang w:val="en-US"/>
        </w:rPr>
        <w:t xml:space="preserve"> 2014</w:t>
      </w:r>
      <w:r w:rsidRPr="00A212BD">
        <w:rPr>
          <w:rFonts w:cs="Arial"/>
          <w:color w:val="000000" w:themeColor="text1"/>
          <w:lang w:val="en-US"/>
        </w:rPr>
        <w:t xml:space="preserve"> </w:t>
      </w:r>
    </w:p>
    <w:p w:rsidR="003C6A13" w:rsidRPr="00A212BD" w:rsidRDefault="003C6A13" w:rsidP="00C302DE">
      <w:pPr>
        <w:spacing w:after="240"/>
        <w:rPr>
          <w:rFonts w:cs="Arial"/>
          <w:color w:val="000000" w:themeColor="text1"/>
          <w:lang w:val="en-US"/>
        </w:rPr>
      </w:pPr>
      <w:r w:rsidRPr="00A212BD">
        <w:rPr>
          <w:rFonts w:cs="Arial"/>
          <w:b/>
          <w:color w:val="000000" w:themeColor="text1"/>
          <w:lang w:val="en-US"/>
        </w:rPr>
        <w:t>TO:</w:t>
      </w:r>
      <w:r w:rsidR="00A212BD" w:rsidRPr="00A212BD">
        <w:rPr>
          <w:rFonts w:cs="Arial"/>
          <w:color w:val="000000" w:themeColor="text1"/>
          <w:lang w:val="en-US"/>
        </w:rPr>
        <w:t xml:space="preserve"> </w:t>
      </w:r>
      <w:r w:rsidR="0059365F" w:rsidRPr="00A212BD">
        <w:rPr>
          <w:rFonts w:cs="Arial"/>
          <w:color w:val="000000" w:themeColor="text1"/>
          <w:lang w:val="en-US"/>
        </w:rPr>
        <w:t>Internal</w:t>
      </w:r>
    </w:p>
    <w:p w:rsidR="003C6A13" w:rsidRPr="00A212BD" w:rsidRDefault="00E05EFC" w:rsidP="00E05EFC">
      <w:pPr>
        <w:pBdr>
          <w:top w:val="single" w:sz="4" w:space="6" w:color="auto"/>
          <w:left w:val="single" w:sz="4" w:space="0" w:color="auto"/>
          <w:right w:val="single" w:sz="4" w:space="4" w:color="auto"/>
        </w:pBdr>
        <w:jc w:val="center"/>
        <w:rPr>
          <w:rFonts w:cs="Arial"/>
          <w:color w:val="000000" w:themeColor="text1"/>
          <w:sz w:val="40"/>
          <w:lang w:val="en-US"/>
        </w:rPr>
      </w:pPr>
      <w:r w:rsidRPr="00A212BD">
        <w:rPr>
          <w:rFonts w:cs="Arial"/>
          <w:b/>
          <w:color w:val="000000" w:themeColor="text1"/>
          <w:sz w:val="40"/>
          <w:lang w:val="en-US"/>
        </w:rPr>
        <w:t>Resolution</w:t>
      </w:r>
    </w:p>
    <w:p w:rsidR="00FB3778" w:rsidRPr="00A212BD" w:rsidRDefault="00E05EFC" w:rsidP="00E05EFC">
      <w:pPr>
        <w:pStyle w:val="Titre3"/>
        <w:pBdr>
          <w:left w:val="single" w:sz="4" w:space="27" w:color="auto"/>
          <w:bottom w:val="single" w:sz="4" w:space="0" w:color="auto"/>
          <w:right w:val="single" w:sz="4" w:space="4" w:color="auto"/>
        </w:pBdr>
        <w:ind w:left="540"/>
        <w:rPr>
          <w:rFonts w:ascii="Arial" w:hAnsi="Arial" w:cs="Arial"/>
          <w:color w:val="000000" w:themeColor="text1"/>
        </w:rPr>
      </w:pPr>
      <w:r w:rsidRPr="00A212BD">
        <w:rPr>
          <w:rFonts w:ascii="Arial" w:hAnsi="Arial" w:cs="Arial"/>
          <w:color w:val="000000" w:themeColor="text1"/>
        </w:rPr>
        <w:t xml:space="preserve"> &amp; </w:t>
      </w:r>
      <w:r w:rsidR="00AB1B21" w:rsidRPr="00A212BD">
        <w:rPr>
          <w:rFonts w:ascii="Arial" w:hAnsi="Arial" w:cs="Arial"/>
          <w:color w:val="000000" w:themeColor="text1"/>
        </w:rPr>
        <w:t>intermediate workaround</w:t>
      </w:r>
    </w:p>
    <w:p w:rsidR="00AB1B21" w:rsidRPr="00A212BD" w:rsidRDefault="00AB1B21" w:rsidP="00AB1B21">
      <w:pPr>
        <w:rPr>
          <w:color w:val="000000" w:themeColor="text1"/>
          <w:lang w:val="en-US"/>
        </w:rPr>
      </w:pPr>
    </w:p>
    <w:p w:rsidR="005019A8" w:rsidRPr="00A212BD" w:rsidRDefault="00C302DE" w:rsidP="00261358">
      <w:pPr>
        <w:spacing w:before="120"/>
        <w:jc w:val="both"/>
        <w:rPr>
          <w:rFonts w:cs="Arial"/>
          <w:color w:val="000000" w:themeColor="text1"/>
          <w:lang w:val="en-GB"/>
        </w:rPr>
      </w:pPr>
      <w:r w:rsidRPr="00A212BD">
        <w:rPr>
          <w:rFonts w:cs="Arial"/>
          <w:b/>
          <w:color w:val="000000" w:themeColor="text1"/>
          <w:lang w:val="en-GB"/>
        </w:rPr>
        <w:t xml:space="preserve">SUBJECT: </w:t>
      </w:r>
      <w:r w:rsidR="00261358" w:rsidRPr="00A212BD">
        <w:rPr>
          <w:rFonts w:cs="Arial"/>
          <w:color w:val="000000" w:themeColor="text1"/>
          <w:lang w:val="en-GB"/>
        </w:rPr>
        <w:t xml:space="preserve">Automation systems, </w:t>
      </w:r>
      <w:proofErr w:type="spellStart"/>
      <w:r w:rsidR="00261358" w:rsidRPr="00A212BD">
        <w:rPr>
          <w:rFonts w:cs="Arial"/>
          <w:color w:val="000000" w:themeColor="text1"/>
          <w:lang w:val="en-GB"/>
        </w:rPr>
        <w:t>Modicon</w:t>
      </w:r>
      <w:proofErr w:type="spellEnd"/>
      <w:r w:rsidR="00261358" w:rsidRPr="00A212BD">
        <w:rPr>
          <w:rFonts w:cs="Arial"/>
          <w:color w:val="000000" w:themeColor="text1"/>
          <w:lang w:val="en-GB"/>
        </w:rPr>
        <w:t xml:space="preserve"> M340 PAC (Programmable Automation Controller) range BMXP34</w:t>
      </w:r>
      <w:r w:rsidR="0059365F" w:rsidRPr="00A212BD">
        <w:rPr>
          <w:rFonts w:cs="Arial"/>
          <w:color w:val="000000" w:themeColor="text1"/>
          <w:lang w:val="en-GB"/>
        </w:rPr>
        <w:t>xxxx</w:t>
      </w:r>
      <w:r w:rsidR="00261358" w:rsidRPr="00A212BD">
        <w:rPr>
          <w:rFonts w:cs="Arial"/>
          <w:color w:val="000000" w:themeColor="text1"/>
          <w:lang w:val="en-GB"/>
        </w:rPr>
        <w:t xml:space="preserve"> frozen at start-up</w:t>
      </w:r>
    </w:p>
    <w:p w:rsidR="00261358" w:rsidRPr="00A212BD" w:rsidRDefault="00261358" w:rsidP="00261358">
      <w:pPr>
        <w:spacing w:before="120"/>
        <w:jc w:val="both"/>
        <w:rPr>
          <w:rFonts w:cs="Arial"/>
          <w:color w:val="000000" w:themeColor="text1"/>
          <w:lang w:val="en-US"/>
        </w:rPr>
      </w:pPr>
    </w:p>
    <w:p w:rsidR="00261358" w:rsidRPr="00A212BD" w:rsidRDefault="00261358" w:rsidP="00261358">
      <w:pPr>
        <w:pStyle w:val="Paragraphedeliste"/>
        <w:numPr>
          <w:ilvl w:val="0"/>
          <w:numId w:val="7"/>
        </w:numPr>
        <w:spacing w:before="120"/>
        <w:rPr>
          <w:rFonts w:cs="Arial"/>
          <w:b/>
          <w:color w:val="000000" w:themeColor="text1"/>
          <w:lang w:val="en-US"/>
        </w:rPr>
      </w:pPr>
      <w:r w:rsidRPr="00A212BD">
        <w:rPr>
          <w:rFonts w:cs="Arial"/>
          <w:b/>
          <w:color w:val="000000" w:themeColor="text1"/>
          <w:lang w:val="en-US"/>
        </w:rPr>
        <w:t>Introduction</w:t>
      </w:r>
    </w:p>
    <w:p w:rsidR="00261358" w:rsidRPr="00A212BD" w:rsidRDefault="00261358" w:rsidP="00261358">
      <w:pPr>
        <w:pStyle w:val="Paragraphedeliste"/>
        <w:spacing w:before="120"/>
        <w:rPr>
          <w:rFonts w:cs="Arial"/>
          <w:b/>
          <w:color w:val="000000" w:themeColor="text1"/>
          <w:lang w:val="en-US"/>
        </w:rPr>
      </w:pPr>
    </w:p>
    <w:p w:rsidR="00261358" w:rsidRPr="00A212BD" w:rsidRDefault="00261358" w:rsidP="00261358">
      <w:pPr>
        <w:rPr>
          <w:color w:val="000000" w:themeColor="text1"/>
          <w:lang w:val="en-NZ"/>
        </w:rPr>
      </w:pPr>
      <w:r w:rsidRPr="00A212BD">
        <w:rPr>
          <w:color w:val="000000" w:themeColor="text1"/>
          <w:lang w:val="en-NZ"/>
        </w:rPr>
        <w:t>An issue has been identified with the BMXP34xxxx CPU references whereby the processor remains in stop mode (with the “ERR” LED illuminated) after performing the self test function at start-up.</w:t>
      </w:r>
    </w:p>
    <w:p w:rsidR="000A2BAE" w:rsidRPr="00A212BD" w:rsidRDefault="000A2BAE" w:rsidP="0037091B">
      <w:pPr>
        <w:jc w:val="both"/>
        <w:rPr>
          <w:rFonts w:cs="Arial"/>
          <w:color w:val="000000" w:themeColor="text1"/>
          <w:lang w:val="en-NZ"/>
        </w:rPr>
      </w:pPr>
    </w:p>
    <w:p w:rsidR="001C507E" w:rsidRPr="00A212BD" w:rsidRDefault="001F444E" w:rsidP="0037091B">
      <w:pPr>
        <w:jc w:val="both"/>
        <w:rPr>
          <w:rFonts w:cs="Arial"/>
          <w:b/>
          <w:color w:val="000000" w:themeColor="text1"/>
          <w:lang w:val="en-US"/>
        </w:rPr>
      </w:pPr>
      <w:r w:rsidRPr="00A212BD">
        <w:rPr>
          <w:rFonts w:cs="Arial"/>
          <w:b/>
          <w:color w:val="000000" w:themeColor="text1"/>
          <w:lang w:val="en-US"/>
        </w:rPr>
        <w:t xml:space="preserve">Products impacted: </w:t>
      </w:r>
    </w:p>
    <w:p w:rsidR="00261358" w:rsidRPr="00A212BD" w:rsidRDefault="00261358" w:rsidP="0037091B">
      <w:pPr>
        <w:jc w:val="both"/>
        <w:rPr>
          <w:rFonts w:cs="Arial"/>
          <w:b/>
          <w:color w:val="000000" w:themeColor="text1"/>
          <w:lang w:val="en-US"/>
        </w:rPr>
      </w:pPr>
    </w:p>
    <w:tbl>
      <w:tblPr>
        <w:tblStyle w:val="Grilledutableau"/>
        <w:tblW w:w="0" w:type="auto"/>
        <w:tblInd w:w="534" w:type="dxa"/>
        <w:tblLook w:val="04A0"/>
      </w:tblPr>
      <w:tblGrid>
        <w:gridCol w:w="2093"/>
        <w:gridCol w:w="3544"/>
        <w:gridCol w:w="850"/>
        <w:gridCol w:w="1559"/>
      </w:tblGrid>
      <w:tr w:rsidR="00261358" w:rsidRPr="00A212BD" w:rsidTr="00AB1B21">
        <w:tc>
          <w:tcPr>
            <w:tcW w:w="2093" w:type="dxa"/>
          </w:tcPr>
          <w:p w:rsidR="00261358" w:rsidRPr="00A212BD" w:rsidRDefault="00261358" w:rsidP="007F19E5">
            <w:pPr>
              <w:rPr>
                <w:b/>
                <w:color w:val="000000" w:themeColor="text1"/>
              </w:rPr>
            </w:pPr>
            <w:r w:rsidRPr="00A212BD">
              <w:rPr>
                <w:rFonts w:cs="Arial"/>
                <w:b/>
                <w:color w:val="000000" w:themeColor="text1"/>
                <w:sz w:val="18"/>
                <w:szCs w:val="18"/>
              </w:rPr>
              <w:t xml:space="preserve">Product </w:t>
            </w:r>
            <w:proofErr w:type="spellStart"/>
            <w:r w:rsidRPr="00A212BD">
              <w:rPr>
                <w:rFonts w:cs="Arial"/>
                <w:b/>
                <w:color w:val="000000" w:themeColor="text1"/>
                <w:sz w:val="18"/>
                <w:szCs w:val="18"/>
              </w:rPr>
              <w:t>name</w:t>
            </w:r>
            <w:proofErr w:type="spellEnd"/>
          </w:p>
        </w:tc>
        <w:tc>
          <w:tcPr>
            <w:tcW w:w="3544" w:type="dxa"/>
          </w:tcPr>
          <w:p w:rsidR="00261358" w:rsidRPr="00A212BD" w:rsidRDefault="00261358" w:rsidP="007F19E5">
            <w:pPr>
              <w:rPr>
                <w:b/>
                <w:color w:val="000000" w:themeColor="text1"/>
              </w:rPr>
            </w:pPr>
            <w:proofErr w:type="spellStart"/>
            <w:r w:rsidRPr="00A212BD">
              <w:rPr>
                <w:rFonts w:cs="Arial"/>
                <w:b/>
                <w:color w:val="000000" w:themeColor="text1"/>
                <w:sz w:val="18"/>
                <w:szCs w:val="18"/>
              </w:rPr>
              <w:t>Designation</w:t>
            </w:r>
            <w:proofErr w:type="spellEnd"/>
            <w:r w:rsidRPr="00A212BD">
              <w:rPr>
                <w:rFonts w:cs="Arial"/>
                <w:b/>
                <w:color w:val="000000" w:themeColor="text1"/>
                <w:sz w:val="18"/>
                <w:szCs w:val="18"/>
              </w:rPr>
              <w:t>   </w:t>
            </w:r>
          </w:p>
        </w:tc>
        <w:tc>
          <w:tcPr>
            <w:tcW w:w="850" w:type="dxa"/>
          </w:tcPr>
          <w:p w:rsidR="00261358" w:rsidRPr="00A212BD" w:rsidRDefault="00261358" w:rsidP="007F19E5">
            <w:pPr>
              <w:rPr>
                <w:b/>
                <w:color w:val="000000" w:themeColor="text1"/>
              </w:rPr>
            </w:pPr>
            <w:r w:rsidRPr="00A212BD">
              <w:rPr>
                <w:b/>
                <w:color w:val="000000" w:themeColor="text1"/>
              </w:rPr>
              <w:t>PV</w:t>
            </w:r>
          </w:p>
        </w:tc>
        <w:tc>
          <w:tcPr>
            <w:tcW w:w="1559" w:type="dxa"/>
          </w:tcPr>
          <w:p w:rsidR="00261358" w:rsidRPr="00A212BD" w:rsidRDefault="00261358" w:rsidP="007F19E5">
            <w:pPr>
              <w:rPr>
                <w:b/>
                <w:color w:val="000000" w:themeColor="text1"/>
              </w:rPr>
            </w:pPr>
            <w:r w:rsidRPr="00A212BD">
              <w:rPr>
                <w:b/>
                <w:color w:val="000000" w:themeColor="text1"/>
              </w:rPr>
              <w:t>SV</w:t>
            </w:r>
          </w:p>
        </w:tc>
      </w:tr>
      <w:tr w:rsidR="00261358" w:rsidRPr="00A212BD" w:rsidTr="00AB1B21">
        <w:tc>
          <w:tcPr>
            <w:tcW w:w="2093" w:type="dxa"/>
          </w:tcPr>
          <w:p w:rsidR="00261358" w:rsidRPr="00A212BD" w:rsidRDefault="00261358" w:rsidP="007F19E5">
            <w:pPr>
              <w:rPr>
                <w:b/>
                <w:color w:val="000000" w:themeColor="text1"/>
              </w:rPr>
            </w:pPr>
            <w:r w:rsidRPr="00A212BD">
              <w:rPr>
                <w:rFonts w:cs="Arial"/>
                <w:color w:val="000000" w:themeColor="text1"/>
                <w:sz w:val="18"/>
                <w:szCs w:val="18"/>
              </w:rPr>
              <w:t>BMXP341000       </w:t>
            </w:r>
          </w:p>
        </w:tc>
        <w:tc>
          <w:tcPr>
            <w:tcW w:w="3544" w:type="dxa"/>
          </w:tcPr>
          <w:p w:rsidR="00261358" w:rsidRPr="00A212BD" w:rsidRDefault="00261358" w:rsidP="007F19E5">
            <w:pPr>
              <w:rPr>
                <w:b/>
                <w:color w:val="000000" w:themeColor="text1"/>
              </w:rPr>
            </w:pPr>
            <w:r w:rsidRPr="00A212BD">
              <w:rPr>
                <w:rFonts w:cs="Arial"/>
                <w:color w:val="000000" w:themeColor="text1"/>
                <w:sz w:val="18"/>
                <w:szCs w:val="18"/>
              </w:rPr>
              <w:t>CPU340-10 MODBUS</w:t>
            </w:r>
          </w:p>
        </w:tc>
        <w:tc>
          <w:tcPr>
            <w:tcW w:w="850" w:type="dxa"/>
          </w:tcPr>
          <w:p w:rsidR="00261358" w:rsidRPr="00A212BD" w:rsidRDefault="00261358" w:rsidP="007F19E5">
            <w:pPr>
              <w:rPr>
                <w:color w:val="000000" w:themeColor="text1"/>
              </w:rPr>
            </w:pPr>
            <w:r w:rsidRPr="00A212BD">
              <w:rPr>
                <w:color w:val="000000" w:themeColor="text1"/>
              </w:rPr>
              <w:t>13</w:t>
            </w:r>
          </w:p>
        </w:tc>
        <w:tc>
          <w:tcPr>
            <w:tcW w:w="1559" w:type="dxa"/>
          </w:tcPr>
          <w:p w:rsidR="00261358" w:rsidRPr="00A212BD" w:rsidRDefault="0059365F" w:rsidP="007F19E5">
            <w:pPr>
              <w:rPr>
                <w:color w:val="000000" w:themeColor="text1"/>
              </w:rPr>
            </w:pPr>
            <w:r w:rsidRPr="00A212BD">
              <w:rPr>
                <w:color w:val="000000" w:themeColor="text1"/>
              </w:rPr>
              <w:t xml:space="preserve">2.50 or </w:t>
            </w:r>
            <w:proofErr w:type="spellStart"/>
            <w:r w:rsidRPr="00A212BD">
              <w:rPr>
                <w:color w:val="000000" w:themeColor="text1"/>
              </w:rPr>
              <w:t>bel</w:t>
            </w:r>
            <w:r w:rsidR="00261358" w:rsidRPr="00A212BD">
              <w:rPr>
                <w:color w:val="000000" w:themeColor="text1"/>
              </w:rPr>
              <w:t>ow</w:t>
            </w:r>
            <w:proofErr w:type="spellEnd"/>
          </w:p>
        </w:tc>
      </w:tr>
      <w:tr w:rsidR="00261358" w:rsidRPr="00A212BD" w:rsidTr="00AB1B21">
        <w:tc>
          <w:tcPr>
            <w:tcW w:w="2093" w:type="dxa"/>
          </w:tcPr>
          <w:p w:rsidR="00261358" w:rsidRPr="00A212BD" w:rsidRDefault="00261358" w:rsidP="007F19E5">
            <w:pPr>
              <w:rPr>
                <w:b/>
                <w:color w:val="000000" w:themeColor="text1"/>
              </w:rPr>
            </w:pPr>
            <w:r w:rsidRPr="00A212BD">
              <w:rPr>
                <w:rFonts w:cs="Arial"/>
                <w:color w:val="000000" w:themeColor="text1"/>
                <w:sz w:val="18"/>
                <w:szCs w:val="18"/>
              </w:rPr>
              <w:t>BMXP341000H     </w:t>
            </w:r>
          </w:p>
        </w:tc>
        <w:tc>
          <w:tcPr>
            <w:tcW w:w="3544" w:type="dxa"/>
          </w:tcPr>
          <w:p w:rsidR="00261358" w:rsidRPr="00A212BD" w:rsidRDefault="00261358" w:rsidP="007F19E5">
            <w:pPr>
              <w:rPr>
                <w:b/>
                <w:color w:val="000000" w:themeColor="text1"/>
              </w:rPr>
            </w:pPr>
            <w:r w:rsidRPr="00A212BD">
              <w:rPr>
                <w:rFonts w:cs="Arial"/>
                <w:color w:val="000000" w:themeColor="text1"/>
                <w:sz w:val="18"/>
                <w:szCs w:val="18"/>
              </w:rPr>
              <w:t>H CPU340-10 MODBUS</w:t>
            </w:r>
          </w:p>
        </w:tc>
        <w:tc>
          <w:tcPr>
            <w:tcW w:w="850" w:type="dxa"/>
          </w:tcPr>
          <w:p w:rsidR="00261358" w:rsidRPr="00A212BD" w:rsidRDefault="00261358" w:rsidP="007F19E5">
            <w:pPr>
              <w:rPr>
                <w:color w:val="000000" w:themeColor="text1"/>
              </w:rPr>
            </w:pPr>
            <w:r w:rsidRPr="00A212BD">
              <w:rPr>
                <w:color w:val="000000" w:themeColor="text1"/>
              </w:rPr>
              <w:t>7</w:t>
            </w:r>
          </w:p>
        </w:tc>
        <w:tc>
          <w:tcPr>
            <w:tcW w:w="1559" w:type="dxa"/>
          </w:tcPr>
          <w:p w:rsidR="00261358" w:rsidRPr="00A212BD" w:rsidRDefault="0059365F" w:rsidP="007F19E5">
            <w:pPr>
              <w:rPr>
                <w:color w:val="000000" w:themeColor="text1"/>
              </w:rPr>
            </w:pPr>
            <w:r w:rsidRPr="00A212BD">
              <w:rPr>
                <w:color w:val="000000" w:themeColor="text1"/>
              </w:rPr>
              <w:t xml:space="preserve">2.50 or </w:t>
            </w:r>
            <w:proofErr w:type="spellStart"/>
            <w:r w:rsidRPr="00A212BD">
              <w:rPr>
                <w:color w:val="000000" w:themeColor="text1"/>
              </w:rPr>
              <w:t>be</w:t>
            </w:r>
            <w:r w:rsidR="00261358" w:rsidRPr="00A212BD">
              <w:rPr>
                <w:color w:val="000000" w:themeColor="text1"/>
              </w:rPr>
              <w:t>low</w:t>
            </w:r>
            <w:proofErr w:type="spellEnd"/>
          </w:p>
        </w:tc>
      </w:tr>
      <w:tr w:rsidR="00261358" w:rsidRPr="00A212BD" w:rsidTr="00AB1B21">
        <w:tc>
          <w:tcPr>
            <w:tcW w:w="2093" w:type="dxa"/>
          </w:tcPr>
          <w:p w:rsidR="00261358" w:rsidRPr="00A212BD" w:rsidRDefault="00261358" w:rsidP="007F19E5">
            <w:pPr>
              <w:rPr>
                <w:b/>
                <w:color w:val="000000" w:themeColor="text1"/>
              </w:rPr>
            </w:pPr>
            <w:r w:rsidRPr="00A212BD">
              <w:rPr>
                <w:rFonts w:cs="Arial"/>
                <w:color w:val="000000" w:themeColor="text1"/>
                <w:sz w:val="18"/>
                <w:szCs w:val="18"/>
              </w:rPr>
              <w:t>BMXP342000       </w:t>
            </w:r>
          </w:p>
        </w:tc>
        <w:tc>
          <w:tcPr>
            <w:tcW w:w="3544" w:type="dxa"/>
          </w:tcPr>
          <w:p w:rsidR="00261358" w:rsidRPr="00A212BD" w:rsidRDefault="00261358" w:rsidP="007F19E5">
            <w:pPr>
              <w:rPr>
                <w:b/>
                <w:color w:val="000000" w:themeColor="text1"/>
              </w:rPr>
            </w:pPr>
            <w:r w:rsidRPr="00A212BD">
              <w:rPr>
                <w:rFonts w:cs="Arial"/>
                <w:color w:val="000000" w:themeColor="text1"/>
                <w:sz w:val="18"/>
                <w:szCs w:val="18"/>
              </w:rPr>
              <w:t>CPU340-20 MODBUS</w:t>
            </w:r>
          </w:p>
        </w:tc>
        <w:tc>
          <w:tcPr>
            <w:tcW w:w="850" w:type="dxa"/>
          </w:tcPr>
          <w:p w:rsidR="00261358" w:rsidRPr="00A212BD" w:rsidRDefault="00261358" w:rsidP="007F19E5">
            <w:pPr>
              <w:rPr>
                <w:color w:val="000000" w:themeColor="text1"/>
              </w:rPr>
            </w:pPr>
            <w:r w:rsidRPr="00A212BD">
              <w:rPr>
                <w:color w:val="000000" w:themeColor="text1"/>
              </w:rPr>
              <w:t>9</w:t>
            </w:r>
          </w:p>
        </w:tc>
        <w:tc>
          <w:tcPr>
            <w:tcW w:w="1559" w:type="dxa"/>
          </w:tcPr>
          <w:p w:rsidR="00261358" w:rsidRPr="00A212BD" w:rsidRDefault="0059365F" w:rsidP="007F19E5">
            <w:pPr>
              <w:rPr>
                <w:color w:val="000000" w:themeColor="text1"/>
              </w:rPr>
            </w:pPr>
            <w:r w:rsidRPr="00A212BD">
              <w:rPr>
                <w:color w:val="000000" w:themeColor="text1"/>
              </w:rPr>
              <w:t xml:space="preserve">2.50 or </w:t>
            </w:r>
            <w:proofErr w:type="spellStart"/>
            <w:r w:rsidRPr="00A212BD">
              <w:rPr>
                <w:color w:val="000000" w:themeColor="text1"/>
              </w:rPr>
              <w:t>bel</w:t>
            </w:r>
            <w:r w:rsidR="00261358" w:rsidRPr="00A212BD">
              <w:rPr>
                <w:color w:val="000000" w:themeColor="text1"/>
              </w:rPr>
              <w:t>ow</w:t>
            </w:r>
            <w:proofErr w:type="spellEnd"/>
          </w:p>
        </w:tc>
      </w:tr>
      <w:tr w:rsidR="00261358" w:rsidRPr="00A212BD" w:rsidTr="00AB1B21">
        <w:tc>
          <w:tcPr>
            <w:tcW w:w="2093" w:type="dxa"/>
          </w:tcPr>
          <w:p w:rsidR="00261358" w:rsidRPr="00A212BD" w:rsidRDefault="00261358" w:rsidP="007F19E5">
            <w:pPr>
              <w:rPr>
                <w:b/>
                <w:color w:val="000000" w:themeColor="text1"/>
              </w:rPr>
            </w:pPr>
            <w:r w:rsidRPr="00A212BD">
              <w:rPr>
                <w:rFonts w:cs="Arial"/>
                <w:color w:val="000000" w:themeColor="text1"/>
                <w:sz w:val="18"/>
                <w:szCs w:val="18"/>
              </w:rPr>
              <w:t>BMXP3420102     </w:t>
            </w:r>
          </w:p>
        </w:tc>
        <w:tc>
          <w:tcPr>
            <w:tcW w:w="3544" w:type="dxa"/>
          </w:tcPr>
          <w:p w:rsidR="00261358" w:rsidRPr="00A212BD" w:rsidRDefault="00261358" w:rsidP="007F19E5">
            <w:pPr>
              <w:rPr>
                <w:b/>
                <w:color w:val="000000" w:themeColor="text1"/>
              </w:rPr>
            </w:pPr>
            <w:r w:rsidRPr="00A212BD">
              <w:rPr>
                <w:rFonts w:cs="Arial"/>
                <w:color w:val="000000" w:themeColor="text1"/>
                <w:sz w:val="18"/>
                <w:szCs w:val="18"/>
              </w:rPr>
              <w:t>CPU340-20 MODBUS CANOPEN2</w:t>
            </w:r>
          </w:p>
        </w:tc>
        <w:tc>
          <w:tcPr>
            <w:tcW w:w="850" w:type="dxa"/>
          </w:tcPr>
          <w:p w:rsidR="00261358" w:rsidRPr="00A212BD" w:rsidRDefault="00261358" w:rsidP="007F19E5">
            <w:pPr>
              <w:rPr>
                <w:color w:val="000000" w:themeColor="text1"/>
              </w:rPr>
            </w:pPr>
            <w:r w:rsidRPr="00A212BD">
              <w:rPr>
                <w:color w:val="000000" w:themeColor="text1"/>
              </w:rPr>
              <w:t>8</w:t>
            </w:r>
          </w:p>
        </w:tc>
        <w:tc>
          <w:tcPr>
            <w:tcW w:w="1559" w:type="dxa"/>
          </w:tcPr>
          <w:p w:rsidR="00261358" w:rsidRPr="00A212BD" w:rsidRDefault="0059365F" w:rsidP="007F19E5">
            <w:pPr>
              <w:rPr>
                <w:color w:val="000000" w:themeColor="text1"/>
              </w:rPr>
            </w:pPr>
            <w:r w:rsidRPr="00A212BD">
              <w:rPr>
                <w:color w:val="000000" w:themeColor="text1"/>
              </w:rPr>
              <w:t xml:space="preserve">2.50 or </w:t>
            </w:r>
            <w:proofErr w:type="spellStart"/>
            <w:r w:rsidRPr="00A212BD">
              <w:rPr>
                <w:color w:val="000000" w:themeColor="text1"/>
              </w:rPr>
              <w:t>bel</w:t>
            </w:r>
            <w:r w:rsidR="00261358" w:rsidRPr="00A212BD">
              <w:rPr>
                <w:color w:val="000000" w:themeColor="text1"/>
              </w:rPr>
              <w:t>ow</w:t>
            </w:r>
            <w:proofErr w:type="spellEnd"/>
          </w:p>
        </w:tc>
      </w:tr>
      <w:tr w:rsidR="00261358" w:rsidRPr="00A212BD" w:rsidTr="00AB1B21">
        <w:tc>
          <w:tcPr>
            <w:tcW w:w="2093" w:type="dxa"/>
          </w:tcPr>
          <w:p w:rsidR="00261358" w:rsidRPr="00A212BD" w:rsidRDefault="00261358" w:rsidP="007F19E5">
            <w:pPr>
              <w:rPr>
                <w:b/>
                <w:color w:val="000000" w:themeColor="text1"/>
              </w:rPr>
            </w:pPr>
            <w:r w:rsidRPr="00A212BD">
              <w:rPr>
                <w:rFonts w:cs="Arial"/>
                <w:color w:val="000000" w:themeColor="text1"/>
                <w:sz w:val="18"/>
                <w:szCs w:val="18"/>
              </w:rPr>
              <w:t>BMXP3420102CL </w:t>
            </w:r>
          </w:p>
        </w:tc>
        <w:tc>
          <w:tcPr>
            <w:tcW w:w="3544" w:type="dxa"/>
          </w:tcPr>
          <w:p w:rsidR="00261358" w:rsidRPr="00A212BD" w:rsidRDefault="00261358" w:rsidP="007F19E5">
            <w:pPr>
              <w:rPr>
                <w:b/>
                <w:color w:val="000000" w:themeColor="text1"/>
              </w:rPr>
            </w:pPr>
            <w:r w:rsidRPr="00A212BD">
              <w:rPr>
                <w:rFonts w:cs="Arial"/>
                <w:color w:val="000000" w:themeColor="text1"/>
                <w:sz w:val="18"/>
                <w:szCs w:val="18"/>
              </w:rPr>
              <w:t xml:space="preserve">M340 20102 CPU - </w:t>
            </w:r>
            <w:proofErr w:type="spellStart"/>
            <w:r w:rsidRPr="00A212BD">
              <w:rPr>
                <w:rFonts w:cs="Arial"/>
                <w:color w:val="000000" w:themeColor="text1"/>
                <w:sz w:val="18"/>
                <w:szCs w:val="18"/>
              </w:rPr>
              <w:t>CardLess</w:t>
            </w:r>
            <w:proofErr w:type="spellEnd"/>
          </w:p>
        </w:tc>
        <w:tc>
          <w:tcPr>
            <w:tcW w:w="850" w:type="dxa"/>
          </w:tcPr>
          <w:p w:rsidR="00261358" w:rsidRPr="00A212BD" w:rsidRDefault="00261358" w:rsidP="007F19E5">
            <w:pPr>
              <w:rPr>
                <w:color w:val="000000" w:themeColor="text1"/>
              </w:rPr>
            </w:pPr>
            <w:r w:rsidRPr="00A212BD">
              <w:rPr>
                <w:color w:val="000000" w:themeColor="text1"/>
              </w:rPr>
              <w:t>4</w:t>
            </w:r>
          </w:p>
        </w:tc>
        <w:tc>
          <w:tcPr>
            <w:tcW w:w="1559" w:type="dxa"/>
          </w:tcPr>
          <w:p w:rsidR="00261358" w:rsidRPr="00A212BD" w:rsidRDefault="0059365F" w:rsidP="007F19E5">
            <w:pPr>
              <w:rPr>
                <w:color w:val="000000" w:themeColor="text1"/>
              </w:rPr>
            </w:pPr>
            <w:r w:rsidRPr="00A212BD">
              <w:rPr>
                <w:color w:val="000000" w:themeColor="text1"/>
              </w:rPr>
              <w:t xml:space="preserve">2.50 or </w:t>
            </w:r>
            <w:proofErr w:type="spellStart"/>
            <w:r w:rsidRPr="00A212BD">
              <w:rPr>
                <w:color w:val="000000" w:themeColor="text1"/>
              </w:rPr>
              <w:t>bel</w:t>
            </w:r>
            <w:r w:rsidR="00261358" w:rsidRPr="00A212BD">
              <w:rPr>
                <w:color w:val="000000" w:themeColor="text1"/>
              </w:rPr>
              <w:t>ow</w:t>
            </w:r>
            <w:proofErr w:type="spellEnd"/>
          </w:p>
        </w:tc>
      </w:tr>
      <w:tr w:rsidR="00261358" w:rsidRPr="00A212BD" w:rsidTr="00AB1B21">
        <w:tc>
          <w:tcPr>
            <w:tcW w:w="2093" w:type="dxa"/>
          </w:tcPr>
          <w:p w:rsidR="00261358" w:rsidRPr="00A212BD" w:rsidRDefault="00261358" w:rsidP="007F19E5">
            <w:pPr>
              <w:rPr>
                <w:b/>
                <w:color w:val="000000" w:themeColor="text1"/>
              </w:rPr>
            </w:pPr>
            <w:r w:rsidRPr="00A212BD">
              <w:rPr>
                <w:rFonts w:cs="Arial"/>
                <w:color w:val="000000" w:themeColor="text1"/>
                <w:sz w:val="18"/>
                <w:szCs w:val="18"/>
              </w:rPr>
              <w:t>BMXP342020       </w:t>
            </w:r>
          </w:p>
        </w:tc>
        <w:tc>
          <w:tcPr>
            <w:tcW w:w="3544" w:type="dxa"/>
          </w:tcPr>
          <w:p w:rsidR="00261358" w:rsidRPr="00A212BD" w:rsidRDefault="00261358" w:rsidP="007F19E5">
            <w:pPr>
              <w:rPr>
                <w:b/>
                <w:color w:val="000000" w:themeColor="text1"/>
              </w:rPr>
            </w:pPr>
            <w:r w:rsidRPr="00A212BD">
              <w:rPr>
                <w:rFonts w:cs="Arial"/>
                <w:color w:val="000000" w:themeColor="text1"/>
                <w:sz w:val="18"/>
                <w:szCs w:val="18"/>
              </w:rPr>
              <w:t>CPU340-20 MODBUS ETHERNET</w:t>
            </w:r>
          </w:p>
        </w:tc>
        <w:tc>
          <w:tcPr>
            <w:tcW w:w="850" w:type="dxa"/>
          </w:tcPr>
          <w:p w:rsidR="00261358" w:rsidRPr="00A212BD" w:rsidRDefault="00261358" w:rsidP="007F19E5">
            <w:pPr>
              <w:rPr>
                <w:color w:val="000000" w:themeColor="text1"/>
              </w:rPr>
            </w:pPr>
            <w:r w:rsidRPr="00A212BD">
              <w:rPr>
                <w:color w:val="000000" w:themeColor="text1"/>
              </w:rPr>
              <w:t>13</w:t>
            </w:r>
          </w:p>
        </w:tc>
        <w:tc>
          <w:tcPr>
            <w:tcW w:w="1559" w:type="dxa"/>
          </w:tcPr>
          <w:p w:rsidR="00261358" w:rsidRPr="00A212BD" w:rsidRDefault="0059365F" w:rsidP="007F19E5">
            <w:pPr>
              <w:rPr>
                <w:color w:val="000000" w:themeColor="text1"/>
              </w:rPr>
            </w:pPr>
            <w:r w:rsidRPr="00A212BD">
              <w:rPr>
                <w:color w:val="000000" w:themeColor="text1"/>
              </w:rPr>
              <w:t xml:space="preserve">2.50 or </w:t>
            </w:r>
            <w:proofErr w:type="spellStart"/>
            <w:r w:rsidRPr="00A212BD">
              <w:rPr>
                <w:color w:val="000000" w:themeColor="text1"/>
              </w:rPr>
              <w:t>bel</w:t>
            </w:r>
            <w:r w:rsidR="00261358" w:rsidRPr="00A212BD">
              <w:rPr>
                <w:color w:val="000000" w:themeColor="text1"/>
              </w:rPr>
              <w:t>ow</w:t>
            </w:r>
            <w:proofErr w:type="spellEnd"/>
          </w:p>
        </w:tc>
      </w:tr>
      <w:tr w:rsidR="00261358" w:rsidRPr="00A212BD" w:rsidTr="00AB1B21">
        <w:tc>
          <w:tcPr>
            <w:tcW w:w="2093" w:type="dxa"/>
          </w:tcPr>
          <w:p w:rsidR="00261358" w:rsidRPr="00A212BD" w:rsidRDefault="00261358" w:rsidP="007F19E5">
            <w:pPr>
              <w:rPr>
                <w:b/>
                <w:color w:val="000000" w:themeColor="text1"/>
              </w:rPr>
            </w:pPr>
            <w:r w:rsidRPr="00A212BD">
              <w:rPr>
                <w:rFonts w:cs="Arial"/>
                <w:color w:val="000000" w:themeColor="text1"/>
                <w:sz w:val="18"/>
                <w:szCs w:val="18"/>
              </w:rPr>
              <w:t>BMXP342020H     </w:t>
            </w:r>
          </w:p>
        </w:tc>
        <w:tc>
          <w:tcPr>
            <w:tcW w:w="3544" w:type="dxa"/>
          </w:tcPr>
          <w:p w:rsidR="00261358" w:rsidRPr="00A212BD" w:rsidRDefault="00261358" w:rsidP="007F19E5">
            <w:pPr>
              <w:rPr>
                <w:b/>
                <w:color w:val="000000" w:themeColor="text1"/>
              </w:rPr>
            </w:pPr>
            <w:r w:rsidRPr="00A212BD">
              <w:rPr>
                <w:rFonts w:cs="Arial"/>
                <w:color w:val="000000" w:themeColor="text1"/>
                <w:sz w:val="18"/>
                <w:szCs w:val="18"/>
              </w:rPr>
              <w:t>H CPU340-20 MODBUS ETHERNET</w:t>
            </w:r>
          </w:p>
        </w:tc>
        <w:tc>
          <w:tcPr>
            <w:tcW w:w="850" w:type="dxa"/>
          </w:tcPr>
          <w:p w:rsidR="00261358" w:rsidRPr="00A212BD" w:rsidRDefault="00261358" w:rsidP="007F19E5">
            <w:pPr>
              <w:rPr>
                <w:color w:val="000000" w:themeColor="text1"/>
              </w:rPr>
            </w:pPr>
            <w:r w:rsidRPr="00A212BD">
              <w:rPr>
                <w:color w:val="000000" w:themeColor="text1"/>
              </w:rPr>
              <w:t>9</w:t>
            </w:r>
          </w:p>
        </w:tc>
        <w:tc>
          <w:tcPr>
            <w:tcW w:w="1559" w:type="dxa"/>
          </w:tcPr>
          <w:p w:rsidR="00261358" w:rsidRPr="00A212BD" w:rsidRDefault="0059365F" w:rsidP="007F19E5">
            <w:pPr>
              <w:rPr>
                <w:color w:val="000000" w:themeColor="text1"/>
              </w:rPr>
            </w:pPr>
            <w:r w:rsidRPr="00A212BD">
              <w:rPr>
                <w:color w:val="000000" w:themeColor="text1"/>
              </w:rPr>
              <w:t xml:space="preserve">2.50 or </w:t>
            </w:r>
            <w:proofErr w:type="spellStart"/>
            <w:r w:rsidRPr="00A212BD">
              <w:rPr>
                <w:color w:val="000000" w:themeColor="text1"/>
              </w:rPr>
              <w:t>bel</w:t>
            </w:r>
            <w:r w:rsidR="00261358" w:rsidRPr="00A212BD">
              <w:rPr>
                <w:color w:val="000000" w:themeColor="text1"/>
              </w:rPr>
              <w:t>ow</w:t>
            </w:r>
            <w:proofErr w:type="spellEnd"/>
          </w:p>
        </w:tc>
      </w:tr>
      <w:tr w:rsidR="00261358" w:rsidRPr="00A212BD" w:rsidTr="00AB1B21">
        <w:tc>
          <w:tcPr>
            <w:tcW w:w="2093" w:type="dxa"/>
          </w:tcPr>
          <w:p w:rsidR="00261358" w:rsidRPr="00A212BD" w:rsidRDefault="00261358" w:rsidP="007F19E5">
            <w:pPr>
              <w:rPr>
                <w:b/>
                <w:color w:val="000000" w:themeColor="text1"/>
              </w:rPr>
            </w:pPr>
            <w:r w:rsidRPr="00A212BD">
              <w:rPr>
                <w:rFonts w:cs="Arial"/>
                <w:color w:val="000000" w:themeColor="text1"/>
                <w:sz w:val="18"/>
                <w:szCs w:val="18"/>
              </w:rPr>
              <w:t>BMXP3420302     </w:t>
            </w:r>
          </w:p>
        </w:tc>
        <w:tc>
          <w:tcPr>
            <w:tcW w:w="3544" w:type="dxa"/>
          </w:tcPr>
          <w:p w:rsidR="00261358" w:rsidRPr="00A212BD" w:rsidRDefault="00261358" w:rsidP="007F19E5">
            <w:pPr>
              <w:rPr>
                <w:b/>
                <w:color w:val="000000" w:themeColor="text1"/>
              </w:rPr>
            </w:pPr>
            <w:r w:rsidRPr="00A212BD">
              <w:rPr>
                <w:rFonts w:cs="Arial"/>
                <w:color w:val="000000" w:themeColor="text1"/>
                <w:sz w:val="18"/>
                <w:szCs w:val="18"/>
              </w:rPr>
              <w:t>CPU340-20 ETHERNET CANOPEN2</w:t>
            </w:r>
          </w:p>
        </w:tc>
        <w:tc>
          <w:tcPr>
            <w:tcW w:w="850" w:type="dxa"/>
          </w:tcPr>
          <w:p w:rsidR="00261358" w:rsidRPr="00A212BD" w:rsidRDefault="00261358" w:rsidP="007F19E5">
            <w:pPr>
              <w:rPr>
                <w:color w:val="000000" w:themeColor="text1"/>
              </w:rPr>
            </w:pPr>
            <w:r w:rsidRPr="00A212BD">
              <w:rPr>
                <w:color w:val="000000" w:themeColor="text1"/>
              </w:rPr>
              <w:t>8</w:t>
            </w:r>
          </w:p>
        </w:tc>
        <w:tc>
          <w:tcPr>
            <w:tcW w:w="1559" w:type="dxa"/>
          </w:tcPr>
          <w:p w:rsidR="00261358" w:rsidRPr="00A212BD" w:rsidRDefault="0059365F" w:rsidP="007F19E5">
            <w:pPr>
              <w:rPr>
                <w:color w:val="000000" w:themeColor="text1"/>
              </w:rPr>
            </w:pPr>
            <w:r w:rsidRPr="00A212BD">
              <w:rPr>
                <w:color w:val="000000" w:themeColor="text1"/>
              </w:rPr>
              <w:t xml:space="preserve">2.50 or </w:t>
            </w:r>
            <w:proofErr w:type="spellStart"/>
            <w:r w:rsidRPr="00A212BD">
              <w:rPr>
                <w:color w:val="000000" w:themeColor="text1"/>
              </w:rPr>
              <w:t>bel</w:t>
            </w:r>
            <w:r w:rsidR="00261358" w:rsidRPr="00A212BD">
              <w:rPr>
                <w:color w:val="000000" w:themeColor="text1"/>
              </w:rPr>
              <w:t>ow</w:t>
            </w:r>
            <w:proofErr w:type="spellEnd"/>
          </w:p>
        </w:tc>
      </w:tr>
      <w:tr w:rsidR="00261358" w:rsidRPr="00A212BD" w:rsidTr="00AB1B21">
        <w:tc>
          <w:tcPr>
            <w:tcW w:w="2093" w:type="dxa"/>
          </w:tcPr>
          <w:p w:rsidR="00261358" w:rsidRPr="00A212BD" w:rsidRDefault="00261358" w:rsidP="007F19E5">
            <w:pPr>
              <w:rPr>
                <w:b/>
                <w:color w:val="000000" w:themeColor="text1"/>
              </w:rPr>
            </w:pPr>
            <w:r w:rsidRPr="00A212BD">
              <w:rPr>
                <w:rFonts w:cs="Arial"/>
                <w:color w:val="000000" w:themeColor="text1"/>
                <w:sz w:val="18"/>
                <w:szCs w:val="18"/>
              </w:rPr>
              <w:t>BMXP3420302CL </w:t>
            </w:r>
          </w:p>
        </w:tc>
        <w:tc>
          <w:tcPr>
            <w:tcW w:w="3544" w:type="dxa"/>
          </w:tcPr>
          <w:p w:rsidR="00261358" w:rsidRPr="00A212BD" w:rsidRDefault="00261358" w:rsidP="007F19E5">
            <w:pPr>
              <w:rPr>
                <w:b/>
                <w:color w:val="000000" w:themeColor="text1"/>
              </w:rPr>
            </w:pPr>
            <w:r w:rsidRPr="00A212BD">
              <w:rPr>
                <w:rFonts w:cs="Arial"/>
                <w:color w:val="000000" w:themeColor="text1"/>
                <w:sz w:val="18"/>
                <w:szCs w:val="18"/>
              </w:rPr>
              <w:t xml:space="preserve">M340 20302 CPU - </w:t>
            </w:r>
            <w:proofErr w:type="spellStart"/>
            <w:r w:rsidRPr="00A212BD">
              <w:rPr>
                <w:rFonts w:cs="Arial"/>
                <w:color w:val="000000" w:themeColor="text1"/>
                <w:sz w:val="18"/>
                <w:szCs w:val="18"/>
              </w:rPr>
              <w:t>CardLess</w:t>
            </w:r>
            <w:proofErr w:type="spellEnd"/>
          </w:p>
        </w:tc>
        <w:tc>
          <w:tcPr>
            <w:tcW w:w="850" w:type="dxa"/>
          </w:tcPr>
          <w:p w:rsidR="00261358" w:rsidRPr="00A212BD" w:rsidRDefault="00261358" w:rsidP="007F19E5">
            <w:pPr>
              <w:rPr>
                <w:color w:val="000000" w:themeColor="text1"/>
              </w:rPr>
            </w:pPr>
            <w:r w:rsidRPr="00A212BD">
              <w:rPr>
                <w:color w:val="000000" w:themeColor="text1"/>
              </w:rPr>
              <w:t>4</w:t>
            </w:r>
          </w:p>
        </w:tc>
        <w:tc>
          <w:tcPr>
            <w:tcW w:w="1559" w:type="dxa"/>
          </w:tcPr>
          <w:p w:rsidR="00261358" w:rsidRPr="00A212BD" w:rsidRDefault="0059365F" w:rsidP="007F19E5">
            <w:pPr>
              <w:rPr>
                <w:color w:val="000000" w:themeColor="text1"/>
              </w:rPr>
            </w:pPr>
            <w:r w:rsidRPr="00A212BD">
              <w:rPr>
                <w:color w:val="000000" w:themeColor="text1"/>
              </w:rPr>
              <w:t xml:space="preserve">2.50 or </w:t>
            </w:r>
            <w:proofErr w:type="spellStart"/>
            <w:r w:rsidRPr="00A212BD">
              <w:rPr>
                <w:color w:val="000000" w:themeColor="text1"/>
              </w:rPr>
              <w:t>bel</w:t>
            </w:r>
            <w:r w:rsidR="00261358" w:rsidRPr="00A212BD">
              <w:rPr>
                <w:color w:val="000000" w:themeColor="text1"/>
              </w:rPr>
              <w:t>ow</w:t>
            </w:r>
            <w:proofErr w:type="spellEnd"/>
          </w:p>
        </w:tc>
      </w:tr>
      <w:tr w:rsidR="00261358" w:rsidRPr="00A212BD" w:rsidTr="00AB1B21">
        <w:tc>
          <w:tcPr>
            <w:tcW w:w="2093" w:type="dxa"/>
          </w:tcPr>
          <w:p w:rsidR="00261358" w:rsidRPr="00A212BD" w:rsidRDefault="00261358" w:rsidP="007F19E5">
            <w:pPr>
              <w:rPr>
                <w:b/>
                <w:color w:val="000000" w:themeColor="text1"/>
              </w:rPr>
            </w:pPr>
            <w:r w:rsidRPr="00A212BD">
              <w:rPr>
                <w:rFonts w:cs="Arial"/>
                <w:color w:val="000000" w:themeColor="text1"/>
                <w:sz w:val="18"/>
                <w:szCs w:val="18"/>
              </w:rPr>
              <w:t>BMXP3420302H  </w:t>
            </w:r>
          </w:p>
        </w:tc>
        <w:tc>
          <w:tcPr>
            <w:tcW w:w="3544" w:type="dxa"/>
          </w:tcPr>
          <w:p w:rsidR="00261358" w:rsidRPr="00A212BD" w:rsidRDefault="00261358" w:rsidP="007F19E5">
            <w:pPr>
              <w:rPr>
                <w:b/>
                <w:color w:val="000000" w:themeColor="text1"/>
              </w:rPr>
            </w:pPr>
            <w:r w:rsidRPr="00A212BD">
              <w:rPr>
                <w:rFonts w:cs="Arial"/>
                <w:color w:val="000000" w:themeColor="text1"/>
                <w:sz w:val="18"/>
                <w:szCs w:val="18"/>
              </w:rPr>
              <w:t>CPU340-20 ETHERNET CANOPEN2</w:t>
            </w:r>
          </w:p>
        </w:tc>
        <w:tc>
          <w:tcPr>
            <w:tcW w:w="850" w:type="dxa"/>
          </w:tcPr>
          <w:p w:rsidR="00261358" w:rsidRPr="00A212BD" w:rsidRDefault="00261358" w:rsidP="007F19E5">
            <w:pPr>
              <w:rPr>
                <w:color w:val="000000" w:themeColor="text1"/>
              </w:rPr>
            </w:pPr>
            <w:r w:rsidRPr="00A212BD">
              <w:rPr>
                <w:color w:val="000000" w:themeColor="text1"/>
              </w:rPr>
              <w:t>8</w:t>
            </w:r>
          </w:p>
        </w:tc>
        <w:tc>
          <w:tcPr>
            <w:tcW w:w="1559" w:type="dxa"/>
          </w:tcPr>
          <w:p w:rsidR="00261358" w:rsidRPr="00A212BD" w:rsidRDefault="0059365F" w:rsidP="007F19E5">
            <w:pPr>
              <w:rPr>
                <w:color w:val="000000" w:themeColor="text1"/>
              </w:rPr>
            </w:pPr>
            <w:r w:rsidRPr="00A212BD">
              <w:rPr>
                <w:color w:val="000000" w:themeColor="text1"/>
              </w:rPr>
              <w:t xml:space="preserve">2.50 or </w:t>
            </w:r>
            <w:proofErr w:type="spellStart"/>
            <w:r w:rsidRPr="00A212BD">
              <w:rPr>
                <w:color w:val="000000" w:themeColor="text1"/>
              </w:rPr>
              <w:t>bel</w:t>
            </w:r>
            <w:r w:rsidR="00261358" w:rsidRPr="00A212BD">
              <w:rPr>
                <w:color w:val="000000" w:themeColor="text1"/>
              </w:rPr>
              <w:t>ow</w:t>
            </w:r>
            <w:proofErr w:type="spellEnd"/>
          </w:p>
        </w:tc>
      </w:tr>
      <w:tr w:rsidR="00261358" w:rsidRPr="00A212BD" w:rsidTr="00AB1B21">
        <w:tc>
          <w:tcPr>
            <w:tcW w:w="2093" w:type="dxa"/>
          </w:tcPr>
          <w:p w:rsidR="00261358" w:rsidRPr="00A212BD" w:rsidRDefault="00261358" w:rsidP="007F19E5">
            <w:pPr>
              <w:rPr>
                <w:b/>
                <w:color w:val="000000" w:themeColor="text1"/>
              </w:rPr>
            </w:pPr>
            <w:r w:rsidRPr="00A212BD">
              <w:rPr>
                <w:rFonts w:cs="Arial"/>
                <w:color w:val="000000" w:themeColor="text1"/>
                <w:sz w:val="18"/>
                <w:szCs w:val="18"/>
              </w:rPr>
              <w:t>BMXP3420ITRB   </w:t>
            </w:r>
          </w:p>
        </w:tc>
        <w:tc>
          <w:tcPr>
            <w:tcW w:w="3544" w:type="dxa"/>
          </w:tcPr>
          <w:p w:rsidR="00261358" w:rsidRPr="00A212BD" w:rsidRDefault="00261358" w:rsidP="007F19E5">
            <w:pPr>
              <w:rPr>
                <w:b/>
                <w:color w:val="000000" w:themeColor="text1"/>
              </w:rPr>
            </w:pPr>
            <w:r w:rsidRPr="00A212BD">
              <w:rPr>
                <w:rFonts w:cs="Arial"/>
                <w:color w:val="000000" w:themeColor="text1"/>
                <w:sz w:val="18"/>
                <w:szCs w:val="18"/>
              </w:rPr>
              <w:t xml:space="preserve">CPU340-20 Data Center </w:t>
            </w:r>
            <w:proofErr w:type="spellStart"/>
            <w:r w:rsidRPr="00A212BD">
              <w:rPr>
                <w:rFonts w:cs="Arial"/>
                <w:color w:val="000000" w:themeColor="text1"/>
                <w:sz w:val="18"/>
                <w:szCs w:val="18"/>
              </w:rPr>
              <w:t>Mgt</w:t>
            </w:r>
            <w:proofErr w:type="spellEnd"/>
          </w:p>
        </w:tc>
        <w:tc>
          <w:tcPr>
            <w:tcW w:w="850" w:type="dxa"/>
          </w:tcPr>
          <w:p w:rsidR="00261358" w:rsidRPr="00A212BD" w:rsidRDefault="00261358" w:rsidP="007F19E5">
            <w:pPr>
              <w:rPr>
                <w:color w:val="000000" w:themeColor="text1"/>
              </w:rPr>
            </w:pPr>
            <w:r w:rsidRPr="00A212BD">
              <w:rPr>
                <w:color w:val="000000" w:themeColor="text1"/>
              </w:rPr>
              <w:t>7</w:t>
            </w:r>
          </w:p>
        </w:tc>
        <w:tc>
          <w:tcPr>
            <w:tcW w:w="1559" w:type="dxa"/>
          </w:tcPr>
          <w:p w:rsidR="00261358" w:rsidRPr="00A212BD" w:rsidRDefault="0059365F" w:rsidP="007F19E5">
            <w:pPr>
              <w:rPr>
                <w:color w:val="000000" w:themeColor="text1"/>
              </w:rPr>
            </w:pPr>
            <w:r w:rsidRPr="00A212BD">
              <w:rPr>
                <w:color w:val="000000" w:themeColor="text1"/>
              </w:rPr>
              <w:t xml:space="preserve">2.50 or </w:t>
            </w:r>
            <w:proofErr w:type="spellStart"/>
            <w:r w:rsidRPr="00A212BD">
              <w:rPr>
                <w:color w:val="000000" w:themeColor="text1"/>
              </w:rPr>
              <w:t>bel</w:t>
            </w:r>
            <w:r w:rsidR="00261358" w:rsidRPr="00A212BD">
              <w:rPr>
                <w:color w:val="000000" w:themeColor="text1"/>
              </w:rPr>
              <w:t>ow</w:t>
            </w:r>
            <w:proofErr w:type="spellEnd"/>
          </w:p>
        </w:tc>
      </w:tr>
      <w:tr w:rsidR="00261358" w:rsidRPr="00A212BD" w:rsidTr="00AB1B21">
        <w:tc>
          <w:tcPr>
            <w:tcW w:w="2093" w:type="dxa"/>
          </w:tcPr>
          <w:p w:rsidR="00261358" w:rsidRPr="00A212BD" w:rsidRDefault="00261358" w:rsidP="007F19E5">
            <w:pPr>
              <w:rPr>
                <w:b/>
                <w:color w:val="000000" w:themeColor="text1"/>
              </w:rPr>
            </w:pPr>
            <w:r w:rsidRPr="00A212BD">
              <w:rPr>
                <w:rFonts w:cs="Arial"/>
                <w:color w:val="000000" w:themeColor="text1"/>
                <w:sz w:val="18"/>
                <w:szCs w:val="18"/>
              </w:rPr>
              <w:t>BMXPRA0100      </w:t>
            </w:r>
          </w:p>
        </w:tc>
        <w:tc>
          <w:tcPr>
            <w:tcW w:w="3544" w:type="dxa"/>
          </w:tcPr>
          <w:p w:rsidR="00261358" w:rsidRPr="00A212BD" w:rsidRDefault="00261358" w:rsidP="007F19E5">
            <w:pPr>
              <w:rPr>
                <w:b/>
                <w:color w:val="000000" w:themeColor="text1"/>
              </w:rPr>
            </w:pPr>
            <w:proofErr w:type="spellStart"/>
            <w:r w:rsidRPr="00A212BD">
              <w:rPr>
                <w:rFonts w:cs="Arial"/>
                <w:color w:val="000000" w:themeColor="text1"/>
                <w:sz w:val="18"/>
                <w:szCs w:val="18"/>
              </w:rPr>
              <w:t>Peripheral</w:t>
            </w:r>
            <w:proofErr w:type="spellEnd"/>
            <w:r w:rsidRPr="00A212BD">
              <w:rPr>
                <w:rFonts w:cs="Arial"/>
                <w:color w:val="000000" w:themeColor="text1"/>
                <w:sz w:val="18"/>
                <w:szCs w:val="18"/>
              </w:rPr>
              <w:t xml:space="preserve"> </w:t>
            </w:r>
            <w:proofErr w:type="spellStart"/>
            <w:r w:rsidRPr="00A212BD">
              <w:rPr>
                <w:rFonts w:cs="Arial"/>
                <w:color w:val="000000" w:themeColor="text1"/>
                <w:sz w:val="18"/>
                <w:szCs w:val="18"/>
              </w:rPr>
              <w:t>Remote</w:t>
            </w:r>
            <w:proofErr w:type="spellEnd"/>
            <w:r w:rsidRPr="00A212BD">
              <w:rPr>
                <w:rFonts w:cs="Arial"/>
                <w:color w:val="000000" w:themeColor="text1"/>
                <w:sz w:val="18"/>
                <w:szCs w:val="18"/>
              </w:rPr>
              <w:t xml:space="preserve"> IO</w:t>
            </w:r>
          </w:p>
        </w:tc>
        <w:tc>
          <w:tcPr>
            <w:tcW w:w="850" w:type="dxa"/>
          </w:tcPr>
          <w:p w:rsidR="00261358" w:rsidRPr="00A212BD" w:rsidRDefault="00261358" w:rsidP="007F19E5">
            <w:pPr>
              <w:rPr>
                <w:color w:val="000000" w:themeColor="text1"/>
              </w:rPr>
            </w:pPr>
            <w:r w:rsidRPr="00A212BD">
              <w:rPr>
                <w:color w:val="000000" w:themeColor="text1"/>
              </w:rPr>
              <w:t>7</w:t>
            </w:r>
          </w:p>
        </w:tc>
        <w:tc>
          <w:tcPr>
            <w:tcW w:w="1559" w:type="dxa"/>
          </w:tcPr>
          <w:p w:rsidR="00261358" w:rsidRPr="00A212BD" w:rsidRDefault="0059365F" w:rsidP="007F19E5">
            <w:pPr>
              <w:rPr>
                <w:color w:val="000000" w:themeColor="text1"/>
              </w:rPr>
            </w:pPr>
            <w:r w:rsidRPr="00A212BD">
              <w:rPr>
                <w:color w:val="000000" w:themeColor="text1"/>
              </w:rPr>
              <w:t xml:space="preserve">2.50 or </w:t>
            </w:r>
            <w:proofErr w:type="spellStart"/>
            <w:r w:rsidRPr="00A212BD">
              <w:rPr>
                <w:color w:val="000000" w:themeColor="text1"/>
              </w:rPr>
              <w:t>bel</w:t>
            </w:r>
            <w:r w:rsidR="00261358" w:rsidRPr="00A212BD">
              <w:rPr>
                <w:color w:val="000000" w:themeColor="text1"/>
              </w:rPr>
              <w:t>ow</w:t>
            </w:r>
            <w:proofErr w:type="spellEnd"/>
          </w:p>
        </w:tc>
      </w:tr>
    </w:tbl>
    <w:p w:rsidR="00F8345F" w:rsidRPr="00A212BD" w:rsidRDefault="00F8345F" w:rsidP="000A2BAE">
      <w:pPr>
        <w:spacing w:before="120"/>
        <w:jc w:val="both"/>
        <w:rPr>
          <w:rFonts w:cs="Arial"/>
          <w:color w:val="000000" w:themeColor="text1"/>
          <w:lang w:val="en-GB"/>
        </w:rPr>
      </w:pPr>
    </w:p>
    <w:p w:rsidR="00261358" w:rsidRPr="00A212BD" w:rsidRDefault="00261358" w:rsidP="00261358">
      <w:pPr>
        <w:pStyle w:val="Paragraphedeliste"/>
        <w:numPr>
          <w:ilvl w:val="0"/>
          <w:numId w:val="7"/>
        </w:numPr>
        <w:rPr>
          <w:color w:val="000000" w:themeColor="text1"/>
          <w:lang w:val="en-NZ"/>
        </w:rPr>
      </w:pPr>
      <w:r w:rsidRPr="00A212BD">
        <w:rPr>
          <w:b/>
          <w:color w:val="000000" w:themeColor="text1"/>
          <w:lang w:val="en-NZ"/>
        </w:rPr>
        <w:t>Description of symptoms:</w:t>
      </w:r>
      <w:r w:rsidRPr="00A212BD">
        <w:rPr>
          <w:color w:val="000000" w:themeColor="text1"/>
          <w:lang w:val="en-NZ"/>
        </w:rPr>
        <w:t xml:space="preserve"> </w:t>
      </w:r>
    </w:p>
    <w:p w:rsidR="00261358" w:rsidRPr="00A212BD" w:rsidRDefault="00261358" w:rsidP="00261358">
      <w:pPr>
        <w:ind w:left="-142"/>
        <w:rPr>
          <w:color w:val="000000" w:themeColor="text1"/>
          <w:lang w:val="en-NZ"/>
        </w:rPr>
      </w:pPr>
      <w:r w:rsidRPr="00A212BD">
        <w:rPr>
          <w:color w:val="000000" w:themeColor="text1"/>
          <w:lang w:val="en-NZ"/>
        </w:rPr>
        <w:t>When the CPU is powered up, it goes into the regular self-test mode.  During the self-testing the CPU becomes frozen with the LED indicator «ERR» illuminated, as shown below:</w:t>
      </w:r>
    </w:p>
    <w:p w:rsidR="00261358" w:rsidRPr="00A212BD" w:rsidRDefault="00261358" w:rsidP="00261358">
      <w:pPr>
        <w:ind w:left="-142"/>
        <w:rPr>
          <w:color w:val="000000" w:themeColor="text1"/>
          <w:lang w:val="en-NZ"/>
        </w:rPr>
      </w:pPr>
    </w:p>
    <w:p w:rsidR="00261358" w:rsidRPr="00A212BD" w:rsidRDefault="00261358" w:rsidP="00261358">
      <w:pPr>
        <w:ind w:left="360"/>
        <w:rPr>
          <w:color w:val="000000" w:themeColor="text1"/>
          <w:lang w:val="en-NZ"/>
        </w:rPr>
      </w:pPr>
      <w:r w:rsidRPr="00A212BD">
        <w:rPr>
          <w:noProof/>
          <w:color w:val="000000" w:themeColor="text1"/>
          <w:lang w:val="en-US"/>
        </w:rPr>
        <w:drawing>
          <wp:anchor distT="0" distB="0" distL="114300" distR="114300" simplePos="0" relativeHeight="251660288" behindDoc="0" locked="0" layoutInCell="1" allowOverlap="1">
            <wp:simplePos x="0" y="0"/>
            <wp:positionH relativeFrom="column">
              <wp:posOffset>254635</wp:posOffset>
            </wp:positionH>
            <wp:positionV relativeFrom="paragraph">
              <wp:posOffset>62230</wp:posOffset>
            </wp:positionV>
            <wp:extent cx="1389380" cy="1905000"/>
            <wp:effectExtent l="19050" t="0" r="1270" b="0"/>
            <wp:wrapSquare wrapText="bothSides"/>
            <wp:docPr id="4"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 cstate="print"/>
                    <a:srcRect/>
                    <a:stretch>
                      <a:fillRect/>
                    </a:stretch>
                  </pic:blipFill>
                  <pic:spPr bwMode="auto">
                    <a:xfrm>
                      <a:off x="0" y="0"/>
                      <a:ext cx="1389380" cy="1905000"/>
                    </a:xfrm>
                    <a:prstGeom prst="rect">
                      <a:avLst/>
                    </a:prstGeom>
                    <a:noFill/>
                    <a:ln w="9525">
                      <a:noFill/>
                      <a:miter lim="800000"/>
                      <a:headEnd/>
                      <a:tailEnd/>
                    </a:ln>
                  </pic:spPr>
                </pic:pic>
              </a:graphicData>
            </a:graphic>
          </wp:anchor>
        </w:drawing>
      </w:r>
    </w:p>
    <w:p w:rsidR="00261358" w:rsidRPr="00A212BD" w:rsidRDefault="008334C4" w:rsidP="00261358">
      <w:pPr>
        <w:ind w:left="360"/>
        <w:rPr>
          <w:color w:val="000000" w:themeColor="text1"/>
          <w:lang w:val="en-NZ"/>
        </w:rPr>
      </w:pPr>
      <w:r w:rsidRPr="008334C4">
        <w:rPr>
          <w:noProof/>
          <w:color w:val="000000" w:themeColor="text1"/>
          <w:lang w:val="en-NZ" w:eastAsia="en-NZ"/>
        </w:rPr>
        <w:pict>
          <v:oval id="_x0000_s1028" style="position:absolute;left:0;text-align:left;margin-left:-50.45pt;margin-top:6.95pt;width:40.35pt;height:32.85pt;z-index:251661312" filled="f" strokecolor="red" strokeweight="1pt"/>
        </w:pict>
      </w:r>
    </w:p>
    <w:p w:rsidR="00261358" w:rsidRPr="00A212BD" w:rsidRDefault="00261358" w:rsidP="00261358">
      <w:pPr>
        <w:ind w:left="360"/>
        <w:rPr>
          <w:color w:val="000000" w:themeColor="text1"/>
          <w:lang w:val="en-NZ"/>
        </w:rPr>
      </w:pPr>
    </w:p>
    <w:p w:rsidR="00261358" w:rsidRPr="00A212BD" w:rsidRDefault="00261358" w:rsidP="00261358">
      <w:pPr>
        <w:ind w:left="360"/>
        <w:rPr>
          <w:color w:val="000000" w:themeColor="text1"/>
          <w:lang w:val="en-NZ"/>
        </w:rPr>
      </w:pPr>
    </w:p>
    <w:p w:rsidR="00261358" w:rsidRPr="00A212BD" w:rsidRDefault="00261358" w:rsidP="00261358">
      <w:pPr>
        <w:ind w:left="360"/>
        <w:rPr>
          <w:color w:val="000000" w:themeColor="text1"/>
          <w:lang w:val="en-NZ"/>
        </w:rPr>
      </w:pPr>
    </w:p>
    <w:p w:rsidR="00261358" w:rsidRPr="00A212BD" w:rsidRDefault="00261358" w:rsidP="00261358">
      <w:pPr>
        <w:ind w:left="360"/>
        <w:jc w:val="center"/>
        <w:rPr>
          <w:color w:val="000000" w:themeColor="text1"/>
          <w:lang w:val="en-NZ"/>
        </w:rPr>
      </w:pPr>
    </w:p>
    <w:p w:rsidR="00261358" w:rsidRPr="00A212BD" w:rsidRDefault="00261358" w:rsidP="00261358">
      <w:pPr>
        <w:ind w:left="360"/>
        <w:jc w:val="center"/>
        <w:rPr>
          <w:color w:val="000000" w:themeColor="text1"/>
          <w:lang w:val="en-NZ"/>
        </w:rPr>
      </w:pPr>
    </w:p>
    <w:p w:rsidR="00261358" w:rsidRPr="00A212BD" w:rsidRDefault="00261358" w:rsidP="00261358">
      <w:pPr>
        <w:ind w:left="360"/>
        <w:jc w:val="center"/>
        <w:rPr>
          <w:color w:val="000000" w:themeColor="text1"/>
          <w:lang w:val="en-NZ"/>
        </w:rPr>
      </w:pPr>
    </w:p>
    <w:p w:rsidR="00261358" w:rsidRPr="00A212BD" w:rsidRDefault="00261358" w:rsidP="00261358">
      <w:pPr>
        <w:ind w:left="360"/>
        <w:rPr>
          <w:color w:val="000000" w:themeColor="text1"/>
          <w:lang w:val="en-NZ"/>
        </w:rPr>
      </w:pPr>
    </w:p>
    <w:p w:rsidR="00261358" w:rsidRPr="00A212BD" w:rsidRDefault="00261358" w:rsidP="00261358">
      <w:pPr>
        <w:ind w:left="360"/>
        <w:rPr>
          <w:color w:val="000000" w:themeColor="text1"/>
          <w:lang w:val="en-NZ"/>
        </w:rPr>
      </w:pPr>
    </w:p>
    <w:p w:rsidR="00261358" w:rsidRPr="00A212BD" w:rsidRDefault="00261358" w:rsidP="00261358">
      <w:pPr>
        <w:ind w:left="360"/>
        <w:rPr>
          <w:color w:val="000000" w:themeColor="text1"/>
          <w:lang w:val="en-NZ"/>
        </w:rPr>
      </w:pPr>
    </w:p>
    <w:p w:rsidR="00261358" w:rsidRPr="00A212BD" w:rsidRDefault="00261358" w:rsidP="00261358">
      <w:pPr>
        <w:ind w:left="360"/>
        <w:rPr>
          <w:color w:val="000000" w:themeColor="text1"/>
          <w:lang w:val="en-NZ"/>
        </w:rPr>
      </w:pPr>
    </w:p>
    <w:p w:rsidR="00261358" w:rsidRPr="00A212BD" w:rsidRDefault="00261358" w:rsidP="00261358">
      <w:pPr>
        <w:ind w:left="360"/>
        <w:rPr>
          <w:color w:val="000000" w:themeColor="text1"/>
          <w:lang w:val="en-NZ"/>
        </w:rPr>
      </w:pPr>
    </w:p>
    <w:p w:rsidR="00261358" w:rsidRPr="00A212BD" w:rsidRDefault="00261358" w:rsidP="00261358">
      <w:pPr>
        <w:ind w:left="360"/>
        <w:rPr>
          <w:color w:val="000000" w:themeColor="text1"/>
          <w:lang w:val="en-NZ"/>
        </w:rPr>
      </w:pPr>
    </w:p>
    <w:p w:rsidR="00261358" w:rsidRPr="00A212BD" w:rsidRDefault="00261358" w:rsidP="00261358">
      <w:pPr>
        <w:ind w:left="360"/>
        <w:rPr>
          <w:color w:val="000000" w:themeColor="text1"/>
          <w:lang w:val="en-NZ"/>
        </w:rPr>
      </w:pPr>
      <w:r w:rsidRPr="00A212BD">
        <w:rPr>
          <w:color w:val="000000" w:themeColor="text1"/>
          <w:lang w:val="en-NZ"/>
        </w:rPr>
        <w:t xml:space="preserve"> </w:t>
      </w:r>
      <w:r w:rsidRPr="00A212BD">
        <w:rPr>
          <w:b/>
          <w:color w:val="000000" w:themeColor="text1"/>
          <w:lang w:val="en-NZ"/>
        </w:rPr>
        <w:t>LED indicator «ERR» illuminated</w:t>
      </w:r>
    </w:p>
    <w:p w:rsidR="00261358" w:rsidRPr="00A212BD" w:rsidRDefault="00261358" w:rsidP="00261358">
      <w:pPr>
        <w:ind w:left="360"/>
        <w:rPr>
          <w:color w:val="000000" w:themeColor="text1"/>
          <w:lang w:val="en-US"/>
        </w:rPr>
      </w:pPr>
    </w:p>
    <w:p w:rsidR="00261358" w:rsidRPr="00A212BD" w:rsidRDefault="00261358" w:rsidP="00261358">
      <w:pPr>
        <w:ind w:left="360"/>
        <w:rPr>
          <w:color w:val="000000" w:themeColor="text1"/>
          <w:lang w:val="en-US"/>
        </w:rPr>
      </w:pPr>
    </w:p>
    <w:p w:rsidR="00261358" w:rsidRPr="00A212BD" w:rsidRDefault="00261358" w:rsidP="00261358">
      <w:pPr>
        <w:ind w:left="-142"/>
        <w:rPr>
          <w:color w:val="000000" w:themeColor="text1"/>
          <w:lang w:val="en-NZ"/>
        </w:rPr>
      </w:pPr>
      <w:r w:rsidRPr="00A212BD">
        <w:rPr>
          <w:color w:val="000000" w:themeColor="text1"/>
          <w:lang w:val="en-NZ"/>
        </w:rPr>
        <w:t>The CPU is now locked up with no ability to communicate.  Cycling the power supply of the CPU will not unlock the unit.</w:t>
      </w:r>
    </w:p>
    <w:p w:rsidR="00261358" w:rsidRPr="00A212BD" w:rsidRDefault="00261358" w:rsidP="00261358">
      <w:pPr>
        <w:rPr>
          <w:color w:val="000000" w:themeColor="text1"/>
          <w:lang w:val="en-NZ"/>
        </w:rPr>
      </w:pPr>
    </w:p>
    <w:p w:rsidR="00934E34" w:rsidRPr="00A212BD" w:rsidRDefault="00934E34" w:rsidP="00261358">
      <w:pPr>
        <w:rPr>
          <w:color w:val="000000" w:themeColor="text1"/>
          <w:lang w:val="en-NZ"/>
        </w:rPr>
      </w:pPr>
    </w:p>
    <w:p w:rsidR="00261358" w:rsidRPr="00A212BD" w:rsidRDefault="00261358" w:rsidP="00261358">
      <w:pPr>
        <w:pStyle w:val="Paragraphedeliste"/>
        <w:numPr>
          <w:ilvl w:val="0"/>
          <w:numId w:val="7"/>
        </w:numPr>
        <w:spacing w:before="120"/>
        <w:jc w:val="both"/>
        <w:rPr>
          <w:rFonts w:cs="Arial"/>
          <w:b/>
          <w:color w:val="000000" w:themeColor="text1"/>
          <w:lang w:val="en-GB"/>
        </w:rPr>
      </w:pPr>
      <w:r w:rsidRPr="00A212BD">
        <w:rPr>
          <w:rFonts w:cs="Arial"/>
          <w:b/>
          <w:color w:val="000000" w:themeColor="text1"/>
          <w:lang w:val="en-GB"/>
        </w:rPr>
        <w:lastRenderedPageBreak/>
        <w:t>The root cause</w:t>
      </w:r>
    </w:p>
    <w:p w:rsidR="00261358" w:rsidRPr="00A212BD" w:rsidRDefault="00261358" w:rsidP="002D6F88">
      <w:pPr>
        <w:autoSpaceDE w:val="0"/>
        <w:autoSpaceDN w:val="0"/>
        <w:adjustRightInd w:val="0"/>
        <w:ind w:left="-142"/>
        <w:rPr>
          <w:rFonts w:ascii="Helv" w:hAnsi="Helv" w:cs="Helv"/>
          <w:color w:val="000000" w:themeColor="text1"/>
          <w:lang w:val="en-GB"/>
        </w:rPr>
      </w:pPr>
      <w:r w:rsidRPr="00A212BD">
        <w:rPr>
          <w:rFonts w:ascii="Helv" w:hAnsi="Helv" w:cs="Helv"/>
          <w:color w:val="000000" w:themeColor="text1"/>
          <w:lang w:val="en-GB"/>
        </w:rPr>
        <w:t>Follow</w:t>
      </w:r>
      <w:r w:rsidR="0059365F" w:rsidRPr="00A212BD">
        <w:rPr>
          <w:rFonts w:ascii="Helv" w:hAnsi="Helv" w:cs="Helv"/>
          <w:color w:val="000000" w:themeColor="text1"/>
          <w:lang w:val="en-GB"/>
        </w:rPr>
        <w:t>ing</w:t>
      </w:r>
      <w:r w:rsidRPr="00A212BD">
        <w:rPr>
          <w:rFonts w:ascii="Helv" w:hAnsi="Helv" w:cs="Helv"/>
          <w:color w:val="000000" w:themeColor="text1"/>
          <w:lang w:val="en-GB"/>
        </w:rPr>
        <w:t xml:space="preserve"> a PLC failure, due to PLC structure malfunction, the processor BMXP34xxxx restart</w:t>
      </w:r>
      <w:r w:rsidR="0059365F" w:rsidRPr="00A212BD">
        <w:rPr>
          <w:rFonts w:ascii="Helv" w:hAnsi="Helv" w:cs="Helv"/>
          <w:color w:val="000000" w:themeColor="text1"/>
          <w:lang w:val="en-GB"/>
        </w:rPr>
        <w:t>s</w:t>
      </w:r>
      <w:r w:rsidRPr="00A212BD">
        <w:rPr>
          <w:rFonts w:ascii="Helv" w:hAnsi="Helv" w:cs="Helv"/>
          <w:color w:val="000000" w:themeColor="text1"/>
          <w:lang w:val="en-GB"/>
        </w:rPr>
        <w:t xml:space="preserve">. </w:t>
      </w:r>
    </w:p>
    <w:p w:rsidR="00261358" w:rsidRPr="00A212BD" w:rsidRDefault="00261358" w:rsidP="002D6F88">
      <w:pPr>
        <w:autoSpaceDE w:val="0"/>
        <w:autoSpaceDN w:val="0"/>
        <w:adjustRightInd w:val="0"/>
        <w:ind w:left="-142"/>
        <w:rPr>
          <w:rFonts w:ascii="Helv" w:hAnsi="Helv" w:cs="Helv"/>
          <w:color w:val="000000" w:themeColor="text1"/>
          <w:lang w:val="en-GB"/>
        </w:rPr>
      </w:pPr>
      <w:r w:rsidRPr="00A212BD">
        <w:rPr>
          <w:rFonts w:ascii="Helv" w:hAnsi="Helv" w:cs="Helv"/>
          <w:color w:val="000000" w:themeColor="text1"/>
          <w:lang w:val="en-GB"/>
        </w:rPr>
        <w:t>At this start-up, the “failure information” or “</w:t>
      </w:r>
      <w:proofErr w:type="spellStart"/>
      <w:r w:rsidRPr="00A212BD">
        <w:rPr>
          <w:rFonts w:ascii="Helv" w:hAnsi="Helv" w:cs="Helv"/>
          <w:color w:val="000000" w:themeColor="text1"/>
          <w:lang w:val="en-GB"/>
        </w:rPr>
        <w:t>crashlog</w:t>
      </w:r>
      <w:proofErr w:type="spellEnd"/>
      <w:r w:rsidRPr="00A212BD">
        <w:rPr>
          <w:rFonts w:ascii="Helv" w:hAnsi="Helv" w:cs="Helv"/>
          <w:color w:val="000000" w:themeColor="text1"/>
          <w:lang w:val="en-GB"/>
        </w:rPr>
        <w:t xml:space="preserve"> file” about</w:t>
      </w:r>
      <w:r w:rsidR="0059365F" w:rsidRPr="00A212BD">
        <w:rPr>
          <w:rFonts w:ascii="Helv" w:hAnsi="Helv" w:cs="Helv"/>
          <w:color w:val="000000" w:themeColor="text1"/>
          <w:lang w:val="en-GB"/>
        </w:rPr>
        <w:t xml:space="preserve"> the initial failure is stored on the</w:t>
      </w:r>
      <w:r w:rsidRPr="00A212BD">
        <w:rPr>
          <w:rFonts w:ascii="Helv" w:hAnsi="Helv" w:cs="Helv"/>
          <w:color w:val="000000" w:themeColor="text1"/>
          <w:lang w:val="en-GB"/>
        </w:rPr>
        <w:t xml:space="preserve"> SDCARD and internal memory flash.</w:t>
      </w:r>
    </w:p>
    <w:p w:rsidR="00261358" w:rsidRPr="00A212BD" w:rsidRDefault="00261358" w:rsidP="002D6F88">
      <w:pPr>
        <w:autoSpaceDE w:val="0"/>
        <w:autoSpaceDN w:val="0"/>
        <w:adjustRightInd w:val="0"/>
        <w:ind w:left="-142"/>
        <w:rPr>
          <w:rFonts w:ascii="Helv" w:hAnsi="Helv" w:cs="Helv"/>
          <w:color w:val="000000" w:themeColor="text1"/>
          <w:lang w:val="en-GB"/>
        </w:rPr>
      </w:pPr>
      <w:r w:rsidRPr="00A212BD">
        <w:rPr>
          <w:rFonts w:ascii="Helv" w:hAnsi="Helv" w:cs="Helv"/>
          <w:color w:val="000000" w:themeColor="text1"/>
          <w:lang w:val="en-GB"/>
        </w:rPr>
        <w:t xml:space="preserve">A second failure of processor appears (CPU Frozen), due to an incompatibility between new generations of internal flash memory </w:t>
      </w:r>
      <w:r w:rsidR="0059365F" w:rsidRPr="00A212BD">
        <w:rPr>
          <w:rFonts w:ascii="Helv" w:hAnsi="Helv" w:cs="Helv"/>
          <w:color w:val="000000" w:themeColor="text1"/>
          <w:lang w:val="en-GB"/>
        </w:rPr>
        <w:t xml:space="preserve">that were </w:t>
      </w:r>
      <w:r w:rsidRPr="00A212BD">
        <w:rPr>
          <w:rFonts w:ascii="Helv" w:hAnsi="Helv" w:cs="Helv"/>
          <w:color w:val="000000" w:themeColor="text1"/>
          <w:lang w:val="en-GB"/>
        </w:rPr>
        <w:t xml:space="preserve">recently implemented (see PV </w:t>
      </w:r>
      <w:r w:rsidR="00934E34" w:rsidRPr="00A212BD">
        <w:rPr>
          <w:rFonts w:ascii="Helv" w:hAnsi="Helv" w:cs="Helv"/>
          <w:color w:val="000000" w:themeColor="text1"/>
          <w:lang w:val="en-GB"/>
        </w:rPr>
        <w:t xml:space="preserve">of </w:t>
      </w:r>
      <w:r w:rsidRPr="00A212BD">
        <w:rPr>
          <w:rFonts w:ascii="Helv" w:hAnsi="Helv" w:cs="Helv"/>
          <w:color w:val="000000" w:themeColor="text1"/>
          <w:lang w:val="en-GB"/>
        </w:rPr>
        <w:t xml:space="preserve">impacted </w:t>
      </w:r>
      <w:r w:rsidR="00934E34" w:rsidRPr="00A212BD">
        <w:rPr>
          <w:rFonts w:ascii="Helv" w:hAnsi="Helv" w:cs="Helv"/>
          <w:color w:val="000000" w:themeColor="text1"/>
          <w:lang w:val="en-GB"/>
        </w:rPr>
        <w:t xml:space="preserve">products </w:t>
      </w:r>
      <w:r w:rsidRPr="00A212BD">
        <w:rPr>
          <w:rFonts w:ascii="Helv" w:hAnsi="Helv" w:cs="Helv"/>
          <w:color w:val="000000" w:themeColor="text1"/>
          <w:lang w:val="en-GB"/>
        </w:rPr>
        <w:t xml:space="preserve">list) and </w:t>
      </w:r>
      <w:r w:rsidR="0059365F" w:rsidRPr="00A212BD">
        <w:rPr>
          <w:rFonts w:ascii="Helv" w:hAnsi="Helv" w:cs="Helv"/>
          <w:color w:val="000000" w:themeColor="text1"/>
          <w:lang w:val="en-GB"/>
        </w:rPr>
        <w:t xml:space="preserve">the </w:t>
      </w:r>
      <w:r w:rsidRPr="00A212BD">
        <w:rPr>
          <w:rFonts w:ascii="Helv" w:hAnsi="Helv" w:cs="Helv"/>
          <w:color w:val="000000" w:themeColor="text1"/>
          <w:lang w:val="en-GB"/>
        </w:rPr>
        <w:t>flash memory access algorithm.</w:t>
      </w:r>
    </w:p>
    <w:p w:rsidR="00261358" w:rsidRPr="00A212BD" w:rsidRDefault="00261358" w:rsidP="00261358">
      <w:pPr>
        <w:autoSpaceDE w:val="0"/>
        <w:autoSpaceDN w:val="0"/>
        <w:adjustRightInd w:val="0"/>
        <w:ind w:left="360"/>
        <w:jc w:val="both"/>
        <w:rPr>
          <w:rFonts w:ascii="Helv" w:hAnsi="Helv" w:cs="Helv"/>
          <w:b/>
          <w:color w:val="000000" w:themeColor="text1"/>
          <w:lang w:val="en-GB"/>
        </w:rPr>
      </w:pPr>
    </w:p>
    <w:p w:rsidR="002D6F88" w:rsidRPr="00A212BD" w:rsidRDefault="002D6F88" w:rsidP="002D6F88">
      <w:pPr>
        <w:pStyle w:val="Paragraphedeliste"/>
        <w:numPr>
          <w:ilvl w:val="0"/>
          <w:numId w:val="7"/>
        </w:numPr>
        <w:autoSpaceDE w:val="0"/>
        <w:autoSpaceDN w:val="0"/>
        <w:adjustRightInd w:val="0"/>
        <w:jc w:val="both"/>
        <w:rPr>
          <w:rFonts w:ascii="Helv" w:hAnsi="Helv" w:cs="Helv"/>
          <w:b/>
          <w:color w:val="000000" w:themeColor="text1"/>
          <w:lang w:val="en-GB"/>
        </w:rPr>
      </w:pPr>
      <w:r w:rsidRPr="00A212BD">
        <w:rPr>
          <w:rFonts w:ascii="Helv" w:hAnsi="Helv" w:cs="Helv"/>
          <w:b/>
          <w:color w:val="000000" w:themeColor="text1"/>
          <w:lang w:val="en-GB"/>
        </w:rPr>
        <w:t>Solution</w:t>
      </w:r>
    </w:p>
    <w:p w:rsidR="002D6F88" w:rsidRPr="00A212BD" w:rsidRDefault="002D6F88" w:rsidP="002D6F88">
      <w:pPr>
        <w:autoSpaceDE w:val="0"/>
        <w:autoSpaceDN w:val="0"/>
        <w:adjustRightInd w:val="0"/>
        <w:ind w:left="-142"/>
        <w:rPr>
          <w:rFonts w:ascii="Helv" w:hAnsi="Helv" w:cs="Helv"/>
          <w:bCs/>
          <w:color w:val="000000" w:themeColor="text1"/>
          <w:lang w:val="en-US"/>
        </w:rPr>
      </w:pPr>
      <w:r w:rsidRPr="00A212BD">
        <w:rPr>
          <w:rFonts w:ascii="Helv" w:hAnsi="Helv" w:cs="Helv"/>
          <w:bCs/>
          <w:color w:val="000000" w:themeColor="text1"/>
          <w:lang w:val="en-US"/>
        </w:rPr>
        <w:t>A new firmware version will allow start-up of BMXP34xxxx after a failure (SV2.60).</w:t>
      </w:r>
    </w:p>
    <w:p w:rsidR="002D6F88" w:rsidRPr="00A212BD" w:rsidRDefault="002D6F88" w:rsidP="002D6F88">
      <w:pPr>
        <w:autoSpaceDE w:val="0"/>
        <w:autoSpaceDN w:val="0"/>
        <w:adjustRightInd w:val="0"/>
        <w:ind w:left="-142"/>
        <w:rPr>
          <w:rFonts w:ascii="Helv" w:hAnsi="Helv" w:cs="Helv"/>
          <w:bCs/>
          <w:color w:val="000000" w:themeColor="text1"/>
          <w:lang w:val="en-US"/>
        </w:rPr>
      </w:pPr>
      <w:r w:rsidRPr="00A212BD">
        <w:rPr>
          <w:rFonts w:ascii="Helv" w:hAnsi="Helv" w:cs="Helv"/>
          <w:bCs/>
          <w:color w:val="000000" w:themeColor="text1"/>
          <w:lang w:val="en-US"/>
        </w:rPr>
        <w:t>T</w:t>
      </w:r>
      <w:r w:rsidR="0059365F" w:rsidRPr="00A212BD">
        <w:rPr>
          <w:rFonts w:ascii="Helv" w:hAnsi="Helv" w:cs="Helv"/>
          <w:bCs/>
          <w:color w:val="000000" w:themeColor="text1"/>
          <w:lang w:val="en-US"/>
        </w:rPr>
        <w:t>his version will be available at the</w:t>
      </w:r>
      <w:r w:rsidRPr="00A212BD">
        <w:rPr>
          <w:rFonts w:ascii="Helv" w:hAnsi="Helv" w:cs="Helv"/>
          <w:bCs/>
          <w:color w:val="000000" w:themeColor="text1"/>
          <w:lang w:val="en-US"/>
        </w:rPr>
        <w:t xml:space="preserve"> </w:t>
      </w:r>
      <w:r w:rsidR="00774F39">
        <w:rPr>
          <w:rFonts w:ascii="Helv" w:hAnsi="Helv" w:cs="Helv"/>
          <w:bCs/>
          <w:color w:val="000000" w:themeColor="text1"/>
          <w:lang w:val="en-US"/>
        </w:rPr>
        <w:t xml:space="preserve">beginning of October </w:t>
      </w:r>
      <w:r w:rsidRPr="00A212BD">
        <w:rPr>
          <w:rFonts w:ascii="Helv" w:hAnsi="Helv" w:cs="Helv"/>
          <w:bCs/>
          <w:color w:val="000000" w:themeColor="text1"/>
          <w:lang w:val="en-US"/>
        </w:rPr>
        <w:t>2014 on Schneider-Electric.com.</w:t>
      </w:r>
    </w:p>
    <w:p w:rsidR="002D6F88" w:rsidRPr="00A212BD" w:rsidRDefault="002D6F88" w:rsidP="002D6F88">
      <w:pPr>
        <w:ind w:left="-142"/>
        <w:rPr>
          <w:color w:val="000000" w:themeColor="text1"/>
          <w:lang w:val="en-US"/>
        </w:rPr>
      </w:pPr>
    </w:p>
    <w:p w:rsidR="002D6F88" w:rsidRPr="00A212BD" w:rsidRDefault="002D6F88" w:rsidP="002D6F88">
      <w:pPr>
        <w:autoSpaceDE w:val="0"/>
        <w:autoSpaceDN w:val="0"/>
        <w:adjustRightInd w:val="0"/>
        <w:ind w:left="-142"/>
        <w:jc w:val="both"/>
        <w:rPr>
          <w:rFonts w:ascii="Helv" w:hAnsi="Helv" w:cs="Helv"/>
          <w:color w:val="000000" w:themeColor="text1"/>
          <w:lang w:val="en-GB"/>
        </w:rPr>
      </w:pPr>
      <w:r w:rsidRPr="00A212BD">
        <w:rPr>
          <w:rFonts w:ascii="Helv" w:hAnsi="Helv" w:cs="Helv"/>
          <w:b/>
          <w:color w:val="000000" w:themeColor="text1"/>
          <w:lang w:val="en-GB"/>
        </w:rPr>
        <w:t>Important</w:t>
      </w:r>
      <w:r w:rsidRPr="00A212BD">
        <w:rPr>
          <w:rFonts w:ascii="Helv" w:hAnsi="Helv" w:cs="Helv"/>
          <w:color w:val="000000" w:themeColor="text1"/>
          <w:lang w:val="en-GB"/>
        </w:rPr>
        <w:t xml:space="preserve">: Root cause of initial failure that generated a </w:t>
      </w:r>
      <w:proofErr w:type="spellStart"/>
      <w:r w:rsidRPr="00A212BD">
        <w:rPr>
          <w:rFonts w:ascii="Helv" w:hAnsi="Helv" w:cs="Helv"/>
          <w:color w:val="000000" w:themeColor="text1"/>
          <w:lang w:val="en-GB"/>
        </w:rPr>
        <w:t>crashlog</w:t>
      </w:r>
      <w:proofErr w:type="spellEnd"/>
      <w:r w:rsidRPr="00A212BD">
        <w:rPr>
          <w:rFonts w:ascii="Helv" w:hAnsi="Helv" w:cs="Helv"/>
          <w:color w:val="000000" w:themeColor="text1"/>
          <w:lang w:val="en-GB"/>
        </w:rPr>
        <w:t xml:space="preserve"> file is not fixed in the V2.60 version. So it is important to explain to the customer that after the new FW version implementation, the CPU can fail again and in this case it will be necessary to send </w:t>
      </w:r>
      <w:proofErr w:type="spellStart"/>
      <w:r w:rsidRPr="00A212BD">
        <w:rPr>
          <w:rFonts w:ascii="Helv" w:hAnsi="Helv" w:cs="Helv"/>
          <w:color w:val="000000" w:themeColor="text1"/>
          <w:lang w:val="en-GB"/>
        </w:rPr>
        <w:t>crashlog</w:t>
      </w:r>
      <w:proofErr w:type="spellEnd"/>
      <w:r w:rsidRPr="00A212BD">
        <w:rPr>
          <w:rFonts w:ascii="Helv" w:hAnsi="Helv" w:cs="Helv"/>
          <w:color w:val="000000" w:themeColor="text1"/>
          <w:lang w:val="en-GB"/>
        </w:rPr>
        <w:t xml:space="preserve"> file to technical support, in order R&amp;D experts can find root-cause.</w:t>
      </w:r>
    </w:p>
    <w:p w:rsidR="002D6F88" w:rsidRPr="00A212BD" w:rsidRDefault="002D6F88" w:rsidP="002D6F88">
      <w:pPr>
        <w:autoSpaceDE w:val="0"/>
        <w:autoSpaceDN w:val="0"/>
        <w:adjustRightInd w:val="0"/>
        <w:ind w:left="-142"/>
        <w:jc w:val="both"/>
        <w:rPr>
          <w:rFonts w:ascii="Helv" w:hAnsi="Helv" w:cs="Helv"/>
          <w:color w:val="000000" w:themeColor="text1"/>
          <w:lang w:val="en-GB"/>
        </w:rPr>
      </w:pPr>
    </w:p>
    <w:p w:rsidR="00261358" w:rsidRPr="00A212BD" w:rsidRDefault="002D6F88" w:rsidP="002D6F88">
      <w:pPr>
        <w:pStyle w:val="Paragraphedeliste"/>
        <w:numPr>
          <w:ilvl w:val="0"/>
          <w:numId w:val="7"/>
        </w:numPr>
        <w:spacing w:before="120"/>
        <w:jc w:val="both"/>
        <w:rPr>
          <w:rFonts w:ascii="Helv" w:hAnsi="Helv" w:cs="Helv"/>
          <w:b/>
          <w:color w:val="000000" w:themeColor="text1"/>
          <w:lang w:val="en-GB"/>
        </w:rPr>
      </w:pPr>
      <w:r w:rsidRPr="00A212BD">
        <w:rPr>
          <w:rFonts w:ascii="Helv" w:hAnsi="Helv" w:cs="Helv"/>
          <w:b/>
          <w:color w:val="000000" w:themeColor="text1"/>
          <w:lang w:val="en-GB"/>
        </w:rPr>
        <w:t xml:space="preserve">Description of work-around: to </w:t>
      </w:r>
      <w:r w:rsidR="00934E34" w:rsidRPr="00A212BD">
        <w:rPr>
          <w:rFonts w:ascii="Helv" w:hAnsi="Helv" w:cs="Helv"/>
          <w:b/>
          <w:color w:val="000000" w:themeColor="text1"/>
          <w:lang w:val="en-GB"/>
        </w:rPr>
        <w:t>unlock and restart CPU frozen.</w:t>
      </w:r>
    </w:p>
    <w:p w:rsidR="002D6F88" w:rsidRPr="00A212BD" w:rsidRDefault="002D6F88" w:rsidP="002D6F88">
      <w:pPr>
        <w:autoSpaceDE w:val="0"/>
        <w:autoSpaceDN w:val="0"/>
        <w:adjustRightInd w:val="0"/>
        <w:rPr>
          <w:rFonts w:ascii="Helv" w:hAnsi="Helv" w:cs="Helv"/>
          <w:bCs/>
          <w:color w:val="000000" w:themeColor="text1"/>
          <w:lang w:val="en-NZ"/>
        </w:rPr>
      </w:pPr>
      <w:r w:rsidRPr="00A212BD">
        <w:rPr>
          <w:rFonts w:ascii="Helv" w:hAnsi="Helv" w:cs="Helv"/>
          <w:bCs/>
          <w:color w:val="000000" w:themeColor="text1"/>
          <w:lang w:val="en-NZ"/>
        </w:rPr>
        <w:t xml:space="preserve">If </w:t>
      </w:r>
      <w:r w:rsidR="0059365F" w:rsidRPr="00A212BD">
        <w:rPr>
          <w:rFonts w:ascii="Helv" w:hAnsi="Helv" w:cs="Helv"/>
          <w:bCs/>
          <w:color w:val="000000" w:themeColor="text1"/>
          <w:lang w:val="en-NZ"/>
        </w:rPr>
        <w:t xml:space="preserve">the </w:t>
      </w:r>
      <w:r w:rsidRPr="00A212BD">
        <w:rPr>
          <w:rFonts w:ascii="Helv" w:hAnsi="Helv" w:cs="Helv"/>
          <w:bCs/>
          <w:color w:val="000000" w:themeColor="text1"/>
          <w:lang w:val="en-NZ"/>
        </w:rPr>
        <w:t xml:space="preserve">version of BMXP342xxx cannot be changed at </w:t>
      </w:r>
      <w:r w:rsidR="0059365F" w:rsidRPr="00A212BD">
        <w:rPr>
          <w:rFonts w:ascii="Helv" w:hAnsi="Helv" w:cs="Helv"/>
          <w:bCs/>
          <w:color w:val="000000" w:themeColor="text1"/>
          <w:lang w:val="en-NZ"/>
        </w:rPr>
        <w:t xml:space="preserve">the </w:t>
      </w:r>
      <w:r w:rsidRPr="00A212BD">
        <w:rPr>
          <w:rFonts w:ascii="Helv" w:hAnsi="Helv" w:cs="Helv"/>
          <w:bCs/>
          <w:color w:val="000000" w:themeColor="text1"/>
          <w:lang w:val="en-NZ"/>
        </w:rPr>
        <w:t>customer’s site, it is possible to force the CPU to start.</w:t>
      </w:r>
    </w:p>
    <w:p w:rsidR="002D6F88" w:rsidRPr="00A212BD" w:rsidRDefault="002D6F88" w:rsidP="002D6F88">
      <w:pPr>
        <w:pStyle w:val="Paragraphedeliste"/>
        <w:numPr>
          <w:ilvl w:val="0"/>
          <w:numId w:val="13"/>
        </w:numPr>
        <w:autoSpaceDE w:val="0"/>
        <w:autoSpaceDN w:val="0"/>
        <w:adjustRightInd w:val="0"/>
        <w:rPr>
          <w:rFonts w:ascii="Helv" w:hAnsi="Helv" w:cs="Helv"/>
          <w:bCs/>
          <w:color w:val="000000" w:themeColor="text1"/>
          <w:lang w:val="en-NZ"/>
        </w:rPr>
      </w:pPr>
      <w:r w:rsidRPr="00A212BD">
        <w:rPr>
          <w:rFonts w:ascii="Helv" w:hAnsi="Helv" w:cs="Helv"/>
          <w:bCs/>
          <w:color w:val="000000" w:themeColor="text1"/>
          <w:lang w:val="en-NZ"/>
        </w:rPr>
        <w:t xml:space="preserve">This workaround </w:t>
      </w:r>
      <w:r w:rsidR="0059365F" w:rsidRPr="00A212BD">
        <w:rPr>
          <w:rFonts w:ascii="Helv" w:hAnsi="Helv" w:cs="Helv"/>
          <w:bCs/>
          <w:color w:val="000000" w:themeColor="text1"/>
          <w:lang w:val="en-NZ"/>
        </w:rPr>
        <w:t xml:space="preserve">will </w:t>
      </w:r>
      <w:r w:rsidRPr="00A212BD">
        <w:rPr>
          <w:rFonts w:ascii="Helv" w:hAnsi="Helv" w:cs="Helv"/>
          <w:bCs/>
          <w:color w:val="000000" w:themeColor="text1"/>
          <w:lang w:val="en-NZ"/>
        </w:rPr>
        <w:t>allow the CPU</w:t>
      </w:r>
      <w:r w:rsidR="0059365F" w:rsidRPr="00A212BD">
        <w:rPr>
          <w:rFonts w:ascii="Helv" w:hAnsi="Helv" w:cs="Helv"/>
          <w:bCs/>
          <w:color w:val="000000" w:themeColor="text1"/>
          <w:lang w:val="en-NZ"/>
        </w:rPr>
        <w:t xml:space="preserve"> to be unfrozen</w:t>
      </w:r>
      <w:r w:rsidRPr="00A212BD">
        <w:rPr>
          <w:rFonts w:ascii="Helv" w:hAnsi="Helv" w:cs="Helv"/>
          <w:bCs/>
          <w:color w:val="000000" w:themeColor="text1"/>
          <w:lang w:val="en-NZ"/>
        </w:rPr>
        <w:t>.</w:t>
      </w:r>
    </w:p>
    <w:p w:rsidR="002D6F88" w:rsidRPr="00A212BD" w:rsidRDefault="002D6F88" w:rsidP="002D6F88">
      <w:pPr>
        <w:pStyle w:val="Paragraphedeliste"/>
        <w:numPr>
          <w:ilvl w:val="0"/>
          <w:numId w:val="13"/>
        </w:numPr>
        <w:autoSpaceDE w:val="0"/>
        <w:autoSpaceDN w:val="0"/>
        <w:adjustRightInd w:val="0"/>
        <w:rPr>
          <w:rFonts w:ascii="Helv" w:hAnsi="Helv" w:cs="Helv"/>
          <w:bCs/>
          <w:color w:val="000000" w:themeColor="text1"/>
          <w:lang w:val="en-NZ"/>
        </w:rPr>
      </w:pPr>
      <w:r w:rsidRPr="00A212BD">
        <w:rPr>
          <w:rFonts w:ascii="Helv" w:hAnsi="Helv" w:cs="Helv"/>
          <w:bCs/>
          <w:color w:val="000000" w:themeColor="text1"/>
          <w:lang w:val="en-NZ"/>
        </w:rPr>
        <w:softHyphen/>
        <w:t xml:space="preserve">Take care, if the CPU fails again, </w:t>
      </w:r>
      <w:r w:rsidR="0059365F" w:rsidRPr="00A212BD">
        <w:rPr>
          <w:rFonts w:ascii="Helv" w:hAnsi="Helv" w:cs="Helv"/>
          <w:bCs/>
          <w:color w:val="000000" w:themeColor="text1"/>
          <w:lang w:val="en-NZ"/>
        </w:rPr>
        <w:t xml:space="preserve">the </w:t>
      </w:r>
      <w:r w:rsidRPr="00A212BD">
        <w:rPr>
          <w:rFonts w:ascii="Helv" w:hAnsi="Helv" w:cs="Helv"/>
          <w:bCs/>
          <w:color w:val="000000" w:themeColor="text1"/>
          <w:lang w:val="en-NZ"/>
        </w:rPr>
        <w:t xml:space="preserve">same “workaround” should be done. </w:t>
      </w:r>
    </w:p>
    <w:p w:rsidR="002D6F88" w:rsidRPr="00A212BD" w:rsidRDefault="002D6F88" w:rsidP="002D6F88">
      <w:pPr>
        <w:pStyle w:val="Paragraphedeliste"/>
        <w:numPr>
          <w:ilvl w:val="0"/>
          <w:numId w:val="13"/>
        </w:numPr>
        <w:autoSpaceDE w:val="0"/>
        <w:autoSpaceDN w:val="0"/>
        <w:adjustRightInd w:val="0"/>
        <w:rPr>
          <w:rFonts w:ascii="Helv" w:hAnsi="Helv" w:cs="Helv"/>
          <w:bCs/>
          <w:color w:val="000000" w:themeColor="text1"/>
          <w:lang w:val="en-NZ"/>
        </w:rPr>
      </w:pPr>
      <w:r w:rsidRPr="00A212BD">
        <w:rPr>
          <w:rFonts w:ascii="Helv" w:hAnsi="Helv" w:cs="Helv"/>
          <w:bCs/>
          <w:color w:val="000000" w:themeColor="text1"/>
          <w:lang w:val="en-NZ"/>
        </w:rPr>
        <w:t xml:space="preserve">Resolution is to download new FW version (end of September) and send the </w:t>
      </w:r>
      <w:proofErr w:type="spellStart"/>
      <w:r w:rsidRPr="00A212BD">
        <w:rPr>
          <w:rFonts w:ascii="Helv" w:hAnsi="Helv" w:cs="Helv"/>
          <w:bCs/>
          <w:color w:val="000000" w:themeColor="text1"/>
          <w:lang w:val="en-NZ"/>
        </w:rPr>
        <w:t>crashlog</w:t>
      </w:r>
      <w:proofErr w:type="spellEnd"/>
      <w:r w:rsidRPr="00A212BD">
        <w:rPr>
          <w:rFonts w:ascii="Helv" w:hAnsi="Helv" w:cs="Helv"/>
          <w:bCs/>
          <w:color w:val="000000" w:themeColor="text1"/>
          <w:lang w:val="en-NZ"/>
        </w:rPr>
        <w:t xml:space="preserve"> file to Technical support.</w:t>
      </w:r>
    </w:p>
    <w:p w:rsidR="002D6F88" w:rsidRPr="00A212BD" w:rsidRDefault="002D6F88" w:rsidP="002D6F88">
      <w:pPr>
        <w:pStyle w:val="Paragraphedeliste"/>
        <w:autoSpaceDE w:val="0"/>
        <w:autoSpaceDN w:val="0"/>
        <w:adjustRightInd w:val="0"/>
        <w:rPr>
          <w:rFonts w:ascii="Helv" w:hAnsi="Helv" w:cs="Helv"/>
          <w:bCs/>
          <w:color w:val="000000" w:themeColor="text1"/>
          <w:lang w:val="en-NZ"/>
        </w:rPr>
      </w:pPr>
    </w:p>
    <w:p w:rsidR="002D6F88" w:rsidRPr="00A212BD" w:rsidRDefault="002D6F88" w:rsidP="002D6F88">
      <w:pPr>
        <w:autoSpaceDE w:val="0"/>
        <w:autoSpaceDN w:val="0"/>
        <w:adjustRightInd w:val="0"/>
        <w:rPr>
          <w:rFonts w:ascii="Helv" w:hAnsi="Helv" w:cs="Helv"/>
          <w:b/>
          <w:color w:val="000000" w:themeColor="text1"/>
          <w:u w:val="single"/>
          <w:lang w:val="en-US"/>
        </w:rPr>
      </w:pPr>
      <w:r w:rsidRPr="00A212BD">
        <w:rPr>
          <w:rFonts w:ascii="Helv" w:hAnsi="Helv" w:cs="Helv"/>
          <w:b/>
          <w:color w:val="000000" w:themeColor="text1"/>
          <w:u w:val="single"/>
          <w:lang w:val="en-US"/>
        </w:rPr>
        <w:t>Operating principle of the workaround:</w:t>
      </w:r>
    </w:p>
    <w:p w:rsidR="002D6F88" w:rsidRPr="00A212BD" w:rsidRDefault="002D6F88" w:rsidP="002D6F88">
      <w:pPr>
        <w:autoSpaceDE w:val="0"/>
        <w:autoSpaceDN w:val="0"/>
        <w:adjustRightInd w:val="0"/>
        <w:rPr>
          <w:rFonts w:ascii="Helv" w:hAnsi="Helv" w:cs="Helv"/>
          <w:color w:val="000000" w:themeColor="text1"/>
          <w:lang w:val="en-US"/>
        </w:rPr>
      </w:pPr>
      <w:r w:rsidRPr="00A212BD">
        <w:rPr>
          <w:rFonts w:ascii="Helv" w:hAnsi="Helv" w:cs="Helv"/>
          <w:color w:val="000000" w:themeColor="text1"/>
          <w:lang w:val="en-US"/>
        </w:rPr>
        <w:t xml:space="preserve">Transferring an application will remove the </w:t>
      </w:r>
      <w:proofErr w:type="spellStart"/>
      <w:r w:rsidRPr="00A212BD">
        <w:rPr>
          <w:rFonts w:ascii="Helv" w:hAnsi="Helv" w:cs="Helv"/>
          <w:color w:val="000000" w:themeColor="text1"/>
          <w:lang w:val="en-US"/>
        </w:rPr>
        <w:t>crashlog</w:t>
      </w:r>
      <w:proofErr w:type="spellEnd"/>
      <w:r w:rsidRPr="00A212BD">
        <w:rPr>
          <w:rFonts w:ascii="Helv" w:hAnsi="Helv" w:cs="Helv"/>
          <w:color w:val="000000" w:themeColor="text1"/>
          <w:lang w:val="en-US"/>
        </w:rPr>
        <w:t xml:space="preserve"> file backup at next startup.</w:t>
      </w:r>
    </w:p>
    <w:p w:rsidR="002D6F88" w:rsidRPr="00A212BD" w:rsidRDefault="002D6F88" w:rsidP="002D6F88">
      <w:pPr>
        <w:spacing w:before="60" w:after="60"/>
        <w:ind w:left="60"/>
        <w:rPr>
          <w:b/>
          <w:color w:val="000000" w:themeColor="text1"/>
          <w:lang w:val="en-NZ"/>
        </w:rPr>
      </w:pPr>
    </w:p>
    <w:p w:rsidR="002D6F88" w:rsidRPr="00A212BD" w:rsidRDefault="002D6F88" w:rsidP="002D6F88">
      <w:pPr>
        <w:spacing w:before="60" w:after="60"/>
        <w:ind w:left="60"/>
        <w:rPr>
          <w:b/>
          <w:color w:val="000000" w:themeColor="text1"/>
          <w:lang w:val="en-NZ"/>
        </w:rPr>
      </w:pPr>
      <w:r w:rsidRPr="00A212BD">
        <w:rPr>
          <w:b/>
          <w:color w:val="000000" w:themeColor="text1"/>
          <w:lang w:val="en-NZ"/>
        </w:rPr>
        <w:t>Step 1</w:t>
      </w:r>
    </w:p>
    <w:p w:rsidR="002D6F88" w:rsidRPr="00A212BD" w:rsidRDefault="002D6F88" w:rsidP="002D6F88">
      <w:pPr>
        <w:pStyle w:val="Paragraphedeliste"/>
        <w:numPr>
          <w:ilvl w:val="0"/>
          <w:numId w:val="8"/>
        </w:numPr>
        <w:spacing w:before="60" w:after="60"/>
        <w:jc w:val="both"/>
        <w:rPr>
          <w:color w:val="000000" w:themeColor="text1"/>
          <w:lang w:val="en-NZ"/>
        </w:rPr>
      </w:pPr>
      <w:r w:rsidRPr="00A212BD">
        <w:rPr>
          <w:color w:val="000000" w:themeColor="text1"/>
          <w:lang w:val="en-NZ"/>
        </w:rPr>
        <w:t>Switch OFF the frozen CPU.</w:t>
      </w:r>
    </w:p>
    <w:p w:rsidR="002D6F88" w:rsidRPr="00A212BD" w:rsidRDefault="002D6F88" w:rsidP="002D6F88">
      <w:pPr>
        <w:pStyle w:val="Paragraphedeliste"/>
        <w:numPr>
          <w:ilvl w:val="0"/>
          <w:numId w:val="8"/>
        </w:numPr>
        <w:spacing w:before="60" w:after="60"/>
        <w:jc w:val="both"/>
        <w:rPr>
          <w:b/>
          <w:color w:val="000000" w:themeColor="text1"/>
          <w:lang w:val="en-NZ"/>
        </w:rPr>
      </w:pPr>
      <w:r w:rsidRPr="00A212BD">
        <w:rPr>
          <w:color w:val="000000" w:themeColor="text1"/>
          <w:lang w:val="en-NZ"/>
        </w:rPr>
        <w:t>Remove the SD card</w:t>
      </w:r>
      <w:r w:rsidRPr="00A212BD">
        <w:rPr>
          <w:b/>
          <w:color w:val="000000" w:themeColor="text1"/>
          <w:lang w:val="en-NZ"/>
        </w:rPr>
        <w:t>.</w:t>
      </w:r>
    </w:p>
    <w:p w:rsidR="002D6F88" w:rsidRPr="00A212BD" w:rsidRDefault="002D6F88" w:rsidP="002D6F88">
      <w:pPr>
        <w:pStyle w:val="Paragraphedeliste"/>
        <w:spacing w:before="60" w:after="60"/>
        <w:ind w:left="420"/>
        <w:rPr>
          <w:b/>
          <w:color w:val="000000" w:themeColor="text1"/>
          <w:lang w:val="en-NZ"/>
        </w:rPr>
      </w:pPr>
    </w:p>
    <w:p w:rsidR="002D6F88" w:rsidRPr="00A212BD" w:rsidRDefault="002D6F88" w:rsidP="002D6F88">
      <w:pPr>
        <w:spacing w:before="60" w:after="60"/>
        <w:ind w:left="60"/>
        <w:rPr>
          <w:b/>
          <w:color w:val="000000" w:themeColor="text1"/>
          <w:lang w:val="en-NZ"/>
        </w:rPr>
      </w:pPr>
      <w:r w:rsidRPr="00A212BD">
        <w:rPr>
          <w:b/>
          <w:color w:val="000000" w:themeColor="text1"/>
          <w:lang w:val="en-NZ"/>
        </w:rPr>
        <w:t xml:space="preserve">Step 2 </w:t>
      </w:r>
    </w:p>
    <w:p w:rsidR="002D6F88" w:rsidRPr="00A212BD" w:rsidRDefault="002D6F88" w:rsidP="002D6F88">
      <w:pPr>
        <w:pStyle w:val="Paragraphedeliste"/>
        <w:numPr>
          <w:ilvl w:val="0"/>
          <w:numId w:val="9"/>
        </w:numPr>
        <w:spacing w:before="60" w:after="60"/>
        <w:jc w:val="both"/>
        <w:rPr>
          <w:color w:val="000000" w:themeColor="text1"/>
          <w:lang w:val="en-NZ"/>
        </w:rPr>
      </w:pPr>
      <w:r w:rsidRPr="00A212BD">
        <w:rPr>
          <w:color w:val="000000" w:themeColor="text1"/>
          <w:lang w:val="en-NZ"/>
        </w:rPr>
        <w:t>Switch ON the frozen CPU.</w:t>
      </w:r>
    </w:p>
    <w:p w:rsidR="002D6F88" w:rsidRPr="00A212BD" w:rsidRDefault="002D6F88" w:rsidP="002D6F88">
      <w:pPr>
        <w:pStyle w:val="Paragraphedeliste"/>
        <w:numPr>
          <w:ilvl w:val="0"/>
          <w:numId w:val="9"/>
        </w:numPr>
        <w:spacing w:before="60" w:after="60"/>
        <w:jc w:val="both"/>
        <w:rPr>
          <w:color w:val="000000" w:themeColor="text1"/>
          <w:lang w:val="en-NZ"/>
        </w:rPr>
      </w:pPr>
      <w:r w:rsidRPr="00A212BD">
        <w:rPr>
          <w:color w:val="000000" w:themeColor="text1"/>
          <w:lang w:val="en-NZ"/>
        </w:rPr>
        <w:t>Wait for LED indicator «CARD ERR» to be steady on and LED indicator «ERR» to be blinking.</w:t>
      </w:r>
    </w:p>
    <w:p w:rsidR="002D6F88" w:rsidRPr="00C14708" w:rsidRDefault="008334C4" w:rsidP="002D6F88">
      <w:pPr>
        <w:pStyle w:val="Paragraphedeliste"/>
        <w:spacing w:before="60" w:after="60"/>
        <w:ind w:left="420"/>
        <w:rPr>
          <w:sz w:val="24"/>
          <w:lang w:val="en-NZ"/>
        </w:rPr>
      </w:pPr>
      <w:r w:rsidRPr="008334C4">
        <w:rPr>
          <w:noProof/>
          <w:lang w:val="en-NZ"/>
        </w:rPr>
        <w:pict>
          <v:oval id="_x0000_s1032" style="position:absolute;left:0;text-align:left;margin-left:106pt;margin-top:14.1pt;width:74.65pt;height:40.7pt;z-index:251668480" strokecolor="red" strokeweight="1pt">
            <v:fill opacity="0"/>
          </v:oval>
        </w:pict>
      </w:r>
      <w:r w:rsidR="00FB3778">
        <w:rPr>
          <w:noProof/>
          <w:sz w:val="24"/>
          <w:lang w:val="en-US"/>
        </w:rPr>
        <w:drawing>
          <wp:anchor distT="0" distB="0" distL="114300" distR="114300" simplePos="0" relativeHeight="251665408" behindDoc="0" locked="0" layoutInCell="1" allowOverlap="1">
            <wp:simplePos x="0" y="0"/>
            <wp:positionH relativeFrom="column">
              <wp:posOffset>469265</wp:posOffset>
            </wp:positionH>
            <wp:positionV relativeFrom="paragraph">
              <wp:posOffset>141605</wp:posOffset>
            </wp:positionV>
            <wp:extent cx="1968500" cy="1981200"/>
            <wp:effectExtent l="19050" t="0" r="0" b="0"/>
            <wp:wrapSquare wrapText="bothSides"/>
            <wp:docPr id="13"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a:stretch>
                      <a:fillRect/>
                    </a:stretch>
                  </pic:blipFill>
                  <pic:spPr bwMode="auto">
                    <a:xfrm>
                      <a:off x="0" y="0"/>
                      <a:ext cx="1968500" cy="1981200"/>
                    </a:xfrm>
                    <a:prstGeom prst="rect">
                      <a:avLst/>
                    </a:prstGeom>
                    <a:noFill/>
                    <a:ln w="9525">
                      <a:noFill/>
                      <a:miter lim="800000"/>
                      <a:headEnd/>
                      <a:tailEnd/>
                    </a:ln>
                  </pic:spPr>
                </pic:pic>
              </a:graphicData>
            </a:graphic>
          </wp:anchor>
        </w:drawing>
      </w:r>
    </w:p>
    <w:p w:rsidR="002D6F88" w:rsidRPr="00C14708" w:rsidRDefault="002D6F88" w:rsidP="002D6F88">
      <w:pPr>
        <w:spacing w:before="60" w:after="60"/>
        <w:rPr>
          <w:sz w:val="24"/>
          <w:lang w:val="en-NZ"/>
        </w:rPr>
      </w:pPr>
    </w:p>
    <w:p w:rsidR="002D6F88" w:rsidRPr="00C14708" w:rsidRDefault="002D6F88" w:rsidP="002D6F88">
      <w:pPr>
        <w:spacing w:before="60" w:after="60"/>
        <w:rPr>
          <w:sz w:val="24"/>
          <w:lang w:val="en-NZ"/>
        </w:rPr>
      </w:pPr>
    </w:p>
    <w:p w:rsidR="002D6F88" w:rsidRPr="00B45ED0" w:rsidRDefault="008334C4" w:rsidP="002D6F88">
      <w:pPr>
        <w:spacing w:before="60" w:after="60"/>
        <w:ind w:left="60"/>
        <w:rPr>
          <w:b/>
          <w:sz w:val="24"/>
          <w:lang w:val="en-NZ"/>
        </w:rPr>
      </w:pPr>
      <w:r w:rsidRPr="008334C4">
        <w:rPr>
          <w:noProof/>
          <w:sz w:val="24"/>
          <w:lang w:val="en-NZ"/>
        </w:rPr>
        <w:pict>
          <v:oval id="_x0000_s1033" style="position:absolute;left:0;text-align:left;margin-left:110.35pt;margin-top:12.5pt;width:32.75pt;height:85.25pt;z-index:251669504" strokecolor="red" strokeweight="1.25pt">
            <v:fill opacity="0"/>
          </v:oval>
        </w:pict>
      </w:r>
    </w:p>
    <w:p w:rsidR="002D6F88" w:rsidRPr="00B45ED0" w:rsidRDefault="002D6F88" w:rsidP="002D6F88">
      <w:pPr>
        <w:spacing w:before="60" w:after="60"/>
        <w:ind w:left="60"/>
        <w:rPr>
          <w:b/>
          <w:sz w:val="24"/>
          <w:lang w:val="en-NZ"/>
        </w:rPr>
      </w:pPr>
    </w:p>
    <w:p w:rsidR="002D6F88" w:rsidRPr="00B45ED0" w:rsidRDefault="002D6F88" w:rsidP="002D6F88">
      <w:pPr>
        <w:spacing w:before="60" w:after="60"/>
        <w:ind w:left="60"/>
        <w:rPr>
          <w:b/>
          <w:sz w:val="24"/>
          <w:lang w:val="en-NZ"/>
        </w:rPr>
      </w:pPr>
    </w:p>
    <w:p w:rsidR="002D6F88" w:rsidRPr="00B45ED0" w:rsidRDefault="002D6F88" w:rsidP="002D6F88">
      <w:pPr>
        <w:spacing w:before="60" w:after="60"/>
        <w:ind w:left="60"/>
        <w:rPr>
          <w:b/>
          <w:sz w:val="24"/>
          <w:lang w:val="en-NZ"/>
        </w:rPr>
      </w:pPr>
    </w:p>
    <w:p w:rsidR="002D6F88" w:rsidRPr="00B45ED0" w:rsidRDefault="002D6F88" w:rsidP="002D6F88">
      <w:pPr>
        <w:spacing w:before="60" w:after="60"/>
        <w:ind w:left="60"/>
        <w:rPr>
          <w:b/>
          <w:sz w:val="24"/>
          <w:lang w:val="en-NZ"/>
        </w:rPr>
      </w:pPr>
    </w:p>
    <w:p w:rsidR="002D6F88" w:rsidRPr="00B45ED0" w:rsidRDefault="002D6F88" w:rsidP="002D6F88">
      <w:pPr>
        <w:spacing w:before="60" w:after="60"/>
        <w:ind w:left="60"/>
        <w:rPr>
          <w:b/>
          <w:sz w:val="24"/>
          <w:lang w:val="en-NZ"/>
        </w:rPr>
      </w:pPr>
    </w:p>
    <w:p w:rsidR="002D6F88" w:rsidRPr="00B45ED0" w:rsidRDefault="002D6F88" w:rsidP="002D6F88">
      <w:pPr>
        <w:spacing w:before="60" w:after="60"/>
        <w:ind w:left="60"/>
        <w:rPr>
          <w:b/>
          <w:sz w:val="24"/>
          <w:lang w:val="en-NZ"/>
        </w:rPr>
      </w:pPr>
    </w:p>
    <w:p w:rsidR="002D6F88" w:rsidRPr="00B45ED0" w:rsidRDefault="002D6F88" w:rsidP="002D6F88">
      <w:pPr>
        <w:spacing w:before="60" w:after="60"/>
        <w:ind w:left="60"/>
        <w:rPr>
          <w:b/>
          <w:sz w:val="24"/>
          <w:lang w:val="en-NZ"/>
        </w:rPr>
      </w:pPr>
    </w:p>
    <w:p w:rsidR="002D6F88" w:rsidRPr="00B45ED0" w:rsidRDefault="002D6F88" w:rsidP="002D6F88">
      <w:pPr>
        <w:spacing w:before="60" w:after="60"/>
        <w:ind w:left="60"/>
        <w:rPr>
          <w:b/>
          <w:sz w:val="24"/>
          <w:lang w:val="en-NZ"/>
        </w:rPr>
      </w:pPr>
    </w:p>
    <w:p w:rsidR="002D6F88" w:rsidRPr="00B45ED0" w:rsidRDefault="002D6F88" w:rsidP="002D6F88">
      <w:pPr>
        <w:spacing w:before="60" w:after="60"/>
        <w:ind w:left="60"/>
        <w:rPr>
          <w:b/>
          <w:sz w:val="24"/>
          <w:lang w:val="en-NZ"/>
        </w:rPr>
      </w:pPr>
    </w:p>
    <w:p w:rsidR="0059365F" w:rsidRDefault="0059365F">
      <w:pPr>
        <w:rPr>
          <w:b/>
          <w:lang w:val="en-NZ"/>
        </w:rPr>
      </w:pPr>
      <w:r>
        <w:rPr>
          <w:b/>
          <w:lang w:val="en-NZ"/>
        </w:rPr>
        <w:br w:type="page"/>
      </w:r>
    </w:p>
    <w:p w:rsidR="002D6F88" w:rsidRPr="00B45ED0" w:rsidRDefault="002D6F88" w:rsidP="002D6F88">
      <w:pPr>
        <w:spacing w:before="60" w:after="60"/>
        <w:ind w:left="60"/>
        <w:rPr>
          <w:b/>
          <w:lang w:val="en-NZ"/>
        </w:rPr>
      </w:pPr>
      <w:r w:rsidRPr="00B45ED0">
        <w:rPr>
          <w:b/>
          <w:lang w:val="en-NZ"/>
        </w:rPr>
        <w:lastRenderedPageBreak/>
        <w:t>Step 3</w:t>
      </w:r>
    </w:p>
    <w:p w:rsidR="002D6F88" w:rsidRPr="00B45ED0" w:rsidRDefault="002D6F88" w:rsidP="002D6F88">
      <w:pPr>
        <w:pStyle w:val="Paragraphedeliste"/>
        <w:numPr>
          <w:ilvl w:val="0"/>
          <w:numId w:val="10"/>
        </w:numPr>
        <w:spacing w:before="60" w:after="60"/>
        <w:rPr>
          <w:b/>
          <w:lang w:val="en-NZ"/>
        </w:rPr>
      </w:pPr>
      <w:r>
        <w:rPr>
          <w:lang w:val="en-NZ"/>
        </w:rPr>
        <w:t>With the</w:t>
      </w:r>
      <w:r w:rsidRPr="00B45ED0">
        <w:rPr>
          <w:lang w:val="en-NZ"/>
        </w:rPr>
        <w:t xml:space="preserve"> SD</w:t>
      </w:r>
      <w:r>
        <w:rPr>
          <w:lang w:val="en-NZ"/>
        </w:rPr>
        <w:t xml:space="preserve"> </w:t>
      </w:r>
      <w:r w:rsidRPr="00B45ED0">
        <w:rPr>
          <w:lang w:val="en-NZ"/>
        </w:rPr>
        <w:t xml:space="preserve">Card removed, transfer the PLC application from </w:t>
      </w:r>
      <w:r>
        <w:rPr>
          <w:lang w:val="en-NZ"/>
        </w:rPr>
        <w:t xml:space="preserve">a </w:t>
      </w:r>
      <w:r w:rsidRPr="00B45ED0">
        <w:rPr>
          <w:lang w:val="en-NZ"/>
        </w:rPr>
        <w:t xml:space="preserve">PC to the PLC using </w:t>
      </w:r>
      <w:r>
        <w:rPr>
          <w:lang w:val="en-NZ"/>
        </w:rPr>
        <w:t xml:space="preserve">the </w:t>
      </w:r>
      <w:r w:rsidRPr="00B45ED0">
        <w:rPr>
          <w:lang w:val="en-NZ"/>
        </w:rPr>
        <w:t xml:space="preserve">USB </w:t>
      </w:r>
      <w:r>
        <w:rPr>
          <w:lang w:val="en-NZ"/>
        </w:rPr>
        <w:t>connection port</w:t>
      </w:r>
      <w:r w:rsidRPr="00B45ED0">
        <w:rPr>
          <w:lang w:val="en-NZ"/>
        </w:rPr>
        <w:t>.</w:t>
      </w:r>
    </w:p>
    <w:p w:rsidR="002D6F88" w:rsidRPr="00B45ED0" w:rsidRDefault="002D6F88" w:rsidP="002D6F88">
      <w:pPr>
        <w:pStyle w:val="Paragraphedeliste"/>
        <w:numPr>
          <w:ilvl w:val="0"/>
          <w:numId w:val="10"/>
        </w:numPr>
        <w:spacing w:before="60" w:after="60"/>
        <w:rPr>
          <w:b/>
          <w:lang w:val="en-NZ"/>
        </w:rPr>
      </w:pPr>
      <w:r w:rsidRPr="00B45ED0">
        <w:rPr>
          <w:lang w:val="en-NZ"/>
        </w:rPr>
        <w:t>Put the PLC in</w:t>
      </w:r>
      <w:r>
        <w:rPr>
          <w:lang w:val="en-NZ"/>
        </w:rPr>
        <w:t>to</w:t>
      </w:r>
      <w:r w:rsidRPr="00B45ED0">
        <w:rPr>
          <w:lang w:val="en-NZ"/>
        </w:rPr>
        <w:t xml:space="preserve"> “RUN” mode.</w:t>
      </w:r>
    </w:p>
    <w:p w:rsidR="002D6F88" w:rsidRPr="00B45ED0" w:rsidRDefault="002D6F88" w:rsidP="002D6F88">
      <w:pPr>
        <w:pStyle w:val="Paragraphedeliste"/>
        <w:numPr>
          <w:ilvl w:val="0"/>
          <w:numId w:val="10"/>
        </w:numPr>
        <w:spacing w:before="60" w:after="60"/>
        <w:rPr>
          <w:b/>
          <w:lang w:val="en-NZ"/>
        </w:rPr>
      </w:pPr>
      <w:r w:rsidRPr="00B45ED0">
        <w:rPr>
          <w:lang w:val="en-NZ"/>
        </w:rPr>
        <w:t xml:space="preserve">Wait for </w:t>
      </w:r>
      <w:r>
        <w:rPr>
          <w:lang w:val="en-NZ"/>
        </w:rPr>
        <w:t xml:space="preserve">the </w:t>
      </w:r>
      <w:r w:rsidRPr="00B45ED0">
        <w:rPr>
          <w:lang w:val="en-NZ"/>
        </w:rPr>
        <w:t xml:space="preserve">LED </w:t>
      </w:r>
      <w:r>
        <w:rPr>
          <w:lang w:val="en-NZ"/>
        </w:rPr>
        <w:t xml:space="preserve">indicator </w:t>
      </w:r>
      <w:r w:rsidRPr="00B45ED0">
        <w:rPr>
          <w:lang w:val="en-NZ"/>
        </w:rPr>
        <w:t xml:space="preserve">«RUN» </w:t>
      </w:r>
      <w:r>
        <w:rPr>
          <w:lang w:val="en-NZ"/>
        </w:rPr>
        <w:t>to go</w:t>
      </w:r>
      <w:r w:rsidRPr="00B45ED0">
        <w:rPr>
          <w:lang w:val="en-NZ"/>
        </w:rPr>
        <w:t xml:space="preserve"> green and </w:t>
      </w:r>
      <w:r>
        <w:rPr>
          <w:lang w:val="en-NZ"/>
        </w:rPr>
        <w:t xml:space="preserve">LED indicator </w:t>
      </w:r>
      <w:r w:rsidRPr="00B45ED0">
        <w:rPr>
          <w:lang w:val="en-NZ"/>
        </w:rPr>
        <w:t xml:space="preserve">«CARD ERR» </w:t>
      </w:r>
      <w:r>
        <w:rPr>
          <w:lang w:val="en-NZ"/>
        </w:rPr>
        <w:t>to go</w:t>
      </w:r>
      <w:r w:rsidRPr="00B45ED0">
        <w:rPr>
          <w:lang w:val="en-NZ"/>
        </w:rPr>
        <w:t xml:space="preserve"> red (both steady on).</w:t>
      </w:r>
    </w:p>
    <w:p w:rsidR="002D6F88" w:rsidRPr="00C14708" w:rsidRDefault="008334C4" w:rsidP="002D6F88">
      <w:pPr>
        <w:spacing w:before="60" w:after="60"/>
        <w:rPr>
          <w:b/>
          <w:sz w:val="24"/>
          <w:lang w:val="en-NZ"/>
        </w:rPr>
      </w:pPr>
      <w:r w:rsidRPr="008334C4">
        <w:rPr>
          <w:noProof/>
          <w:lang w:val="en-NZ" w:eastAsia="fr-FR"/>
        </w:rPr>
        <w:pict>
          <v:oval id="_x0000_s1030" style="position:absolute;margin-left:105.1pt;margin-top:5.8pt;width:64.2pt;height:38.35pt;z-index:251666432" strokecolor="red" strokeweight="1pt">
            <v:fill opacity="0"/>
          </v:oval>
        </w:pict>
      </w:r>
      <w:r w:rsidR="00FB3778">
        <w:rPr>
          <w:b/>
          <w:noProof/>
          <w:sz w:val="24"/>
          <w:lang w:val="en-US"/>
        </w:rPr>
        <w:drawing>
          <wp:anchor distT="0" distB="0" distL="114300" distR="114300" simplePos="0" relativeHeight="251664384" behindDoc="0" locked="0" layoutInCell="1" allowOverlap="1">
            <wp:simplePos x="0" y="0"/>
            <wp:positionH relativeFrom="column">
              <wp:posOffset>420370</wp:posOffset>
            </wp:positionH>
            <wp:positionV relativeFrom="paragraph">
              <wp:posOffset>172720</wp:posOffset>
            </wp:positionV>
            <wp:extent cx="1968500" cy="2029460"/>
            <wp:effectExtent l="19050" t="0" r="0" b="0"/>
            <wp:wrapSquare wrapText="bothSides"/>
            <wp:docPr id="1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cstate="print"/>
                    <a:srcRect/>
                    <a:stretch>
                      <a:fillRect/>
                    </a:stretch>
                  </pic:blipFill>
                  <pic:spPr bwMode="auto">
                    <a:xfrm>
                      <a:off x="0" y="0"/>
                      <a:ext cx="1968500" cy="2029460"/>
                    </a:xfrm>
                    <a:prstGeom prst="rect">
                      <a:avLst/>
                    </a:prstGeom>
                    <a:noFill/>
                    <a:ln w="9525">
                      <a:noFill/>
                      <a:miter lim="800000"/>
                      <a:headEnd/>
                      <a:tailEnd/>
                    </a:ln>
                  </pic:spPr>
                </pic:pic>
              </a:graphicData>
            </a:graphic>
          </wp:anchor>
        </w:drawing>
      </w:r>
    </w:p>
    <w:p w:rsidR="002D6F88" w:rsidRPr="00C14708" w:rsidRDefault="002D6F88" w:rsidP="002D6F88">
      <w:pPr>
        <w:spacing w:before="60" w:after="60"/>
        <w:rPr>
          <w:b/>
          <w:sz w:val="24"/>
          <w:lang w:val="en-NZ"/>
        </w:rPr>
      </w:pPr>
    </w:p>
    <w:p w:rsidR="002D6F88" w:rsidRPr="00C14708" w:rsidRDefault="002D6F88" w:rsidP="002D6F88">
      <w:pPr>
        <w:spacing w:before="60" w:after="60"/>
        <w:rPr>
          <w:sz w:val="24"/>
          <w:lang w:val="en-NZ"/>
        </w:rPr>
      </w:pPr>
    </w:p>
    <w:p w:rsidR="002D6F88" w:rsidRPr="00C14708" w:rsidRDefault="008334C4" w:rsidP="002D6F88">
      <w:pPr>
        <w:spacing w:before="60" w:after="60"/>
        <w:rPr>
          <w:sz w:val="24"/>
          <w:lang w:val="en-NZ"/>
        </w:rPr>
      </w:pPr>
      <w:r w:rsidRPr="008334C4">
        <w:rPr>
          <w:noProof/>
          <w:sz w:val="24"/>
          <w:lang w:val="en-NZ" w:eastAsia="fr-FR"/>
        </w:rPr>
        <w:pict>
          <v:oval id="_x0000_s1031" style="position:absolute;margin-left:110.15pt;margin-top:9.3pt;width:32.75pt;height:85.25pt;z-index:251667456" strokecolor="red" strokeweight="1pt">
            <v:fill opacity="0"/>
          </v:oval>
        </w:pict>
      </w:r>
    </w:p>
    <w:p w:rsidR="002D6F88" w:rsidRDefault="002D6F88" w:rsidP="002D6F88">
      <w:pPr>
        <w:spacing w:before="60" w:after="60"/>
        <w:ind w:left="60"/>
        <w:rPr>
          <w:b/>
          <w:lang w:val="en-NZ"/>
        </w:rPr>
      </w:pPr>
    </w:p>
    <w:p w:rsidR="002D6F88" w:rsidRDefault="002D6F88" w:rsidP="002D6F88">
      <w:pPr>
        <w:spacing w:before="60" w:after="60"/>
        <w:ind w:left="60"/>
        <w:rPr>
          <w:b/>
          <w:lang w:val="en-NZ"/>
        </w:rPr>
      </w:pPr>
    </w:p>
    <w:p w:rsidR="002D6F88" w:rsidRDefault="002D6F88" w:rsidP="002D6F88">
      <w:pPr>
        <w:spacing w:before="60" w:after="60"/>
        <w:ind w:left="60"/>
        <w:rPr>
          <w:b/>
          <w:lang w:val="en-NZ"/>
        </w:rPr>
      </w:pPr>
    </w:p>
    <w:p w:rsidR="002D6F88" w:rsidRDefault="002D6F88" w:rsidP="002D6F88">
      <w:pPr>
        <w:spacing w:before="60" w:after="60"/>
        <w:ind w:left="60"/>
        <w:rPr>
          <w:b/>
          <w:lang w:val="en-NZ"/>
        </w:rPr>
      </w:pPr>
    </w:p>
    <w:p w:rsidR="002D6F88" w:rsidRDefault="002D6F88" w:rsidP="002D6F88">
      <w:pPr>
        <w:spacing w:before="60" w:after="60"/>
        <w:ind w:left="60"/>
        <w:rPr>
          <w:b/>
          <w:lang w:val="en-NZ"/>
        </w:rPr>
      </w:pPr>
    </w:p>
    <w:p w:rsidR="002D6F88" w:rsidRDefault="002D6F88" w:rsidP="002D6F88">
      <w:pPr>
        <w:spacing w:before="60" w:after="60"/>
        <w:ind w:left="60"/>
        <w:rPr>
          <w:b/>
          <w:lang w:val="en-NZ"/>
        </w:rPr>
      </w:pPr>
    </w:p>
    <w:p w:rsidR="002D6F88" w:rsidRDefault="002D6F88" w:rsidP="002D6F88">
      <w:pPr>
        <w:spacing w:before="60" w:after="60"/>
        <w:ind w:left="60"/>
        <w:rPr>
          <w:b/>
          <w:lang w:val="en-NZ"/>
        </w:rPr>
      </w:pPr>
    </w:p>
    <w:p w:rsidR="002D6F88" w:rsidRDefault="002D6F88" w:rsidP="002D6F88">
      <w:pPr>
        <w:spacing w:before="60" w:after="60"/>
        <w:ind w:left="60"/>
        <w:rPr>
          <w:b/>
          <w:lang w:val="en-NZ"/>
        </w:rPr>
      </w:pPr>
    </w:p>
    <w:p w:rsidR="002D6F88" w:rsidRPr="001D5BF5" w:rsidRDefault="002D6F88" w:rsidP="002D6F88">
      <w:pPr>
        <w:spacing w:before="60" w:after="60"/>
        <w:ind w:left="60"/>
        <w:rPr>
          <w:b/>
          <w:lang w:val="en-NZ"/>
        </w:rPr>
      </w:pPr>
      <w:r w:rsidRPr="001D5BF5">
        <w:rPr>
          <w:b/>
          <w:lang w:val="en-NZ"/>
        </w:rPr>
        <w:t>Step 4</w:t>
      </w:r>
    </w:p>
    <w:p w:rsidR="002D6F88" w:rsidRPr="001D5BF5" w:rsidRDefault="002D6F88" w:rsidP="002D6F88">
      <w:pPr>
        <w:pStyle w:val="Paragraphedeliste"/>
        <w:numPr>
          <w:ilvl w:val="0"/>
          <w:numId w:val="11"/>
        </w:numPr>
        <w:spacing w:before="60" w:after="60"/>
        <w:rPr>
          <w:lang w:val="en-NZ"/>
        </w:rPr>
      </w:pPr>
      <w:r w:rsidRPr="001D5BF5">
        <w:rPr>
          <w:lang w:val="en-NZ"/>
        </w:rPr>
        <w:t>Switch OFF the CPU</w:t>
      </w:r>
      <w:r>
        <w:rPr>
          <w:lang w:val="en-NZ"/>
        </w:rPr>
        <w:t>.</w:t>
      </w:r>
    </w:p>
    <w:p w:rsidR="002D6F88" w:rsidRPr="001D5BF5" w:rsidRDefault="002D6F88" w:rsidP="002D6F88">
      <w:pPr>
        <w:pStyle w:val="Paragraphedeliste"/>
        <w:numPr>
          <w:ilvl w:val="0"/>
          <w:numId w:val="11"/>
        </w:numPr>
        <w:spacing w:before="60" w:after="60"/>
        <w:rPr>
          <w:b/>
          <w:lang w:val="en-NZ"/>
        </w:rPr>
      </w:pPr>
      <w:r w:rsidRPr="001D5BF5">
        <w:rPr>
          <w:lang w:val="en-NZ"/>
        </w:rPr>
        <w:t>Insert the SD</w:t>
      </w:r>
      <w:r>
        <w:rPr>
          <w:lang w:val="en-NZ"/>
        </w:rPr>
        <w:t xml:space="preserve"> </w:t>
      </w:r>
      <w:r w:rsidRPr="001D5BF5">
        <w:rPr>
          <w:lang w:val="en-NZ"/>
        </w:rPr>
        <w:t>Card</w:t>
      </w:r>
      <w:r w:rsidRPr="001D5BF5">
        <w:rPr>
          <w:b/>
          <w:lang w:val="en-NZ"/>
        </w:rPr>
        <w:t>.</w:t>
      </w:r>
    </w:p>
    <w:p w:rsidR="002D6F88" w:rsidRPr="00C14708" w:rsidRDefault="002D6F88" w:rsidP="002D6F88">
      <w:pPr>
        <w:spacing w:before="60" w:after="60"/>
        <w:rPr>
          <w:b/>
          <w:sz w:val="24"/>
          <w:lang w:val="en-NZ"/>
        </w:rPr>
      </w:pPr>
    </w:p>
    <w:p w:rsidR="002D6F88" w:rsidRPr="001D5BF5" w:rsidRDefault="002D6F88" w:rsidP="002D6F88">
      <w:pPr>
        <w:spacing w:before="60" w:after="60"/>
        <w:ind w:left="60"/>
        <w:rPr>
          <w:b/>
          <w:lang w:val="en-NZ"/>
        </w:rPr>
      </w:pPr>
      <w:r w:rsidRPr="001D5BF5">
        <w:rPr>
          <w:b/>
          <w:lang w:val="en-NZ"/>
        </w:rPr>
        <w:t>Step 5</w:t>
      </w:r>
    </w:p>
    <w:p w:rsidR="002D6F88" w:rsidRPr="001D5BF5" w:rsidRDefault="002D6F88" w:rsidP="002D6F88">
      <w:pPr>
        <w:pStyle w:val="Paragraphedeliste"/>
        <w:numPr>
          <w:ilvl w:val="0"/>
          <w:numId w:val="12"/>
        </w:numPr>
        <w:spacing w:before="60" w:after="60"/>
        <w:rPr>
          <w:lang w:val="en-NZ"/>
        </w:rPr>
      </w:pPr>
      <w:r w:rsidRPr="001D5BF5">
        <w:rPr>
          <w:lang w:val="en-NZ"/>
        </w:rPr>
        <w:t>Switch ON the CPU</w:t>
      </w:r>
      <w:r>
        <w:rPr>
          <w:lang w:val="en-NZ"/>
        </w:rPr>
        <w:t>.</w:t>
      </w:r>
    </w:p>
    <w:p w:rsidR="002D6F88" w:rsidRPr="001D5BF5" w:rsidRDefault="002D6F88" w:rsidP="002D6F88">
      <w:pPr>
        <w:pStyle w:val="Paragraphedeliste"/>
        <w:numPr>
          <w:ilvl w:val="0"/>
          <w:numId w:val="12"/>
        </w:numPr>
        <w:spacing w:before="60" w:after="60"/>
        <w:rPr>
          <w:b/>
          <w:lang w:val="en-NZ"/>
        </w:rPr>
      </w:pPr>
      <w:r>
        <w:rPr>
          <w:lang w:val="en-NZ"/>
        </w:rPr>
        <w:t>Repeat the application transfer fr</w:t>
      </w:r>
      <w:r w:rsidRPr="001D5BF5">
        <w:rPr>
          <w:lang w:val="en-NZ"/>
        </w:rPr>
        <w:t xml:space="preserve">om </w:t>
      </w:r>
      <w:r>
        <w:rPr>
          <w:lang w:val="en-NZ"/>
        </w:rPr>
        <w:t>a</w:t>
      </w:r>
      <w:r w:rsidRPr="001D5BF5">
        <w:rPr>
          <w:lang w:val="en-NZ"/>
        </w:rPr>
        <w:t xml:space="preserve"> PC to the PLC using </w:t>
      </w:r>
      <w:r>
        <w:rPr>
          <w:lang w:val="en-NZ"/>
        </w:rPr>
        <w:t xml:space="preserve">the </w:t>
      </w:r>
      <w:r w:rsidRPr="001D5BF5">
        <w:rPr>
          <w:lang w:val="en-NZ"/>
        </w:rPr>
        <w:t xml:space="preserve">USB </w:t>
      </w:r>
      <w:r>
        <w:rPr>
          <w:lang w:val="en-NZ"/>
        </w:rPr>
        <w:t>connection port</w:t>
      </w:r>
      <w:r w:rsidRPr="001D5BF5">
        <w:rPr>
          <w:lang w:val="en-NZ"/>
        </w:rPr>
        <w:t>.</w:t>
      </w:r>
    </w:p>
    <w:p w:rsidR="002D6F88" w:rsidRPr="001D5BF5" w:rsidRDefault="002D6F88" w:rsidP="002D6F88">
      <w:pPr>
        <w:pStyle w:val="Paragraphedeliste"/>
        <w:numPr>
          <w:ilvl w:val="0"/>
          <w:numId w:val="12"/>
        </w:numPr>
        <w:spacing w:before="60" w:after="60"/>
        <w:rPr>
          <w:b/>
          <w:lang w:val="en-NZ"/>
        </w:rPr>
      </w:pPr>
      <w:r w:rsidRPr="001D5BF5">
        <w:rPr>
          <w:lang w:val="en-NZ"/>
        </w:rPr>
        <w:t xml:space="preserve">Wait for </w:t>
      </w:r>
      <w:r>
        <w:rPr>
          <w:lang w:val="en-NZ"/>
        </w:rPr>
        <w:t xml:space="preserve">the </w:t>
      </w:r>
      <w:r w:rsidRPr="001D5BF5">
        <w:rPr>
          <w:lang w:val="en-NZ"/>
        </w:rPr>
        <w:t xml:space="preserve">LED </w:t>
      </w:r>
      <w:r>
        <w:rPr>
          <w:lang w:val="en-NZ"/>
        </w:rPr>
        <w:t xml:space="preserve">indicator </w:t>
      </w:r>
      <w:r w:rsidRPr="001D5BF5">
        <w:rPr>
          <w:lang w:val="en-NZ"/>
        </w:rPr>
        <w:t xml:space="preserve">«RUN» </w:t>
      </w:r>
      <w:r>
        <w:rPr>
          <w:lang w:val="en-NZ"/>
        </w:rPr>
        <w:t>to go</w:t>
      </w:r>
      <w:r w:rsidRPr="001D5BF5">
        <w:rPr>
          <w:lang w:val="en-NZ"/>
        </w:rPr>
        <w:t xml:space="preserve"> green and </w:t>
      </w:r>
      <w:r>
        <w:rPr>
          <w:lang w:val="en-NZ"/>
        </w:rPr>
        <w:t xml:space="preserve">the LED indicator </w:t>
      </w:r>
      <w:r w:rsidRPr="001D5BF5">
        <w:rPr>
          <w:lang w:val="en-NZ"/>
        </w:rPr>
        <w:t xml:space="preserve">«CARD ERR» </w:t>
      </w:r>
      <w:r>
        <w:rPr>
          <w:lang w:val="en-NZ"/>
        </w:rPr>
        <w:t>to extinguish</w:t>
      </w:r>
      <w:r w:rsidRPr="001D5BF5">
        <w:rPr>
          <w:lang w:val="en-NZ"/>
        </w:rPr>
        <w:t>.</w:t>
      </w:r>
    </w:p>
    <w:p w:rsidR="002D6F88" w:rsidRPr="00C14708" w:rsidRDefault="008334C4" w:rsidP="002D6F88">
      <w:pPr>
        <w:spacing w:before="60" w:after="60"/>
        <w:rPr>
          <w:b/>
          <w:sz w:val="24"/>
          <w:lang w:val="en-NZ"/>
        </w:rPr>
      </w:pPr>
      <w:r w:rsidRPr="008334C4">
        <w:rPr>
          <w:noProof/>
          <w:sz w:val="24"/>
          <w:lang w:val="en-NZ"/>
        </w:rPr>
        <w:pict>
          <v:oval id="_x0000_s1035" style="position:absolute;margin-left:-101.4pt;margin-top:1.3pt;width:88.75pt;height:49.85pt;z-index:251671552" strokecolor="red" strokeweight="1.25pt">
            <v:fill opacity="0"/>
          </v:oval>
        </w:pict>
      </w:r>
      <w:r w:rsidR="00FB3778">
        <w:rPr>
          <w:noProof/>
          <w:sz w:val="24"/>
          <w:lang w:val="en-US"/>
        </w:rPr>
        <w:drawing>
          <wp:anchor distT="0" distB="0" distL="114300" distR="114300" simplePos="0" relativeHeight="251663360" behindDoc="0" locked="0" layoutInCell="1" allowOverlap="1">
            <wp:simplePos x="0" y="0"/>
            <wp:positionH relativeFrom="column">
              <wp:posOffset>330835</wp:posOffset>
            </wp:positionH>
            <wp:positionV relativeFrom="paragraph">
              <wp:posOffset>161925</wp:posOffset>
            </wp:positionV>
            <wp:extent cx="1931670" cy="2008505"/>
            <wp:effectExtent l="19050" t="0" r="0" b="0"/>
            <wp:wrapSquare wrapText="bothSides"/>
            <wp:docPr id="16"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cstate="print"/>
                    <a:srcRect/>
                    <a:stretch>
                      <a:fillRect/>
                    </a:stretch>
                  </pic:blipFill>
                  <pic:spPr bwMode="auto">
                    <a:xfrm>
                      <a:off x="0" y="0"/>
                      <a:ext cx="1931670" cy="2008505"/>
                    </a:xfrm>
                    <a:prstGeom prst="rect">
                      <a:avLst/>
                    </a:prstGeom>
                    <a:noFill/>
                    <a:ln w="9525">
                      <a:noFill/>
                      <a:miter lim="800000"/>
                      <a:headEnd/>
                      <a:tailEnd/>
                    </a:ln>
                  </pic:spPr>
                </pic:pic>
              </a:graphicData>
            </a:graphic>
          </wp:anchor>
        </w:drawing>
      </w:r>
    </w:p>
    <w:p w:rsidR="002D6F88" w:rsidRPr="00C14708" w:rsidRDefault="002D6F88" w:rsidP="002D6F88">
      <w:pPr>
        <w:pStyle w:val="Paragraphedeliste"/>
        <w:spacing w:before="60" w:after="60"/>
        <w:ind w:left="420"/>
        <w:rPr>
          <w:b/>
          <w:sz w:val="24"/>
          <w:lang w:val="en-NZ"/>
        </w:rPr>
      </w:pPr>
    </w:p>
    <w:p w:rsidR="002D6F88" w:rsidRPr="00C14708" w:rsidRDefault="002D6F88" w:rsidP="002D6F88">
      <w:pPr>
        <w:pStyle w:val="Paragraphedeliste"/>
        <w:spacing w:before="60" w:after="60"/>
        <w:ind w:left="420"/>
        <w:rPr>
          <w:b/>
          <w:sz w:val="24"/>
          <w:lang w:val="en-NZ"/>
        </w:rPr>
      </w:pPr>
    </w:p>
    <w:p w:rsidR="002D6F88" w:rsidRDefault="008334C4" w:rsidP="002D6F88">
      <w:pPr>
        <w:pStyle w:val="Paragraphedeliste"/>
        <w:spacing w:before="60" w:after="60"/>
        <w:ind w:left="420"/>
        <w:rPr>
          <w:sz w:val="24"/>
          <w:lang w:val="en-NZ"/>
        </w:rPr>
      </w:pPr>
      <w:r w:rsidRPr="008334C4">
        <w:rPr>
          <w:noProof/>
          <w:sz w:val="24"/>
          <w:lang w:val="en-NZ"/>
        </w:rPr>
        <w:pict>
          <v:oval id="_x0000_s1034" style="position:absolute;left:0;text-align:left;margin-left:-90.15pt;margin-top:12.05pt;width:32.75pt;height:85.25pt;z-index:251670528" strokecolor="red" strokeweight="1.25pt">
            <v:fill opacity="0"/>
          </v:oval>
        </w:pict>
      </w:r>
    </w:p>
    <w:p w:rsidR="002D6F88" w:rsidRDefault="002D6F88" w:rsidP="002D6F88">
      <w:pPr>
        <w:pStyle w:val="Paragraphedeliste"/>
        <w:spacing w:before="60" w:after="60"/>
        <w:ind w:left="420"/>
        <w:rPr>
          <w:sz w:val="24"/>
          <w:lang w:val="en-NZ"/>
        </w:rPr>
      </w:pPr>
    </w:p>
    <w:p w:rsidR="002D6F88" w:rsidRDefault="002D6F88" w:rsidP="002D6F88">
      <w:pPr>
        <w:pStyle w:val="Paragraphedeliste"/>
        <w:spacing w:before="60" w:after="60"/>
        <w:ind w:left="420"/>
        <w:rPr>
          <w:lang w:val="en-NZ"/>
        </w:rPr>
      </w:pPr>
    </w:p>
    <w:p w:rsidR="002D6F88" w:rsidRDefault="002D6F88" w:rsidP="002D6F88">
      <w:pPr>
        <w:pStyle w:val="Paragraphedeliste"/>
        <w:spacing w:before="60" w:after="60"/>
        <w:ind w:left="420"/>
        <w:rPr>
          <w:lang w:val="en-NZ"/>
        </w:rPr>
      </w:pPr>
    </w:p>
    <w:p w:rsidR="002D6F88" w:rsidRDefault="002D6F88" w:rsidP="002D6F88">
      <w:pPr>
        <w:pStyle w:val="Paragraphedeliste"/>
        <w:spacing w:before="60" w:after="60"/>
        <w:ind w:left="420"/>
        <w:rPr>
          <w:lang w:val="en-NZ"/>
        </w:rPr>
      </w:pPr>
    </w:p>
    <w:p w:rsidR="002D6F88" w:rsidRDefault="002D6F88" w:rsidP="002D6F88">
      <w:pPr>
        <w:pStyle w:val="Paragraphedeliste"/>
        <w:spacing w:before="60" w:after="60"/>
        <w:ind w:left="420"/>
        <w:rPr>
          <w:lang w:val="en-NZ"/>
        </w:rPr>
      </w:pPr>
    </w:p>
    <w:p w:rsidR="002D6F88" w:rsidRDefault="002D6F88" w:rsidP="002D6F88">
      <w:pPr>
        <w:pStyle w:val="Paragraphedeliste"/>
        <w:spacing w:before="60" w:after="60"/>
        <w:ind w:left="420"/>
        <w:rPr>
          <w:lang w:val="en-NZ"/>
        </w:rPr>
      </w:pPr>
    </w:p>
    <w:p w:rsidR="002D6F88" w:rsidRDefault="002D6F88" w:rsidP="002D6F88">
      <w:pPr>
        <w:pStyle w:val="Paragraphedeliste"/>
        <w:spacing w:before="60" w:after="60"/>
        <w:ind w:left="420"/>
        <w:rPr>
          <w:lang w:val="en-NZ"/>
        </w:rPr>
      </w:pPr>
    </w:p>
    <w:p w:rsidR="002D6F88" w:rsidRDefault="002D6F88" w:rsidP="002D6F88">
      <w:pPr>
        <w:pStyle w:val="Paragraphedeliste"/>
        <w:spacing w:before="60" w:after="60"/>
        <w:ind w:left="420"/>
        <w:rPr>
          <w:lang w:val="en-NZ"/>
        </w:rPr>
      </w:pPr>
    </w:p>
    <w:p w:rsidR="002D6F88" w:rsidRDefault="002D6F88" w:rsidP="002D6F88">
      <w:pPr>
        <w:pStyle w:val="Paragraphedeliste"/>
        <w:spacing w:before="60" w:after="60"/>
        <w:ind w:left="420"/>
        <w:rPr>
          <w:lang w:val="en-NZ"/>
        </w:rPr>
      </w:pPr>
    </w:p>
    <w:p w:rsidR="002D6F88" w:rsidRDefault="002D6F88" w:rsidP="002D6F88">
      <w:pPr>
        <w:pStyle w:val="Paragraphedeliste"/>
        <w:spacing w:before="60" w:after="60"/>
        <w:ind w:left="420"/>
        <w:rPr>
          <w:lang w:val="en-NZ"/>
        </w:rPr>
      </w:pPr>
    </w:p>
    <w:p w:rsidR="002D6F88" w:rsidRDefault="002D6F88" w:rsidP="002D6F88">
      <w:pPr>
        <w:pStyle w:val="Paragraphedeliste"/>
        <w:spacing w:before="60" w:after="60"/>
        <w:ind w:left="420"/>
        <w:rPr>
          <w:lang w:val="en-NZ"/>
        </w:rPr>
      </w:pPr>
    </w:p>
    <w:p w:rsidR="002D6F88" w:rsidRDefault="002D6F88" w:rsidP="002D6F88">
      <w:pPr>
        <w:pStyle w:val="Paragraphedeliste"/>
        <w:spacing w:before="60" w:after="60"/>
        <w:ind w:left="420"/>
        <w:rPr>
          <w:lang w:val="en-NZ"/>
        </w:rPr>
      </w:pPr>
    </w:p>
    <w:p w:rsidR="002D6F88" w:rsidRPr="00E91290" w:rsidRDefault="002D6F88" w:rsidP="002D6F88">
      <w:pPr>
        <w:pStyle w:val="Paragraphedeliste"/>
        <w:spacing w:before="60" w:after="60"/>
        <w:ind w:left="420"/>
        <w:rPr>
          <w:color w:val="FF0000"/>
          <w:lang w:val="en-NZ"/>
        </w:rPr>
      </w:pPr>
      <w:r w:rsidRPr="001D5BF5">
        <w:rPr>
          <w:lang w:val="en-NZ"/>
        </w:rPr>
        <w:t>The M340</w:t>
      </w:r>
      <w:r>
        <w:rPr>
          <w:lang w:val="en-NZ"/>
        </w:rPr>
        <w:t xml:space="preserve"> processor </w:t>
      </w:r>
      <w:r w:rsidRPr="001D5BF5">
        <w:rPr>
          <w:lang w:val="en-NZ"/>
        </w:rPr>
        <w:t xml:space="preserve">module is </w:t>
      </w:r>
      <w:r>
        <w:rPr>
          <w:lang w:val="en-NZ"/>
        </w:rPr>
        <w:t xml:space="preserve">now </w:t>
      </w:r>
      <w:r w:rsidRPr="001D5BF5">
        <w:rPr>
          <w:lang w:val="en-NZ"/>
        </w:rPr>
        <w:t>unlocked</w:t>
      </w:r>
      <w:r>
        <w:rPr>
          <w:lang w:val="en-NZ"/>
        </w:rPr>
        <w:t xml:space="preserve"> and available to run.</w:t>
      </w:r>
    </w:p>
    <w:p w:rsidR="002D6F88" w:rsidRPr="001D5BF5" w:rsidRDefault="002D6F88" w:rsidP="002D6F88">
      <w:pPr>
        <w:rPr>
          <w:lang w:val="en-NZ"/>
        </w:rPr>
      </w:pPr>
    </w:p>
    <w:p w:rsidR="003C6A13" w:rsidRPr="002D6F88" w:rsidRDefault="003C6A13" w:rsidP="002D6F88">
      <w:pPr>
        <w:spacing w:before="120"/>
        <w:ind w:left="-142"/>
        <w:jc w:val="both"/>
        <w:rPr>
          <w:rFonts w:cs="Arial"/>
          <w:i/>
          <w:lang w:val="en-NZ"/>
        </w:rPr>
      </w:pPr>
    </w:p>
    <w:sectPr w:rsidR="003C6A13" w:rsidRPr="002D6F88" w:rsidSect="009E1F9C">
      <w:headerReference w:type="default" r:id="rId12"/>
      <w:footerReference w:type="default" r:id="rId13"/>
      <w:pgSz w:w="11906" w:h="16838"/>
      <w:pgMar w:top="1134" w:right="1418" w:bottom="1134" w:left="1418"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70EA4" w:rsidRDefault="00270EA4" w:rsidP="00DE0545">
      <w:r>
        <w:separator/>
      </w:r>
    </w:p>
  </w:endnote>
  <w:endnote w:type="continuationSeparator" w:id="0">
    <w:p w:rsidR="00270EA4" w:rsidRDefault="00270EA4" w:rsidP="00DE054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
    <w:altName w:val="Arial"/>
    <w:panose1 w:val="020B060402020203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812AD" w:rsidRPr="00C734E8" w:rsidRDefault="003812AD">
    <w:pPr>
      <w:pStyle w:val="Pieddepage"/>
      <w:rPr>
        <w:lang w:val="en-US"/>
      </w:rPr>
    </w:pPr>
    <w:r>
      <w:rPr>
        <w:lang w:val="en-US"/>
      </w:rPr>
      <w:tab/>
    </w:r>
    <w:r>
      <w:rPr>
        <w:lang w:val="en-US"/>
      </w:rPr>
      <w:tab/>
      <w:t xml:space="preserve">Page </w:t>
    </w:r>
    <w:r w:rsidR="008334C4">
      <w:rPr>
        <w:lang w:val="en-US"/>
      </w:rPr>
      <w:fldChar w:fldCharType="begin"/>
    </w:r>
    <w:r>
      <w:rPr>
        <w:lang w:val="en-US"/>
      </w:rPr>
      <w:instrText xml:space="preserve"> PAGE   \* MERGEFORMAT </w:instrText>
    </w:r>
    <w:r w:rsidR="008334C4">
      <w:rPr>
        <w:lang w:val="en-US"/>
      </w:rPr>
      <w:fldChar w:fldCharType="separate"/>
    </w:r>
    <w:r w:rsidR="005874F5">
      <w:rPr>
        <w:noProof/>
        <w:lang w:val="en-US"/>
      </w:rPr>
      <w:t>3</w:t>
    </w:r>
    <w:r w:rsidR="008334C4">
      <w:rPr>
        <w:lang w:val="en-US"/>
      </w:rPr>
      <w:fldChar w:fldCharType="end"/>
    </w:r>
    <w:r>
      <w:rPr>
        <w:lang w:val="en-US"/>
      </w:rPr>
      <w:t xml:space="preserve"> of </w:t>
    </w:r>
    <w:fldSimple w:instr=" NUMPAGES   \* MERGEFORMAT ">
      <w:r w:rsidR="005874F5" w:rsidRPr="005874F5">
        <w:rPr>
          <w:noProof/>
          <w:lang w:val="en-US"/>
        </w:rPr>
        <w:t>3</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70EA4" w:rsidRDefault="00270EA4" w:rsidP="00DE0545">
      <w:r>
        <w:separator/>
      </w:r>
    </w:p>
  </w:footnote>
  <w:footnote w:type="continuationSeparator" w:id="0">
    <w:p w:rsidR="00270EA4" w:rsidRDefault="00270EA4" w:rsidP="00DE054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Look w:val="04A0"/>
    </w:tblPr>
    <w:tblGrid>
      <w:gridCol w:w="4643"/>
      <w:gridCol w:w="284"/>
      <w:gridCol w:w="4359"/>
    </w:tblGrid>
    <w:tr w:rsidR="003812AD" w:rsidRPr="003C6A13" w:rsidTr="003C6A13">
      <w:tc>
        <w:tcPr>
          <w:tcW w:w="4644" w:type="dxa"/>
        </w:tcPr>
        <w:p w:rsidR="003812AD" w:rsidRPr="003C6A13" w:rsidRDefault="003812AD" w:rsidP="00DE0545">
          <w:pPr>
            <w:pStyle w:val="En-tte"/>
            <w:rPr>
              <w:lang w:val="en-US"/>
            </w:rPr>
          </w:pPr>
        </w:p>
      </w:tc>
      <w:tc>
        <w:tcPr>
          <w:tcW w:w="284" w:type="dxa"/>
        </w:tcPr>
        <w:p w:rsidR="003812AD" w:rsidRPr="003C6A13" w:rsidRDefault="003812AD" w:rsidP="003C6A13">
          <w:pPr>
            <w:pStyle w:val="En-tte"/>
            <w:jc w:val="center"/>
            <w:rPr>
              <w:lang w:val="en-US"/>
            </w:rPr>
          </w:pPr>
        </w:p>
      </w:tc>
      <w:tc>
        <w:tcPr>
          <w:tcW w:w="4360" w:type="dxa"/>
        </w:tcPr>
        <w:p w:rsidR="003812AD" w:rsidRPr="003C6A13" w:rsidRDefault="00A67D8A" w:rsidP="003C6A13">
          <w:pPr>
            <w:pStyle w:val="En-tte"/>
            <w:jc w:val="right"/>
            <w:rPr>
              <w:lang w:val="en-US"/>
            </w:rPr>
          </w:pPr>
          <w:r>
            <w:rPr>
              <w:noProof/>
              <w:lang w:val="en-US"/>
            </w:rPr>
            <w:drawing>
              <wp:inline distT="0" distB="0" distL="0" distR="0">
                <wp:extent cx="1259205" cy="379730"/>
                <wp:effectExtent l="19050" t="0" r="0" b="0"/>
                <wp:docPr id="2" name="Picture 2" descr="Logo_SE_Green_A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_SE_Green_A4"/>
                        <pic:cNvPicPr>
                          <a:picLocks noChangeAspect="1" noChangeArrowheads="1"/>
                        </pic:cNvPicPr>
                      </pic:nvPicPr>
                      <pic:blipFill>
                        <a:blip r:embed="rId1"/>
                        <a:srcRect/>
                        <a:stretch>
                          <a:fillRect/>
                        </a:stretch>
                      </pic:blipFill>
                      <pic:spPr bwMode="auto">
                        <a:xfrm>
                          <a:off x="0" y="0"/>
                          <a:ext cx="1259205" cy="379730"/>
                        </a:xfrm>
                        <a:prstGeom prst="rect">
                          <a:avLst/>
                        </a:prstGeom>
                        <a:noFill/>
                        <a:ln w="9525">
                          <a:noFill/>
                          <a:miter lim="800000"/>
                          <a:headEnd/>
                          <a:tailEnd/>
                        </a:ln>
                      </pic:spPr>
                    </pic:pic>
                  </a:graphicData>
                </a:graphic>
              </wp:inline>
            </w:drawing>
          </w:r>
        </w:p>
      </w:tc>
    </w:tr>
  </w:tbl>
  <w:p w:rsidR="003812AD" w:rsidRPr="00C734E8" w:rsidRDefault="003812AD" w:rsidP="00DE0545">
    <w:pPr>
      <w:pStyle w:val="En-tte"/>
      <w:rPr>
        <w:lang w:val="en-US"/>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836863"/>
    <w:multiLevelType w:val="hybridMultilevel"/>
    <w:tmpl w:val="68366B9C"/>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139D23DE"/>
    <w:multiLevelType w:val="hybridMultilevel"/>
    <w:tmpl w:val="A54AAA24"/>
    <w:lvl w:ilvl="0" w:tplc="C0667E92">
      <w:start w:val="1"/>
      <w:numFmt w:val="decimal"/>
      <w:lvlText w:val="%1-"/>
      <w:lvlJc w:val="left"/>
      <w:pPr>
        <w:ind w:left="644"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BE23BCE"/>
    <w:multiLevelType w:val="hybridMultilevel"/>
    <w:tmpl w:val="0374BF6C"/>
    <w:lvl w:ilvl="0" w:tplc="14090001">
      <w:start w:val="1"/>
      <w:numFmt w:val="bullet"/>
      <w:lvlText w:val=""/>
      <w:lvlJc w:val="left"/>
      <w:pPr>
        <w:ind w:left="1069" w:hanging="360"/>
      </w:pPr>
      <w:rPr>
        <w:rFonts w:ascii="Symbol" w:hAnsi="Symbol" w:hint="default"/>
      </w:rPr>
    </w:lvl>
    <w:lvl w:ilvl="1" w:tplc="14090003" w:tentative="1">
      <w:start w:val="1"/>
      <w:numFmt w:val="bullet"/>
      <w:lvlText w:val="o"/>
      <w:lvlJc w:val="left"/>
      <w:pPr>
        <w:ind w:left="1789" w:hanging="360"/>
      </w:pPr>
      <w:rPr>
        <w:rFonts w:ascii="Courier New" w:hAnsi="Courier New" w:cs="Courier New" w:hint="default"/>
      </w:rPr>
    </w:lvl>
    <w:lvl w:ilvl="2" w:tplc="14090005" w:tentative="1">
      <w:start w:val="1"/>
      <w:numFmt w:val="bullet"/>
      <w:lvlText w:val=""/>
      <w:lvlJc w:val="left"/>
      <w:pPr>
        <w:ind w:left="2509" w:hanging="360"/>
      </w:pPr>
      <w:rPr>
        <w:rFonts w:ascii="Wingdings" w:hAnsi="Wingdings" w:hint="default"/>
      </w:rPr>
    </w:lvl>
    <w:lvl w:ilvl="3" w:tplc="14090001" w:tentative="1">
      <w:start w:val="1"/>
      <w:numFmt w:val="bullet"/>
      <w:lvlText w:val=""/>
      <w:lvlJc w:val="left"/>
      <w:pPr>
        <w:ind w:left="3229" w:hanging="360"/>
      </w:pPr>
      <w:rPr>
        <w:rFonts w:ascii="Symbol" w:hAnsi="Symbol" w:hint="default"/>
      </w:rPr>
    </w:lvl>
    <w:lvl w:ilvl="4" w:tplc="14090003" w:tentative="1">
      <w:start w:val="1"/>
      <w:numFmt w:val="bullet"/>
      <w:lvlText w:val="o"/>
      <w:lvlJc w:val="left"/>
      <w:pPr>
        <w:ind w:left="3949" w:hanging="360"/>
      </w:pPr>
      <w:rPr>
        <w:rFonts w:ascii="Courier New" w:hAnsi="Courier New" w:cs="Courier New" w:hint="default"/>
      </w:rPr>
    </w:lvl>
    <w:lvl w:ilvl="5" w:tplc="14090005" w:tentative="1">
      <w:start w:val="1"/>
      <w:numFmt w:val="bullet"/>
      <w:lvlText w:val=""/>
      <w:lvlJc w:val="left"/>
      <w:pPr>
        <w:ind w:left="4669" w:hanging="360"/>
      </w:pPr>
      <w:rPr>
        <w:rFonts w:ascii="Wingdings" w:hAnsi="Wingdings" w:hint="default"/>
      </w:rPr>
    </w:lvl>
    <w:lvl w:ilvl="6" w:tplc="14090001" w:tentative="1">
      <w:start w:val="1"/>
      <w:numFmt w:val="bullet"/>
      <w:lvlText w:val=""/>
      <w:lvlJc w:val="left"/>
      <w:pPr>
        <w:ind w:left="5389" w:hanging="360"/>
      </w:pPr>
      <w:rPr>
        <w:rFonts w:ascii="Symbol" w:hAnsi="Symbol" w:hint="default"/>
      </w:rPr>
    </w:lvl>
    <w:lvl w:ilvl="7" w:tplc="14090003" w:tentative="1">
      <w:start w:val="1"/>
      <w:numFmt w:val="bullet"/>
      <w:lvlText w:val="o"/>
      <w:lvlJc w:val="left"/>
      <w:pPr>
        <w:ind w:left="6109" w:hanging="360"/>
      </w:pPr>
      <w:rPr>
        <w:rFonts w:ascii="Courier New" w:hAnsi="Courier New" w:cs="Courier New" w:hint="default"/>
      </w:rPr>
    </w:lvl>
    <w:lvl w:ilvl="8" w:tplc="14090005" w:tentative="1">
      <w:start w:val="1"/>
      <w:numFmt w:val="bullet"/>
      <w:lvlText w:val=""/>
      <w:lvlJc w:val="left"/>
      <w:pPr>
        <w:ind w:left="6829" w:hanging="360"/>
      </w:pPr>
      <w:rPr>
        <w:rFonts w:ascii="Wingdings" w:hAnsi="Wingdings" w:hint="default"/>
      </w:rPr>
    </w:lvl>
  </w:abstractNum>
  <w:abstractNum w:abstractNumId="3">
    <w:nsid w:val="2CE7471F"/>
    <w:multiLevelType w:val="hybridMultilevel"/>
    <w:tmpl w:val="6A00E1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31CF0BF4"/>
    <w:multiLevelType w:val="hybridMultilevel"/>
    <w:tmpl w:val="9EC808DE"/>
    <w:lvl w:ilvl="0" w:tplc="14090001">
      <w:start w:val="1"/>
      <w:numFmt w:val="bullet"/>
      <w:lvlText w:val=""/>
      <w:lvlJc w:val="left"/>
      <w:pPr>
        <w:ind w:left="1069" w:hanging="360"/>
      </w:pPr>
      <w:rPr>
        <w:rFonts w:ascii="Symbol" w:hAnsi="Symbol" w:hint="default"/>
      </w:rPr>
    </w:lvl>
    <w:lvl w:ilvl="1" w:tplc="14090003" w:tentative="1">
      <w:start w:val="1"/>
      <w:numFmt w:val="bullet"/>
      <w:lvlText w:val="o"/>
      <w:lvlJc w:val="left"/>
      <w:pPr>
        <w:ind w:left="1789" w:hanging="360"/>
      </w:pPr>
      <w:rPr>
        <w:rFonts w:ascii="Courier New" w:hAnsi="Courier New" w:cs="Courier New" w:hint="default"/>
      </w:rPr>
    </w:lvl>
    <w:lvl w:ilvl="2" w:tplc="14090005" w:tentative="1">
      <w:start w:val="1"/>
      <w:numFmt w:val="bullet"/>
      <w:lvlText w:val=""/>
      <w:lvlJc w:val="left"/>
      <w:pPr>
        <w:ind w:left="2509" w:hanging="360"/>
      </w:pPr>
      <w:rPr>
        <w:rFonts w:ascii="Wingdings" w:hAnsi="Wingdings" w:hint="default"/>
      </w:rPr>
    </w:lvl>
    <w:lvl w:ilvl="3" w:tplc="14090001" w:tentative="1">
      <w:start w:val="1"/>
      <w:numFmt w:val="bullet"/>
      <w:lvlText w:val=""/>
      <w:lvlJc w:val="left"/>
      <w:pPr>
        <w:ind w:left="3229" w:hanging="360"/>
      </w:pPr>
      <w:rPr>
        <w:rFonts w:ascii="Symbol" w:hAnsi="Symbol" w:hint="default"/>
      </w:rPr>
    </w:lvl>
    <w:lvl w:ilvl="4" w:tplc="14090003" w:tentative="1">
      <w:start w:val="1"/>
      <w:numFmt w:val="bullet"/>
      <w:lvlText w:val="o"/>
      <w:lvlJc w:val="left"/>
      <w:pPr>
        <w:ind w:left="3949" w:hanging="360"/>
      </w:pPr>
      <w:rPr>
        <w:rFonts w:ascii="Courier New" w:hAnsi="Courier New" w:cs="Courier New" w:hint="default"/>
      </w:rPr>
    </w:lvl>
    <w:lvl w:ilvl="5" w:tplc="14090005" w:tentative="1">
      <w:start w:val="1"/>
      <w:numFmt w:val="bullet"/>
      <w:lvlText w:val=""/>
      <w:lvlJc w:val="left"/>
      <w:pPr>
        <w:ind w:left="4669" w:hanging="360"/>
      </w:pPr>
      <w:rPr>
        <w:rFonts w:ascii="Wingdings" w:hAnsi="Wingdings" w:hint="default"/>
      </w:rPr>
    </w:lvl>
    <w:lvl w:ilvl="6" w:tplc="14090001" w:tentative="1">
      <w:start w:val="1"/>
      <w:numFmt w:val="bullet"/>
      <w:lvlText w:val=""/>
      <w:lvlJc w:val="left"/>
      <w:pPr>
        <w:ind w:left="5389" w:hanging="360"/>
      </w:pPr>
      <w:rPr>
        <w:rFonts w:ascii="Symbol" w:hAnsi="Symbol" w:hint="default"/>
      </w:rPr>
    </w:lvl>
    <w:lvl w:ilvl="7" w:tplc="14090003" w:tentative="1">
      <w:start w:val="1"/>
      <w:numFmt w:val="bullet"/>
      <w:lvlText w:val="o"/>
      <w:lvlJc w:val="left"/>
      <w:pPr>
        <w:ind w:left="6109" w:hanging="360"/>
      </w:pPr>
      <w:rPr>
        <w:rFonts w:ascii="Courier New" w:hAnsi="Courier New" w:cs="Courier New" w:hint="default"/>
      </w:rPr>
    </w:lvl>
    <w:lvl w:ilvl="8" w:tplc="14090005" w:tentative="1">
      <w:start w:val="1"/>
      <w:numFmt w:val="bullet"/>
      <w:lvlText w:val=""/>
      <w:lvlJc w:val="left"/>
      <w:pPr>
        <w:ind w:left="6829" w:hanging="360"/>
      </w:pPr>
      <w:rPr>
        <w:rFonts w:ascii="Wingdings" w:hAnsi="Wingdings" w:hint="default"/>
      </w:rPr>
    </w:lvl>
  </w:abstractNum>
  <w:abstractNum w:abstractNumId="5">
    <w:nsid w:val="36E647D1"/>
    <w:multiLevelType w:val="hybridMultilevel"/>
    <w:tmpl w:val="D6BEF0C0"/>
    <w:lvl w:ilvl="0" w:tplc="040C000F">
      <w:start w:val="1"/>
      <w:numFmt w:val="decimal"/>
      <w:lvlText w:val="%1."/>
      <w:lvlJc w:val="left"/>
      <w:pPr>
        <w:ind w:left="360" w:hanging="360"/>
      </w:pPr>
    </w:lvl>
    <w:lvl w:ilvl="1" w:tplc="040C0019">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6">
    <w:nsid w:val="48EA7672"/>
    <w:multiLevelType w:val="hybridMultilevel"/>
    <w:tmpl w:val="60109FF0"/>
    <w:lvl w:ilvl="0" w:tplc="2280CEF0">
      <w:start w:val="4"/>
      <w:numFmt w:val="bullet"/>
      <w:lvlText w:val="-"/>
      <w:lvlJc w:val="left"/>
      <w:pPr>
        <w:ind w:left="720" w:hanging="360"/>
      </w:pPr>
      <w:rPr>
        <w:rFonts w:ascii="Helv" w:eastAsia="Times New Roman" w:hAnsi="Helv" w:cs="Helv"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4C7A26EF"/>
    <w:multiLevelType w:val="hybridMultilevel"/>
    <w:tmpl w:val="BD0C11C0"/>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8">
    <w:nsid w:val="60683892"/>
    <w:multiLevelType w:val="hybridMultilevel"/>
    <w:tmpl w:val="FA9E122C"/>
    <w:lvl w:ilvl="0" w:tplc="14090001">
      <w:start w:val="1"/>
      <w:numFmt w:val="bullet"/>
      <w:lvlText w:val=""/>
      <w:lvlJc w:val="left"/>
      <w:pPr>
        <w:ind w:left="1069" w:hanging="360"/>
      </w:pPr>
      <w:rPr>
        <w:rFonts w:ascii="Symbol" w:hAnsi="Symbol" w:hint="default"/>
      </w:rPr>
    </w:lvl>
    <w:lvl w:ilvl="1" w:tplc="14090001">
      <w:start w:val="1"/>
      <w:numFmt w:val="bullet"/>
      <w:lvlText w:val=""/>
      <w:lvlJc w:val="left"/>
      <w:pPr>
        <w:ind w:left="2089" w:hanging="360"/>
      </w:pPr>
      <w:rPr>
        <w:rFonts w:ascii="Symbol" w:hAnsi="Symbol" w:hint="default"/>
      </w:rPr>
    </w:lvl>
    <w:lvl w:ilvl="2" w:tplc="04090005" w:tentative="1">
      <w:start w:val="1"/>
      <w:numFmt w:val="bullet"/>
      <w:lvlText w:val=""/>
      <w:lvlJc w:val="left"/>
      <w:pPr>
        <w:ind w:left="2809" w:hanging="360"/>
      </w:pPr>
      <w:rPr>
        <w:rFonts w:ascii="Wingdings" w:hAnsi="Wingdings" w:hint="default"/>
      </w:rPr>
    </w:lvl>
    <w:lvl w:ilvl="3" w:tplc="04090001" w:tentative="1">
      <w:start w:val="1"/>
      <w:numFmt w:val="bullet"/>
      <w:lvlText w:val=""/>
      <w:lvlJc w:val="left"/>
      <w:pPr>
        <w:ind w:left="3529" w:hanging="360"/>
      </w:pPr>
      <w:rPr>
        <w:rFonts w:ascii="Symbol" w:hAnsi="Symbol" w:hint="default"/>
      </w:rPr>
    </w:lvl>
    <w:lvl w:ilvl="4" w:tplc="04090003" w:tentative="1">
      <w:start w:val="1"/>
      <w:numFmt w:val="bullet"/>
      <w:lvlText w:val="o"/>
      <w:lvlJc w:val="left"/>
      <w:pPr>
        <w:ind w:left="4249" w:hanging="360"/>
      </w:pPr>
      <w:rPr>
        <w:rFonts w:ascii="Courier New" w:hAnsi="Courier New" w:cs="Courier New" w:hint="default"/>
      </w:rPr>
    </w:lvl>
    <w:lvl w:ilvl="5" w:tplc="04090005" w:tentative="1">
      <w:start w:val="1"/>
      <w:numFmt w:val="bullet"/>
      <w:lvlText w:val=""/>
      <w:lvlJc w:val="left"/>
      <w:pPr>
        <w:ind w:left="4969" w:hanging="360"/>
      </w:pPr>
      <w:rPr>
        <w:rFonts w:ascii="Wingdings" w:hAnsi="Wingdings" w:hint="default"/>
      </w:rPr>
    </w:lvl>
    <w:lvl w:ilvl="6" w:tplc="04090001" w:tentative="1">
      <w:start w:val="1"/>
      <w:numFmt w:val="bullet"/>
      <w:lvlText w:val=""/>
      <w:lvlJc w:val="left"/>
      <w:pPr>
        <w:ind w:left="5689" w:hanging="360"/>
      </w:pPr>
      <w:rPr>
        <w:rFonts w:ascii="Symbol" w:hAnsi="Symbol" w:hint="default"/>
      </w:rPr>
    </w:lvl>
    <w:lvl w:ilvl="7" w:tplc="04090003" w:tentative="1">
      <w:start w:val="1"/>
      <w:numFmt w:val="bullet"/>
      <w:lvlText w:val="o"/>
      <w:lvlJc w:val="left"/>
      <w:pPr>
        <w:ind w:left="6409" w:hanging="360"/>
      </w:pPr>
      <w:rPr>
        <w:rFonts w:ascii="Courier New" w:hAnsi="Courier New" w:cs="Courier New" w:hint="default"/>
      </w:rPr>
    </w:lvl>
    <w:lvl w:ilvl="8" w:tplc="04090005" w:tentative="1">
      <w:start w:val="1"/>
      <w:numFmt w:val="bullet"/>
      <w:lvlText w:val=""/>
      <w:lvlJc w:val="left"/>
      <w:pPr>
        <w:ind w:left="7129" w:hanging="360"/>
      </w:pPr>
      <w:rPr>
        <w:rFonts w:ascii="Wingdings" w:hAnsi="Wingdings" w:hint="default"/>
      </w:rPr>
    </w:lvl>
  </w:abstractNum>
  <w:abstractNum w:abstractNumId="9">
    <w:nsid w:val="63C72072"/>
    <w:multiLevelType w:val="hybridMultilevel"/>
    <w:tmpl w:val="D17C3CFC"/>
    <w:lvl w:ilvl="0" w:tplc="14090001">
      <w:start w:val="1"/>
      <w:numFmt w:val="bullet"/>
      <w:lvlText w:val=""/>
      <w:lvlJc w:val="left"/>
      <w:pPr>
        <w:ind w:left="1069" w:hanging="360"/>
      </w:pPr>
      <w:rPr>
        <w:rFonts w:ascii="Symbol" w:hAnsi="Symbol" w:hint="default"/>
      </w:rPr>
    </w:lvl>
    <w:lvl w:ilvl="1" w:tplc="14090001">
      <w:start w:val="1"/>
      <w:numFmt w:val="bullet"/>
      <w:lvlText w:val=""/>
      <w:lvlJc w:val="left"/>
      <w:pPr>
        <w:ind w:left="2089" w:hanging="360"/>
      </w:pPr>
      <w:rPr>
        <w:rFonts w:ascii="Symbol" w:hAnsi="Symbol" w:hint="default"/>
      </w:rPr>
    </w:lvl>
    <w:lvl w:ilvl="2" w:tplc="04090005" w:tentative="1">
      <w:start w:val="1"/>
      <w:numFmt w:val="bullet"/>
      <w:lvlText w:val=""/>
      <w:lvlJc w:val="left"/>
      <w:pPr>
        <w:ind w:left="2809" w:hanging="360"/>
      </w:pPr>
      <w:rPr>
        <w:rFonts w:ascii="Wingdings" w:hAnsi="Wingdings" w:hint="default"/>
      </w:rPr>
    </w:lvl>
    <w:lvl w:ilvl="3" w:tplc="04090001" w:tentative="1">
      <w:start w:val="1"/>
      <w:numFmt w:val="bullet"/>
      <w:lvlText w:val=""/>
      <w:lvlJc w:val="left"/>
      <w:pPr>
        <w:ind w:left="3529" w:hanging="360"/>
      </w:pPr>
      <w:rPr>
        <w:rFonts w:ascii="Symbol" w:hAnsi="Symbol" w:hint="default"/>
      </w:rPr>
    </w:lvl>
    <w:lvl w:ilvl="4" w:tplc="04090003" w:tentative="1">
      <w:start w:val="1"/>
      <w:numFmt w:val="bullet"/>
      <w:lvlText w:val="o"/>
      <w:lvlJc w:val="left"/>
      <w:pPr>
        <w:ind w:left="4249" w:hanging="360"/>
      </w:pPr>
      <w:rPr>
        <w:rFonts w:ascii="Courier New" w:hAnsi="Courier New" w:cs="Courier New" w:hint="default"/>
      </w:rPr>
    </w:lvl>
    <w:lvl w:ilvl="5" w:tplc="04090005" w:tentative="1">
      <w:start w:val="1"/>
      <w:numFmt w:val="bullet"/>
      <w:lvlText w:val=""/>
      <w:lvlJc w:val="left"/>
      <w:pPr>
        <w:ind w:left="4969" w:hanging="360"/>
      </w:pPr>
      <w:rPr>
        <w:rFonts w:ascii="Wingdings" w:hAnsi="Wingdings" w:hint="default"/>
      </w:rPr>
    </w:lvl>
    <w:lvl w:ilvl="6" w:tplc="04090001" w:tentative="1">
      <w:start w:val="1"/>
      <w:numFmt w:val="bullet"/>
      <w:lvlText w:val=""/>
      <w:lvlJc w:val="left"/>
      <w:pPr>
        <w:ind w:left="5689" w:hanging="360"/>
      </w:pPr>
      <w:rPr>
        <w:rFonts w:ascii="Symbol" w:hAnsi="Symbol" w:hint="default"/>
      </w:rPr>
    </w:lvl>
    <w:lvl w:ilvl="7" w:tplc="04090003" w:tentative="1">
      <w:start w:val="1"/>
      <w:numFmt w:val="bullet"/>
      <w:lvlText w:val="o"/>
      <w:lvlJc w:val="left"/>
      <w:pPr>
        <w:ind w:left="6409" w:hanging="360"/>
      </w:pPr>
      <w:rPr>
        <w:rFonts w:ascii="Courier New" w:hAnsi="Courier New" w:cs="Courier New" w:hint="default"/>
      </w:rPr>
    </w:lvl>
    <w:lvl w:ilvl="8" w:tplc="04090005" w:tentative="1">
      <w:start w:val="1"/>
      <w:numFmt w:val="bullet"/>
      <w:lvlText w:val=""/>
      <w:lvlJc w:val="left"/>
      <w:pPr>
        <w:ind w:left="7129" w:hanging="360"/>
      </w:pPr>
      <w:rPr>
        <w:rFonts w:ascii="Wingdings" w:hAnsi="Wingdings" w:hint="default"/>
      </w:rPr>
    </w:lvl>
  </w:abstractNum>
  <w:abstractNum w:abstractNumId="10">
    <w:nsid w:val="68E85147"/>
    <w:multiLevelType w:val="hybridMultilevel"/>
    <w:tmpl w:val="557CCADE"/>
    <w:lvl w:ilvl="0" w:tplc="9F0CFE2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766012D1"/>
    <w:multiLevelType w:val="hybridMultilevel"/>
    <w:tmpl w:val="F288F608"/>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797712C6"/>
    <w:multiLevelType w:val="hybridMultilevel"/>
    <w:tmpl w:val="E708A026"/>
    <w:lvl w:ilvl="0" w:tplc="14090001">
      <w:start w:val="1"/>
      <w:numFmt w:val="bullet"/>
      <w:lvlText w:val=""/>
      <w:lvlJc w:val="left"/>
      <w:pPr>
        <w:ind w:left="1069" w:hanging="360"/>
      </w:pPr>
      <w:rPr>
        <w:rFonts w:ascii="Symbol" w:hAnsi="Symbol" w:hint="default"/>
      </w:rPr>
    </w:lvl>
    <w:lvl w:ilvl="1" w:tplc="14090001">
      <w:start w:val="1"/>
      <w:numFmt w:val="bullet"/>
      <w:lvlText w:val=""/>
      <w:lvlJc w:val="left"/>
      <w:pPr>
        <w:ind w:left="2089" w:hanging="360"/>
      </w:pPr>
      <w:rPr>
        <w:rFonts w:ascii="Symbol" w:hAnsi="Symbol" w:hint="default"/>
      </w:rPr>
    </w:lvl>
    <w:lvl w:ilvl="2" w:tplc="04090005" w:tentative="1">
      <w:start w:val="1"/>
      <w:numFmt w:val="bullet"/>
      <w:lvlText w:val=""/>
      <w:lvlJc w:val="left"/>
      <w:pPr>
        <w:ind w:left="2809" w:hanging="360"/>
      </w:pPr>
      <w:rPr>
        <w:rFonts w:ascii="Wingdings" w:hAnsi="Wingdings" w:hint="default"/>
      </w:rPr>
    </w:lvl>
    <w:lvl w:ilvl="3" w:tplc="04090001" w:tentative="1">
      <w:start w:val="1"/>
      <w:numFmt w:val="bullet"/>
      <w:lvlText w:val=""/>
      <w:lvlJc w:val="left"/>
      <w:pPr>
        <w:ind w:left="3529" w:hanging="360"/>
      </w:pPr>
      <w:rPr>
        <w:rFonts w:ascii="Symbol" w:hAnsi="Symbol" w:hint="default"/>
      </w:rPr>
    </w:lvl>
    <w:lvl w:ilvl="4" w:tplc="04090003" w:tentative="1">
      <w:start w:val="1"/>
      <w:numFmt w:val="bullet"/>
      <w:lvlText w:val="o"/>
      <w:lvlJc w:val="left"/>
      <w:pPr>
        <w:ind w:left="4249" w:hanging="360"/>
      </w:pPr>
      <w:rPr>
        <w:rFonts w:ascii="Courier New" w:hAnsi="Courier New" w:cs="Courier New" w:hint="default"/>
      </w:rPr>
    </w:lvl>
    <w:lvl w:ilvl="5" w:tplc="04090005" w:tentative="1">
      <w:start w:val="1"/>
      <w:numFmt w:val="bullet"/>
      <w:lvlText w:val=""/>
      <w:lvlJc w:val="left"/>
      <w:pPr>
        <w:ind w:left="4969" w:hanging="360"/>
      </w:pPr>
      <w:rPr>
        <w:rFonts w:ascii="Wingdings" w:hAnsi="Wingdings" w:hint="default"/>
      </w:rPr>
    </w:lvl>
    <w:lvl w:ilvl="6" w:tplc="04090001" w:tentative="1">
      <w:start w:val="1"/>
      <w:numFmt w:val="bullet"/>
      <w:lvlText w:val=""/>
      <w:lvlJc w:val="left"/>
      <w:pPr>
        <w:ind w:left="5689" w:hanging="360"/>
      </w:pPr>
      <w:rPr>
        <w:rFonts w:ascii="Symbol" w:hAnsi="Symbol" w:hint="default"/>
      </w:rPr>
    </w:lvl>
    <w:lvl w:ilvl="7" w:tplc="04090003" w:tentative="1">
      <w:start w:val="1"/>
      <w:numFmt w:val="bullet"/>
      <w:lvlText w:val="o"/>
      <w:lvlJc w:val="left"/>
      <w:pPr>
        <w:ind w:left="6409" w:hanging="360"/>
      </w:pPr>
      <w:rPr>
        <w:rFonts w:ascii="Courier New" w:hAnsi="Courier New" w:cs="Courier New" w:hint="default"/>
      </w:rPr>
    </w:lvl>
    <w:lvl w:ilvl="8" w:tplc="04090005" w:tentative="1">
      <w:start w:val="1"/>
      <w:numFmt w:val="bullet"/>
      <w:lvlText w:val=""/>
      <w:lvlJc w:val="left"/>
      <w:pPr>
        <w:ind w:left="7129" w:hanging="360"/>
      </w:pPr>
      <w:rPr>
        <w:rFonts w:ascii="Wingdings" w:hAnsi="Wingdings" w:hint="default"/>
      </w:rPr>
    </w:lvl>
  </w:abstractNum>
  <w:num w:numId="1">
    <w:abstractNumId w:val="3"/>
  </w:num>
  <w:num w:numId="2">
    <w:abstractNumId w:val="11"/>
  </w:num>
  <w:num w:numId="3">
    <w:abstractNumId w:val="0"/>
  </w:num>
  <w:num w:numId="4">
    <w:abstractNumId w:val="7"/>
  </w:num>
  <w:num w:numId="5">
    <w:abstractNumId w:val="5"/>
  </w:num>
  <w:num w:numId="6">
    <w:abstractNumId w:val="10"/>
  </w:num>
  <w:num w:numId="7">
    <w:abstractNumId w:val="1"/>
  </w:num>
  <w:num w:numId="8">
    <w:abstractNumId w:val="4"/>
  </w:num>
  <w:num w:numId="9">
    <w:abstractNumId w:val="2"/>
  </w:num>
  <w:num w:numId="10">
    <w:abstractNumId w:val="9"/>
  </w:num>
  <w:num w:numId="11">
    <w:abstractNumId w:val="8"/>
  </w:num>
  <w:num w:numId="12">
    <w:abstractNumId w:val="12"/>
  </w:num>
  <w:num w:numId="13">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43010"/>
  </w:hdrShapeDefaults>
  <w:footnotePr>
    <w:footnote w:id="-1"/>
    <w:footnote w:id="0"/>
  </w:footnotePr>
  <w:endnotePr>
    <w:endnote w:id="-1"/>
    <w:endnote w:id="0"/>
  </w:endnotePr>
  <w:compat/>
  <w:rsids>
    <w:rsidRoot w:val="00DE0545"/>
    <w:rsid w:val="000262CC"/>
    <w:rsid w:val="0005737D"/>
    <w:rsid w:val="00085E3D"/>
    <w:rsid w:val="000A2BAE"/>
    <w:rsid w:val="00161A1C"/>
    <w:rsid w:val="00163D50"/>
    <w:rsid w:val="001C507E"/>
    <w:rsid w:val="001C6475"/>
    <w:rsid w:val="001F2372"/>
    <w:rsid w:val="001F444E"/>
    <w:rsid w:val="00261358"/>
    <w:rsid w:val="00270EA4"/>
    <w:rsid w:val="002848BB"/>
    <w:rsid w:val="002D4B5D"/>
    <w:rsid w:val="002D6F88"/>
    <w:rsid w:val="002E4EE6"/>
    <w:rsid w:val="003117AE"/>
    <w:rsid w:val="003178BC"/>
    <w:rsid w:val="003522CB"/>
    <w:rsid w:val="0037091B"/>
    <w:rsid w:val="003812AD"/>
    <w:rsid w:val="003B3440"/>
    <w:rsid w:val="003C6A13"/>
    <w:rsid w:val="004067EB"/>
    <w:rsid w:val="00415468"/>
    <w:rsid w:val="004416A3"/>
    <w:rsid w:val="00443C7C"/>
    <w:rsid w:val="004A468C"/>
    <w:rsid w:val="004E69B0"/>
    <w:rsid w:val="005019A8"/>
    <w:rsid w:val="0052595D"/>
    <w:rsid w:val="0054004A"/>
    <w:rsid w:val="00560226"/>
    <w:rsid w:val="00572D2B"/>
    <w:rsid w:val="00580D58"/>
    <w:rsid w:val="005874F5"/>
    <w:rsid w:val="0059365F"/>
    <w:rsid w:val="005D08DA"/>
    <w:rsid w:val="005D2A71"/>
    <w:rsid w:val="005E1A80"/>
    <w:rsid w:val="005F7D94"/>
    <w:rsid w:val="00601CA2"/>
    <w:rsid w:val="00615DCC"/>
    <w:rsid w:val="0068248B"/>
    <w:rsid w:val="00694342"/>
    <w:rsid w:val="00696003"/>
    <w:rsid w:val="006C04FD"/>
    <w:rsid w:val="006C2FE5"/>
    <w:rsid w:val="006D0B41"/>
    <w:rsid w:val="006F690B"/>
    <w:rsid w:val="00702667"/>
    <w:rsid w:val="00704F14"/>
    <w:rsid w:val="00725745"/>
    <w:rsid w:val="00751014"/>
    <w:rsid w:val="00770101"/>
    <w:rsid w:val="00774F39"/>
    <w:rsid w:val="007A5151"/>
    <w:rsid w:val="008042DE"/>
    <w:rsid w:val="00815DD7"/>
    <w:rsid w:val="00830B8B"/>
    <w:rsid w:val="008334C4"/>
    <w:rsid w:val="00837B4D"/>
    <w:rsid w:val="0086478A"/>
    <w:rsid w:val="0089719F"/>
    <w:rsid w:val="008C5818"/>
    <w:rsid w:val="00934E34"/>
    <w:rsid w:val="00936503"/>
    <w:rsid w:val="00940423"/>
    <w:rsid w:val="00962F08"/>
    <w:rsid w:val="0096423A"/>
    <w:rsid w:val="009B3246"/>
    <w:rsid w:val="009C4620"/>
    <w:rsid w:val="009E12F3"/>
    <w:rsid w:val="009E1F9C"/>
    <w:rsid w:val="009F7D59"/>
    <w:rsid w:val="00A16DF6"/>
    <w:rsid w:val="00A212BD"/>
    <w:rsid w:val="00A31069"/>
    <w:rsid w:val="00A57B23"/>
    <w:rsid w:val="00A67D8A"/>
    <w:rsid w:val="00AB1B21"/>
    <w:rsid w:val="00AC4729"/>
    <w:rsid w:val="00AD7D2A"/>
    <w:rsid w:val="00AE29B5"/>
    <w:rsid w:val="00B1431B"/>
    <w:rsid w:val="00B256FE"/>
    <w:rsid w:val="00B66A0B"/>
    <w:rsid w:val="00B71701"/>
    <w:rsid w:val="00B72E59"/>
    <w:rsid w:val="00B86395"/>
    <w:rsid w:val="00BA76F9"/>
    <w:rsid w:val="00BB4E9B"/>
    <w:rsid w:val="00BC2B23"/>
    <w:rsid w:val="00BE0844"/>
    <w:rsid w:val="00C302DE"/>
    <w:rsid w:val="00C55120"/>
    <w:rsid w:val="00C67232"/>
    <w:rsid w:val="00C734E8"/>
    <w:rsid w:val="00C81AEA"/>
    <w:rsid w:val="00C9797B"/>
    <w:rsid w:val="00C97FE0"/>
    <w:rsid w:val="00CD6029"/>
    <w:rsid w:val="00D139D0"/>
    <w:rsid w:val="00D6281F"/>
    <w:rsid w:val="00DB44FB"/>
    <w:rsid w:val="00DE0545"/>
    <w:rsid w:val="00DE7D5A"/>
    <w:rsid w:val="00E05EFC"/>
    <w:rsid w:val="00E41195"/>
    <w:rsid w:val="00E4435A"/>
    <w:rsid w:val="00E9697D"/>
    <w:rsid w:val="00EA3A39"/>
    <w:rsid w:val="00F4219C"/>
    <w:rsid w:val="00F61237"/>
    <w:rsid w:val="00F8345F"/>
    <w:rsid w:val="00FA765D"/>
    <w:rsid w:val="00FB3778"/>
    <w:rsid w:val="00FD1111"/>
    <w:rsid w:val="00FD40C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30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7232"/>
    <w:rPr>
      <w:rFonts w:ascii="Arial" w:hAnsi="Arial"/>
      <w:lang w:val="fr-FR"/>
    </w:rPr>
  </w:style>
  <w:style w:type="paragraph" w:styleId="Titre1">
    <w:name w:val="heading 1"/>
    <w:basedOn w:val="Normal"/>
    <w:next w:val="Normal"/>
    <w:qFormat/>
    <w:rsid w:val="00C67232"/>
    <w:pPr>
      <w:keepNext/>
      <w:outlineLvl w:val="0"/>
    </w:pPr>
    <w:rPr>
      <w:rFonts w:ascii="Times New Roman" w:hAnsi="Times New Roman"/>
      <w:sz w:val="24"/>
      <w:lang w:val="en-US"/>
    </w:rPr>
  </w:style>
  <w:style w:type="paragraph" w:styleId="Titre3">
    <w:name w:val="heading 3"/>
    <w:basedOn w:val="Normal"/>
    <w:next w:val="Normal"/>
    <w:qFormat/>
    <w:rsid w:val="00C67232"/>
    <w:pPr>
      <w:keepNext/>
      <w:jc w:val="center"/>
      <w:outlineLvl w:val="2"/>
    </w:pPr>
    <w:rPr>
      <w:rFonts w:ascii="Times New Roman" w:hAnsi="Times New Roman"/>
      <w:sz w:val="28"/>
      <w:lang w:val="en-US"/>
    </w:rPr>
  </w:style>
  <w:style w:type="paragraph" w:styleId="Titre4">
    <w:name w:val="heading 4"/>
    <w:basedOn w:val="Normal"/>
    <w:next w:val="Normal"/>
    <w:qFormat/>
    <w:rsid w:val="00C67232"/>
    <w:pPr>
      <w:keepNext/>
      <w:jc w:val="center"/>
      <w:outlineLvl w:val="3"/>
    </w:pPr>
    <w:rPr>
      <w:rFonts w:ascii="Times New Roman" w:hAnsi="Times New Roman"/>
      <w:sz w:val="24"/>
      <w:lang w:val="en-US"/>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Retraitcorpsdetexte2">
    <w:name w:val="Body Text Indent 2"/>
    <w:basedOn w:val="Normal"/>
    <w:semiHidden/>
    <w:rsid w:val="00C67232"/>
    <w:pPr>
      <w:widowControl w:val="0"/>
      <w:spacing w:before="120"/>
      <w:ind w:left="2126"/>
    </w:pPr>
  </w:style>
  <w:style w:type="paragraph" w:customStyle="1" w:styleId="Enclosure">
    <w:name w:val="Enclosure"/>
    <w:basedOn w:val="Normal"/>
    <w:rsid w:val="00C67232"/>
    <w:rPr>
      <w:rFonts w:ascii="Times New Roman" w:hAnsi="Times New Roman"/>
      <w:lang w:val="en-US"/>
    </w:rPr>
  </w:style>
  <w:style w:type="paragraph" w:styleId="En-tte">
    <w:name w:val="header"/>
    <w:basedOn w:val="Normal"/>
    <w:link w:val="En-tteCar"/>
    <w:uiPriority w:val="99"/>
    <w:unhideWhenUsed/>
    <w:rsid w:val="00DE0545"/>
    <w:pPr>
      <w:tabs>
        <w:tab w:val="center" w:pos="4680"/>
        <w:tab w:val="right" w:pos="9360"/>
      </w:tabs>
    </w:pPr>
  </w:style>
  <w:style w:type="character" w:customStyle="1" w:styleId="En-tteCar">
    <w:name w:val="En-tête Car"/>
    <w:link w:val="En-tte"/>
    <w:uiPriority w:val="99"/>
    <w:rsid w:val="00DE0545"/>
    <w:rPr>
      <w:rFonts w:ascii="Arial" w:hAnsi="Arial"/>
      <w:lang w:val="fr-FR"/>
    </w:rPr>
  </w:style>
  <w:style w:type="paragraph" w:styleId="Pieddepage">
    <w:name w:val="footer"/>
    <w:basedOn w:val="Normal"/>
    <w:link w:val="PieddepageCar"/>
    <w:uiPriority w:val="99"/>
    <w:semiHidden/>
    <w:unhideWhenUsed/>
    <w:rsid w:val="00DE0545"/>
    <w:pPr>
      <w:tabs>
        <w:tab w:val="center" w:pos="4680"/>
        <w:tab w:val="right" w:pos="9360"/>
      </w:tabs>
    </w:pPr>
  </w:style>
  <w:style w:type="character" w:customStyle="1" w:styleId="PieddepageCar">
    <w:name w:val="Pied de page Car"/>
    <w:link w:val="Pieddepage"/>
    <w:uiPriority w:val="99"/>
    <w:semiHidden/>
    <w:rsid w:val="00DE0545"/>
    <w:rPr>
      <w:rFonts w:ascii="Arial" w:hAnsi="Arial"/>
      <w:lang w:val="fr-FR"/>
    </w:rPr>
  </w:style>
  <w:style w:type="table" w:styleId="Grilledutableau">
    <w:name w:val="Table Grid"/>
    <w:basedOn w:val="TableauNormal"/>
    <w:rsid w:val="00DE054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edebulles">
    <w:name w:val="Balloon Text"/>
    <w:basedOn w:val="Normal"/>
    <w:link w:val="TextedebullesCar"/>
    <w:uiPriority w:val="99"/>
    <w:semiHidden/>
    <w:unhideWhenUsed/>
    <w:rsid w:val="00B1431B"/>
    <w:rPr>
      <w:rFonts w:ascii="Tahoma" w:hAnsi="Tahoma" w:cs="Tahoma"/>
      <w:sz w:val="16"/>
      <w:szCs w:val="16"/>
    </w:rPr>
  </w:style>
  <w:style w:type="character" w:customStyle="1" w:styleId="TextedebullesCar">
    <w:name w:val="Texte de bulles Car"/>
    <w:basedOn w:val="Policepardfaut"/>
    <w:link w:val="Textedebulles"/>
    <w:uiPriority w:val="99"/>
    <w:semiHidden/>
    <w:rsid w:val="00B1431B"/>
    <w:rPr>
      <w:rFonts w:ascii="Tahoma" w:hAnsi="Tahoma" w:cs="Tahoma"/>
      <w:sz w:val="16"/>
      <w:szCs w:val="16"/>
      <w:lang w:val="fr-FR"/>
    </w:rPr>
  </w:style>
  <w:style w:type="paragraph" w:styleId="Paragraphedeliste">
    <w:name w:val="List Paragraph"/>
    <w:basedOn w:val="Normal"/>
    <w:uiPriority w:val="34"/>
    <w:qFormat/>
    <w:rsid w:val="00261358"/>
    <w:pPr>
      <w:ind w:left="720"/>
      <w:contextualSpacing/>
    </w:pPr>
  </w:style>
</w:styles>
</file>

<file path=word/webSettings.xml><?xml version="1.0" encoding="utf-8"?>
<w:webSettings xmlns:r="http://schemas.openxmlformats.org/officeDocument/2006/relationships" xmlns:w="http://schemas.openxmlformats.org/wordprocessingml/2006/main">
  <w:divs>
    <w:div w:id="357582952">
      <w:bodyDiv w:val="1"/>
      <w:marLeft w:val="0"/>
      <w:marRight w:val="0"/>
      <w:marTop w:val="0"/>
      <w:marBottom w:val="0"/>
      <w:divBdr>
        <w:top w:val="none" w:sz="0" w:space="0" w:color="auto"/>
        <w:left w:val="none" w:sz="0" w:space="0" w:color="auto"/>
        <w:bottom w:val="none" w:sz="0" w:space="0" w:color="auto"/>
        <w:right w:val="none" w:sz="0" w:space="0" w:color="auto"/>
      </w:divBdr>
    </w:div>
    <w:div w:id="768699594">
      <w:bodyDiv w:val="1"/>
      <w:marLeft w:val="0"/>
      <w:marRight w:val="0"/>
      <w:marTop w:val="0"/>
      <w:marBottom w:val="0"/>
      <w:divBdr>
        <w:top w:val="none" w:sz="0" w:space="0" w:color="auto"/>
        <w:left w:val="none" w:sz="0" w:space="0" w:color="auto"/>
        <w:bottom w:val="none" w:sz="0" w:space="0" w:color="auto"/>
        <w:right w:val="none" w:sz="0" w:space="0" w:color="auto"/>
      </w:divBdr>
    </w:div>
    <w:div w:id="941651233">
      <w:bodyDiv w:val="1"/>
      <w:marLeft w:val="115"/>
      <w:marRight w:val="115"/>
      <w:marTop w:val="0"/>
      <w:marBottom w:val="0"/>
      <w:divBdr>
        <w:top w:val="none" w:sz="0" w:space="0" w:color="auto"/>
        <w:left w:val="none" w:sz="0" w:space="0" w:color="auto"/>
        <w:bottom w:val="none" w:sz="0" w:space="0" w:color="auto"/>
        <w:right w:val="none" w:sz="0" w:space="0" w:color="auto"/>
      </w:divBdr>
      <w:divsChild>
        <w:div w:id="670721493">
          <w:marLeft w:val="0"/>
          <w:marRight w:val="0"/>
          <w:marTop w:val="0"/>
          <w:marBottom w:val="0"/>
          <w:divBdr>
            <w:top w:val="none" w:sz="0" w:space="0" w:color="auto"/>
            <w:left w:val="none" w:sz="0" w:space="0" w:color="auto"/>
            <w:bottom w:val="none" w:sz="0" w:space="0" w:color="auto"/>
            <w:right w:val="none" w:sz="0" w:space="0" w:color="auto"/>
          </w:divBdr>
          <w:divsChild>
            <w:div w:id="446772616">
              <w:marLeft w:val="0"/>
              <w:marRight w:val="0"/>
              <w:marTop w:val="0"/>
              <w:marBottom w:val="0"/>
              <w:divBdr>
                <w:top w:val="single" w:sz="12" w:space="0" w:color="auto"/>
                <w:left w:val="none" w:sz="0" w:space="0" w:color="auto"/>
                <w:bottom w:val="single" w:sz="8" w:space="0" w:color="207E9C"/>
                <w:right w:val="none" w:sz="0" w:space="0" w:color="auto"/>
              </w:divBdr>
              <w:divsChild>
                <w:div w:id="75172428">
                  <w:marLeft w:val="0"/>
                  <w:marRight w:val="0"/>
                  <w:marTop w:val="0"/>
                  <w:marBottom w:val="115"/>
                  <w:divBdr>
                    <w:top w:val="single" w:sz="12" w:space="0" w:color="222222"/>
                    <w:left w:val="none" w:sz="0" w:space="0" w:color="auto"/>
                    <w:bottom w:val="none" w:sz="0" w:space="0" w:color="auto"/>
                    <w:right w:val="none" w:sz="0" w:space="0" w:color="auto"/>
                  </w:divBdr>
                  <w:divsChild>
                    <w:div w:id="909922667">
                      <w:marLeft w:val="0"/>
                      <w:marRight w:val="0"/>
                      <w:marTop w:val="0"/>
                      <w:marBottom w:val="0"/>
                      <w:divBdr>
                        <w:top w:val="none" w:sz="0" w:space="0" w:color="auto"/>
                        <w:left w:val="none" w:sz="0" w:space="0" w:color="auto"/>
                        <w:bottom w:val="none" w:sz="0" w:space="0" w:color="auto"/>
                        <w:right w:val="none" w:sz="0" w:space="0" w:color="auto"/>
                      </w:divBdr>
                      <w:divsChild>
                        <w:div w:id="1766877696">
                          <w:marLeft w:val="0"/>
                          <w:marRight w:val="0"/>
                          <w:marTop w:val="0"/>
                          <w:marBottom w:val="0"/>
                          <w:divBdr>
                            <w:top w:val="none" w:sz="0" w:space="0" w:color="auto"/>
                            <w:left w:val="none" w:sz="0" w:space="0" w:color="auto"/>
                            <w:bottom w:val="none" w:sz="0" w:space="0" w:color="auto"/>
                            <w:right w:val="none" w:sz="0" w:space="0" w:color="auto"/>
                          </w:divBdr>
                          <w:divsChild>
                            <w:div w:id="21376771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170892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059894B-76BF-4499-BA43-F6CE8EA1A5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578</Words>
  <Characters>3295</Characters>
  <Application>Microsoft Office Word</Application>
  <DocSecurity>0</DocSecurity>
  <Lines>27</Lines>
  <Paragraphs>7</Paragraphs>
  <ScaleCrop>false</ScaleCrop>
  <HeadingPairs>
    <vt:vector size="6" baseType="variant">
      <vt:variant>
        <vt:lpstr>Titre</vt:lpstr>
      </vt:variant>
      <vt:variant>
        <vt:i4>1</vt:i4>
      </vt:variant>
      <vt:variant>
        <vt:lpstr>Title</vt:lpstr>
      </vt:variant>
      <vt:variant>
        <vt:i4>1</vt:i4>
      </vt:variant>
      <vt:variant>
        <vt:lpstr>Headings</vt:lpstr>
      </vt:variant>
      <vt:variant>
        <vt:i4>1</vt:i4>
      </vt:variant>
    </vt:vector>
  </HeadingPairs>
  <TitlesOfParts>
    <vt:vector size="3" baseType="lpstr">
      <vt:lpstr/>
      <vt:lpstr/>
      <vt:lpstr>        WARNING OF POTENTIAL UNSAFE CONDITION</vt:lpstr>
    </vt:vector>
  </TitlesOfParts>
  <Company>Schneider-Electric</Company>
  <LinksUpToDate>false</LinksUpToDate>
  <CharactersWithSpaces>3866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Dragos Dumitriu</dc:creator>
  <cp:lastModifiedBy>Windows User</cp:lastModifiedBy>
  <cp:revision>2</cp:revision>
  <dcterms:created xsi:type="dcterms:W3CDTF">2014-10-16T11:10:00Z</dcterms:created>
  <dcterms:modified xsi:type="dcterms:W3CDTF">2014-10-16T11:10:00Z</dcterms:modified>
</cp:coreProperties>
</file>