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0F" w:rsidRPr="005F141F" w:rsidRDefault="0040650F" w:rsidP="0099022A">
      <w:pPr>
        <w:spacing w:after="0"/>
        <w:rPr>
          <w:rFonts w:ascii="Arial" w:hAnsi="Arial" w:cs="Arial"/>
        </w:rPr>
      </w:pPr>
      <w:bookmarkStart w:id="0" w:name="_GoBack"/>
      <w:bookmarkEnd w:id="0"/>
      <w:r w:rsidRPr="005F141F">
        <w:rPr>
          <w:rFonts w:ascii="Arial" w:hAnsi="Arial" w:cs="Arial"/>
        </w:rPr>
        <w:t>Answer:</w:t>
      </w:r>
    </w:p>
    <w:p w:rsidR="008E1ECB" w:rsidRPr="005F141F" w:rsidRDefault="008E1ECB" w:rsidP="0099022A">
      <w:pPr>
        <w:spacing w:after="0"/>
        <w:rPr>
          <w:rFonts w:ascii="Arial" w:hAnsi="Arial" w:cs="Arial"/>
        </w:rPr>
      </w:pPr>
    </w:p>
    <w:p w:rsidR="008E1ECB" w:rsidRPr="005F141F" w:rsidRDefault="008E1ECB" w:rsidP="0099022A">
      <w:pPr>
        <w:spacing w:after="0"/>
        <w:rPr>
          <w:rFonts w:ascii="Arial" w:eastAsia="Times New Roman" w:hAnsi="Arial" w:cs="Arial"/>
          <w:color w:val="000000"/>
          <w:lang w:val="en-SG" w:eastAsia="en-SG"/>
        </w:rPr>
      </w:pPr>
      <w:r w:rsidRPr="005F141F">
        <w:rPr>
          <w:rFonts w:ascii="Arial" w:eastAsia="Times New Roman" w:hAnsi="Arial" w:cs="Arial"/>
          <w:color w:val="000000"/>
          <w:lang w:val="en-SG" w:eastAsia="en-SG"/>
        </w:rPr>
        <w:t xml:space="preserve">Both the </w:t>
      </w:r>
      <w:r w:rsidRPr="00F85061">
        <w:rPr>
          <w:rFonts w:ascii="Arial" w:eastAsia="Times New Roman" w:hAnsi="Arial" w:cs="Arial"/>
          <w:color w:val="000000"/>
          <w:lang w:val="en-SG" w:eastAsia="en-SG"/>
        </w:rPr>
        <w:t>RM22JA31MR</w:t>
      </w:r>
      <w:r w:rsidRPr="005F141F">
        <w:rPr>
          <w:rFonts w:ascii="Arial" w:eastAsia="Times New Roman" w:hAnsi="Arial" w:cs="Arial"/>
          <w:color w:val="000000"/>
          <w:lang w:val="en-SG" w:eastAsia="en-SG"/>
        </w:rPr>
        <w:t xml:space="preserve"> and </w:t>
      </w:r>
      <w:r w:rsidRPr="00F85061">
        <w:rPr>
          <w:rFonts w:ascii="Arial" w:eastAsia="Times New Roman" w:hAnsi="Arial" w:cs="Arial"/>
          <w:color w:val="000000"/>
          <w:lang w:val="en-SG" w:eastAsia="en-SG"/>
        </w:rPr>
        <w:t>RM22JA31MR SP01</w:t>
      </w:r>
      <w:r w:rsidRPr="005F141F">
        <w:rPr>
          <w:rFonts w:ascii="Arial" w:eastAsia="Times New Roman" w:hAnsi="Arial" w:cs="Arial"/>
          <w:color w:val="000000"/>
          <w:lang w:val="en-SG" w:eastAsia="en-SG"/>
        </w:rPr>
        <w:t xml:space="preserve"> product having similar specification except the function diagram.</w:t>
      </w:r>
    </w:p>
    <w:p w:rsidR="008E1ECB" w:rsidRPr="005F141F" w:rsidRDefault="008E1ECB" w:rsidP="0099022A">
      <w:pPr>
        <w:spacing w:after="0"/>
        <w:rPr>
          <w:rFonts w:ascii="Arial" w:hAnsi="Arial" w:cs="Arial"/>
        </w:rPr>
      </w:pPr>
    </w:p>
    <w:p w:rsidR="008E1ECB" w:rsidRPr="005F141F" w:rsidRDefault="008E1ECB" w:rsidP="008E1ECB">
      <w:pPr>
        <w:spacing w:after="0"/>
        <w:rPr>
          <w:rFonts w:ascii="Arial" w:eastAsia="Times New Roman" w:hAnsi="Arial" w:cs="Arial"/>
          <w:color w:val="000000"/>
          <w:lang w:val="en-SG" w:eastAsia="en-SG"/>
        </w:rPr>
      </w:pPr>
      <w:r w:rsidRPr="00F85061">
        <w:rPr>
          <w:rFonts w:ascii="Arial" w:eastAsia="Times New Roman" w:hAnsi="Arial" w:cs="Arial"/>
          <w:color w:val="000000"/>
          <w:lang w:val="en-SG" w:eastAsia="en-SG"/>
        </w:rPr>
        <w:t>RM22JA31MR</w:t>
      </w:r>
      <w:r w:rsidRPr="005F141F">
        <w:rPr>
          <w:rFonts w:ascii="Arial" w:eastAsia="Times New Roman" w:hAnsi="Arial" w:cs="Arial"/>
          <w:color w:val="000000"/>
          <w:lang w:val="en-SG" w:eastAsia="en-SG"/>
        </w:rPr>
        <w:tab/>
        <w:t>, Function diagram &gt;&gt;&gt; Positive Logic.</w:t>
      </w:r>
    </w:p>
    <w:p w:rsidR="008E1ECB" w:rsidRPr="005F141F" w:rsidRDefault="008E1ECB" w:rsidP="008E1ECB">
      <w:pPr>
        <w:spacing w:after="0"/>
        <w:rPr>
          <w:rFonts w:ascii="Arial" w:eastAsia="Times New Roman" w:hAnsi="Arial" w:cs="Arial"/>
          <w:color w:val="000000"/>
          <w:lang w:val="en-SG" w:eastAsia="en-SG"/>
        </w:rPr>
      </w:pPr>
      <w:r w:rsidRPr="00F85061">
        <w:rPr>
          <w:rFonts w:ascii="Arial" w:eastAsia="Times New Roman" w:hAnsi="Arial" w:cs="Arial"/>
          <w:color w:val="000000"/>
          <w:lang w:val="en-SG" w:eastAsia="en-SG"/>
        </w:rPr>
        <w:t>RM22JA31MRSP01</w:t>
      </w:r>
      <w:r w:rsidRPr="005F141F">
        <w:rPr>
          <w:rFonts w:ascii="Arial" w:eastAsia="Times New Roman" w:hAnsi="Arial" w:cs="Arial"/>
          <w:color w:val="000000"/>
          <w:lang w:val="en-SG" w:eastAsia="en-SG"/>
        </w:rPr>
        <w:t>, Function diagram &gt;&gt;&gt; Negative logic.</w:t>
      </w:r>
    </w:p>
    <w:p w:rsidR="005F141F" w:rsidRPr="005F141F" w:rsidRDefault="005F141F" w:rsidP="008E1ECB">
      <w:pPr>
        <w:spacing w:after="0"/>
        <w:rPr>
          <w:rFonts w:ascii="Arial" w:eastAsia="Times New Roman" w:hAnsi="Arial" w:cs="Arial"/>
          <w:color w:val="000000"/>
          <w:lang w:val="en-SG" w:eastAsia="en-SG"/>
        </w:rPr>
      </w:pPr>
    </w:p>
    <w:p w:rsidR="008E1ECB" w:rsidRPr="005F141F" w:rsidRDefault="008E1ECB" w:rsidP="0099022A">
      <w:pPr>
        <w:spacing w:after="0"/>
        <w:rPr>
          <w:rFonts w:ascii="Arial" w:hAnsi="Arial" w:cs="Arial"/>
        </w:rPr>
      </w:pPr>
    </w:p>
    <w:p w:rsidR="008E1ECB" w:rsidRPr="005F141F" w:rsidRDefault="009F6991" w:rsidP="0099022A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3539490</wp:posOffset>
                </wp:positionH>
                <wp:positionV relativeFrom="paragraph">
                  <wp:posOffset>1720850</wp:posOffset>
                </wp:positionV>
                <wp:extent cx="2326640" cy="468630"/>
                <wp:effectExtent l="5715" t="11430" r="10795" b="5715"/>
                <wp:wrapNone/>
                <wp:docPr id="4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6640" cy="46863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3A4E10" id="Oval 3" o:spid="_x0000_s1026" style="position:absolute;margin-left:278.7pt;margin-top:135.5pt;width:183.2pt;height:3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" filled="f" strokecolor="red">
                <v:stroke dashstyle="1 1"/>
              </v:oval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626745</wp:posOffset>
                </wp:positionH>
                <wp:positionV relativeFrom="paragraph">
                  <wp:posOffset>1696085</wp:posOffset>
                </wp:positionV>
                <wp:extent cx="2326640" cy="468630"/>
                <wp:effectExtent l="7620" t="5715" r="8890" b="1143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6640" cy="46863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A5D476" id="Oval 2" o:spid="_x0000_s1026" style="position:absolute;margin-left:49.35pt;margin-top:133.55pt;width:183.2pt;height:3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" filled="f" strokecolor="red">
                <v:stroke dashstyle="1 1"/>
              </v:oval>
            </w:pict>
          </mc:Fallback>
        </mc:AlternateContent>
      </w:r>
      <w:r w:rsidR="00981543" w:rsidRPr="005F141F">
        <w:rPr>
          <w:rFonts w:ascii="Arial" w:hAnsi="Arial" w:cs="Arial"/>
          <w:noProof/>
        </w:rPr>
        <w:drawing>
          <wp:inline distT="0" distB="0" distL="0" distR="0" wp14:anchorId="1CF7A227" wp14:editId="0F86164B">
            <wp:extent cx="2858384" cy="2160000"/>
            <wp:effectExtent l="19050" t="1905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8384" cy="216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5F141F" w:rsidRPr="005F141F">
        <w:rPr>
          <w:rFonts w:ascii="Arial" w:hAnsi="Arial" w:cs="Arial"/>
          <w:noProof/>
          <w:lang w:val="en-SG" w:eastAsia="en-SG"/>
        </w:rPr>
        <w:t xml:space="preserve">     </w:t>
      </w:r>
      <w:r w:rsidR="005F141F" w:rsidRPr="005F141F">
        <w:rPr>
          <w:rFonts w:ascii="Arial" w:hAnsi="Arial" w:cs="Arial"/>
          <w:noProof/>
        </w:rPr>
        <w:drawing>
          <wp:inline distT="0" distB="0" distL="0" distR="0" wp14:anchorId="382747C3" wp14:editId="1DA98286">
            <wp:extent cx="2648940" cy="2160000"/>
            <wp:effectExtent l="19050" t="1905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8940" cy="216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81543" w:rsidRDefault="00981543" w:rsidP="0099022A">
      <w:pPr>
        <w:spacing w:after="0"/>
        <w:rPr>
          <w:rFonts w:ascii="Arial" w:hAnsi="Arial" w:cs="Arial"/>
        </w:rPr>
      </w:pPr>
    </w:p>
    <w:p w:rsidR="00C751CA" w:rsidRDefault="00C751CA" w:rsidP="0099022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Notes:</w:t>
      </w:r>
    </w:p>
    <w:p w:rsidR="00C751CA" w:rsidRPr="005F141F" w:rsidRDefault="00C751CA" w:rsidP="00C751CA">
      <w:pPr>
        <w:spacing w:after="0"/>
        <w:rPr>
          <w:rFonts w:ascii="Arial" w:eastAsia="Times New Roman" w:hAnsi="Arial" w:cs="Arial"/>
          <w:color w:val="000000"/>
          <w:lang w:val="en-SG" w:eastAsia="en-SG"/>
        </w:rPr>
      </w:pPr>
      <w:r w:rsidRPr="005F141F">
        <w:rPr>
          <w:rFonts w:ascii="Arial" w:eastAsia="Times New Roman" w:hAnsi="Arial" w:cs="Arial"/>
          <w:color w:val="000000"/>
          <w:lang w:val="en-SG" w:eastAsia="en-SG"/>
        </w:rPr>
        <w:t xml:space="preserve">The behaviour of the output relay signal is different.  </w:t>
      </w:r>
    </w:p>
    <w:p w:rsidR="00981543" w:rsidRPr="005F141F" w:rsidRDefault="005F141F" w:rsidP="0099022A">
      <w:pPr>
        <w:spacing w:after="0"/>
        <w:rPr>
          <w:rFonts w:ascii="Arial" w:hAnsi="Arial" w:cs="Arial"/>
        </w:rPr>
      </w:pPr>
      <w:r w:rsidRPr="005F141F">
        <w:rPr>
          <w:rFonts w:ascii="Arial" w:hAnsi="Arial" w:cs="Arial"/>
        </w:rPr>
        <w:t>Please refer to the instruction sheet for more detail information.</w:t>
      </w:r>
    </w:p>
    <w:p w:rsidR="005F141F" w:rsidRDefault="005F141F" w:rsidP="0099022A">
      <w:pPr>
        <w:spacing w:after="0"/>
        <w:rPr>
          <w:rFonts w:ascii="Helv" w:hAnsi="Helv" w:cs="Arial"/>
          <w:sz w:val="20"/>
          <w:szCs w:val="20"/>
        </w:rPr>
      </w:pPr>
    </w:p>
    <w:p w:rsidR="00981543" w:rsidRPr="00D059C3" w:rsidRDefault="00981543" w:rsidP="0099022A">
      <w:pPr>
        <w:spacing w:after="0"/>
        <w:rPr>
          <w:rFonts w:ascii="Helv" w:hAnsi="Helv" w:cs="Arial"/>
          <w:sz w:val="20"/>
          <w:szCs w:val="20"/>
        </w:rPr>
      </w:pPr>
    </w:p>
    <w:sectPr w:rsidR="00981543" w:rsidRPr="00D059C3" w:rsidSect="006623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82058"/>
    <w:multiLevelType w:val="hybridMultilevel"/>
    <w:tmpl w:val="4D9A7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869DF"/>
    <w:multiLevelType w:val="hybridMultilevel"/>
    <w:tmpl w:val="073E48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9E4C5B"/>
    <w:multiLevelType w:val="hybridMultilevel"/>
    <w:tmpl w:val="38B4A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0F"/>
    <w:rsid w:val="00014019"/>
    <w:rsid w:val="000145C0"/>
    <w:rsid w:val="00031205"/>
    <w:rsid w:val="00072E69"/>
    <w:rsid w:val="00074151"/>
    <w:rsid w:val="001117BD"/>
    <w:rsid w:val="0021717B"/>
    <w:rsid w:val="002512F1"/>
    <w:rsid w:val="002A36D9"/>
    <w:rsid w:val="0031267F"/>
    <w:rsid w:val="00344C90"/>
    <w:rsid w:val="003B1055"/>
    <w:rsid w:val="0040650F"/>
    <w:rsid w:val="00450A42"/>
    <w:rsid w:val="00504ABA"/>
    <w:rsid w:val="00535700"/>
    <w:rsid w:val="005B4F6D"/>
    <w:rsid w:val="005C6558"/>
    <w:rsid w:val="005F141F"/>
    <w:rsid w:val="006028CD"/>
    <w:rsid w:val="006371E1"/>
    <w:rsid w:val="00662355"/>
    <w:rsid w:val="00676447"/>
    <w:rsid w:val="006E5340"/>
    <w:rsid w:val="0070727A"/>
    <w:rsid w:val="0083353A"/>
    <w:rsid w:val="008364AD"/>
    <w:rsid w:val="00844BB5"/>
    <w:rsid w:val="00853F6C"/>
    <w:rsid w:val="008B5CA4"/>
    <w:rsid w:val="008E1ECB"/>
    <w:rsid w:val="0091780A"/>
    <w:rsid w:val="00981543"/>
    <w:rsid w:val="0099022A"/>
    <w:rsid w:val="00997993"/>
    <w:rsid w:val="009B156D"/>
    <w:rsid w:val="009D6A76"/>
    <w:rsid w:val="009F6991"/>
    <w:rsid w:val="00A9100E"/>
    <w:rsid w:val="00AB16AC"/>
    <w:rsid w:val="00AB342F"/>
    <w:rsid w:val="00B323EE"/>
    <w:rsid w:val="00B75B5B"/>
    <w:rsid w:val="00B77607"/>
    <w:rsid w:val="00BA6149"/>
    <w:rsid w:val="00BF767E"/>
    <w:rsid w:val="00C751CA"/>
    <w:rsid w:val="00CF4ED9"/>
    <w:rsid w:val="00D059C3"/>
    <w:rsid w:val="00D42D96"/>
    <w:rsid w:val="00D866DB"/>
    <w:rsid w:val="00D9764D"/>
    <w:rsid w:val="00E3404C"/>
    <w:rsid w:val="00E36684"/>
    <w:rsid w:val="00E41705"/>
    <w:rsid w:val="00E470F9"/>
    <w:rsid w:val="00E551EA"/>
    <w:rsid w:val="00E57271"/>
    <w:rsid w:val="00E90902"/>
    <w:rsid w:val="00EA7FEF"/>
    <w:rsid w:val="00ED5910"/>
    <w:rsid w:val="00F27084"/>
    <w:rsid w:val="00F70151"/>
    <w:rsid w:val="00F85061"/>
    <w:rsid w:val="00FC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48184A-6233-4052-83F5-18674D6A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623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7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B1055"/>
    <w:pPr>
      <w:ind w:left="720"/>
      <w:contextualSpacing/>
    </w:pPr>
  </w:style>
  <w:style w:type="character" w:customStyle="1" w:styleId="helpbutton">
    <w:name w:val="helpbutton"/>
    <w:basedOn w:val="DefaultParagraphFont"/>
    <w:rsid w:val="00F85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508125">
      <w:bodyDiv w:val="1"/>
      <w:marLeft w:val="100"/>
      <w:marRight w:val="1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8061">
              <w:marLeft w:val="0"/>
              <w:marRight w:val="0"/>
              <w:marTop w:val="0"/>
              <w:marBottom w:val="0"/>
              <w:divBdr>
                <w:top w:val="single" w:sz="12" w:space="0" w:color="auto"/>
                <w:left w:val="none" w:sz="0" w:space="0" w:color="auto"/>
                <w:bottom w:val="single" w:sz="8" w:space="0" w:color="207E9C"/>
                <w:right w:val="none" w:sz="0" w:space="0" w:color="auto"/>
              </w:divBdr>
              <w:divsChild>
                <w:div w:id="3628528">
                  <w:marLeft w:val="0"/>
                  <w:marRight w:val="0"/>
                  <w:marTop w:val="0"/>
                  <w:marBottom w:val="100"/>
                  <w:divBdr>
                    <w:top w:val="single" w:sz="12" w:space="0" w:color="22222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52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99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552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015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1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1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52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386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9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95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6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0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091690">
                          <w:marLeft w:val="214"/>
                          <w:marRight w:val="0"/>
                          <w:marTop w:val="0"/>
                          <w:marBottom w:val="1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203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11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59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6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9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Schneider Electric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SESA13835</dc:creator>
  <cp:keywords/>
  <dc:description/>
  <cp:lastModifiedBy>Elizabeth Tompkins-Lindauer</cp:lastModifiedBy>
  <cp:revision>2</cp:revision>
  <dcterms:created xsi:type="dcterms:W3CDTF">2017-11-13T13:45:00Z</dcterms:created>
  <dcterms:modified xsi:type="dcterms:W3CDTF">2017-11-13T13:45:00Z</dcterms:modified>
</cp:coreProperties>
</file>